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F0E45" w14:textId="77777777" w:rsidR="000577D5" w:rsidRPr="000577D5" w:rsidRDefault="000577D5" w:rsidP="000577D5">
      <w:pPr>
        <w:spacing w:after="0" w:line="240" w:lineRule="auto"/>
        <w:jc w:val="center"/>
        <w:rPr>
          <w:rFonts w:ascii="Times New Roman" w:hAnsi="Times New Roman" w:cs="Times New Roman"/>
          <w:sz w:val="32"/>
          <w:szCs w:val="32"/>
        </w:rPr>
      </w:pPr>
      <w:bookmarkStart w:id="0" w:name="_Hlk479679013"/>
      <w:bookmarkEnd w:id="0"/>
      <w:r w:rsidRPr="000577D5">
        <w:rPr>
          <w:rFonts w:ascii="Times New Roman" w:hAnsi="Times New Roman" w:cs="Times New Roman"/>
          <w:sz w:val="32"/>
          <w:szCs w:val="32"/>
        </w:rPr>
        <w:t>Федеральное государственное образовательное</w:t>
      </w:r>
    </w:p>
    <w:p w14:paraId="68637BF4" w14:textId="77777777" w:rsidR="000577D5" w:rsidRPr="000577D5" w:rsidRDefault="000577D5" w:rsidP="000577D5">
      <w:pPr>
        <w:spacing w:after="0" w:line="240" w:lineRule="auto"/>
        <w:jc w:val="center"/>
        <w:rPr>
          <w:rFonts w:ascii="Times New Roman" w:hAnsi="Times New Roman" w:cs="Times New Roman"/>
          <w:sz w:val="32"/>
          <w:szCs w:val="32"/>
        </w:rPr>
      </w:pPr>
      <w:r w:rsidRPr="000577D5">
        <w:rPr>
          <w:rFonts w:ascii="Times New Roman" w:hAnsi="Times New Roman" w:cs="Times New Roman"/>
          <w:sz w:val="32"/>
          <w:szCs w:val="32"/>
        </w:rPr>
        <w:t>бюджетное учреждение высшего образования</w:t>
      </w:r>
    </w:p>
    <w:p w14:paraId="4B972877" w14:textId="77777777" w:rsidR="000577D5" w:rsidRPr="000577D5" w:rsidRDefault="000577D5" w:rsidP="000577D5">
      <w:pPr>
        <w:spacing w:after="0" w:line="240" w:lineRule="auto"/>
        <w:jc w:val="center"/>
        <w:rPr>
          <w:rFonts w:ascii="Times New Roman" w:hAnsi="Times New Roman" w:cs="Times New Roman"/>
          <w:b/>
          <w:caps/>
          <w:sz w:val="32"/>
          <w:szCs w:val="32"/>
        </w:rPr>
      </w:pPr>
      <w:r w:rsidRPr="000577D5">
        <w:rPr>
          <w:rFonts w:ascii="Times New Roman" w:hAnsi="Times New Roman" w:cs="Times New Roman"/>
          <w:b/>
          <w:caps/>
          <w:sz w:val="32"/>
          <w:szCs w:val="32"/>
        </w:rPr>
        <w:t>«ФинансовЫЙ УНИВЕРСИТЕТ при Правительстве</w:t>
      </w:r>
    </w:p>
    <w:p w14:paraId="00F83B7F" w14:textId="77777777" w:rsidR="000577D5" w:rsidRPr="000577D5" w:rsidRDefault="000577D5" w:rsidP="000577D5">
      <w:pPr>
        <w:spacing w:after="0" w:line="240" w:lineRule="auto"/>
        <w:jc w:val="center"/>
        <w:rPr>
          <w:rFonts w:ascii="Times New Roman" w:hAnsi="Times New Roman" w:cs="Times New Roman"/>
          <w:b/>
          <w:caps/>
          <w:sz w:val="32"/>
          <w:szCs w:val="32"/>
        </w:rPr>
      </w:pPr>
      <w:r w:rsidRPr="000577D5">
        <w:rPr>
          <w:rFonts w:ascii="Times New Roman" w:hAnsi="Times New Roman" w:cs="Times New Roman"/>
          <w:b/>
          <w:caps/>
          <w:sz w:val="32"/>
          <w:szCs w:val="32"/>
        </w:rPr>
        <w:t>Российской Федерации»</w:t>
      </w:r>
    </w:p>
    <w:p w14:paraId="4E0F1795" w14:textId="77777777" w:rsidR="000577D5" w:rsidRPr="000577D5" w:rsidRDefault="000577D5" w:rsidP="000577D5">
      <w:pPr>
        <w:spacing w:after="0" w:line="240" w:lineRule="auto"/>
        <w:jc w:val="center"/>
        <w:rPr>
          <w:rFonts w:ascii="Times New Roman" w:hAnsi="Times New Roman" w:cs="Times New Roman"/>
          <w:b/>
          <w:sz w:val="32"/>
          <w:szCs w:val="32"/>
        </w:rPr>
      </w:pPr>
      <w:r w:rsidRPr="000577D5">
        <w:rPr>
          <w:rFonts w:ascii="Times New Roman" w:hAnsi="Times New Roman" w:cs="Times New Roman"/>
          <w:b/>
          <w:sz w:val="32"/>
          <w:szCs w:val="32"/>
        </w:rPr>
        <w:t>(Финансовый университет)</w:t>
      </w:r>
    </w:p>
    <w:p w14:paraId="34087B8F" w14:textId="77777777" w:rsidR="000577D5" w:rsidRPr="000577D5" w:rsidRDefault="000577D5" w:rsidP="000577D5">
      <w:pPr>
        <w:widowControl w:val="0"/>
        <w:spacing w:after="0" w:line="240" w:lineRule="auto"/>
        <w:jc w:val="center"/>
        <w:rPr>
          <w:rFonts w:ascii="Times New Roman" w:hAnsi="Times New Roman" w:cs="Times New Roman"/>
          <w:b/>
          <w:color w:val="FF0000"/>
          <w:sz w:val="32"/>
          <w:szCs w:val="32"/>
        </w:rPr>
      </w:pPr>
    </w:p>
    <w:p w14:paraId="4478E661" w14:textId="77777777" w:rsidR="000577D5" w:rsidRPr="000577D5" w:rsidRDefault="000577D5" w:rsidP="000577D5">
      <w:pPr>
        <w:widowControl w:val="0"/>
        <w:spacing w:after="0" w:line="240" w:lineRule="auto"/>
        <w:jc w:val="center"/>
        <w:rPr>
          <w:rFonts w:ascii="Times New Roman" w:hAnsi="Times New Roman" w:cs="Times New Roman"/>
          <w:b/>
          <w:sz w:val="32"/>
          <w:szCs w:val="32"/>
        </w:rPr>
      </w:pPr>
      <w:bookmarkStart w:id="1" w:name="_Hlk71829978"/>
      <w:r w:rsidRPr="000577D5">
        <w:rPr>
          <w:rFonts w:ascii="Times New Roman" w:hAnsi="Times New Roman" w:cs="Times New Roman"/>
          <w:b/>
          <w:sz w:val="32"/>
          <w:szCs w:val="32"/>
        </w:rPr>
        <w:t xml:space="preserve">Департамент отраслевых рынков </w:t>
      </w:r>
    </w:p>
    <w:p w14:paraId="6D2AF160" w14:textId="77777777" w:rsidR="000577D5" w:rsidRPr="000577D5" w:rsidRDefault="000577D5" w:rsidP="000577D5">
      <w:pPr>
        <w:widowControl w:val="0"/>
        <w:spacing w:after="0" w:line="240" w:lineRule="auto"/>
        <w:jc w:val="center"/>
        <w:rPr>
          <w:rFonts w:ascii="Times New Roman" w:hAnsi="Times New Roman" w:cs="Times New Roman"/>
          <w:color w:val="FF0000"/>
          <w:sz w:val="32"/>
          <w:szCs w:val="32"/>
        </w:rPr>
      </w:pPr>
      <w:r w:rsidRPr="000577D5">
        <w:rPr>
          <w:rFonts w:ascii="Times New Roman" w:hAnsi="Times New Roman" w:cs="Times New Roman"/>
          <w:b/>
          <w:sz w:val="32"/>
          <w:szCs w:val="32"/>
        </w:rPr>
        <w:t>Факультета экономики и бизнеса</w:t>
      </w:r>
    </w:p>
    <w:bookmarkEnd w:id="1"/>
    <w:p w14:paraId="237ADD6C" w14:textId="77777777" w:rsidR="000577D5" w:rsidRPr="000577D5" w:rsidRDefault="000577D5" w:rsidP="000577D5">
      <w:pPr>
        <w:widowControl w:val="0"/>
        <w:spacing w:after="0" w:line="240" w:lineRule="auto"/>
        <w:jc w:val="center"/>
        <w:rPr>
          <w:rFonts w:ascii="Times New Roman" w:hAnsi="Times New Roman" w:cs="Times New Roman"/>
          <w:color w:val="FF0000"/>
          <w:sz w:val="32"/>
          <w:szCs w:val="32"/>
        </w:rPr>
      </w:pPr>
    </w:p>
    <w:p w14:paraId="3B8D414A" w14:textId="77777777" w:rsidR="000577D5" w:rsidRPr="000577D5" w:rsidRDefault="000577D5" w:rsidP="000577D5">
      <w:pPr>
        <w:widowControl w:val="0"/>
        <w:spacing w:after="0" w:line="240" w:lineRule="auto"/>
        <w:jc w:val="center"/>
        <w:rPr>
          <w:rFonts w:ascii="Times New Roman" w:hAnsi="Times New Roman" w:cs="Times New Roman"/>
          <w:color w:val="FF0000"/>
          <w:sz w:val="32"/>
          <w:szCs w:val="32"/>
        </w:rPr>
      </w:pPr>
    </w:p>
    <w:p w14:paraId="29397896" w14:textId="77777777" w:rsidR="000577D5" w:rsidRDefault="000577D5" w:rsidP="000577D5">
      <w:pPr>
        <w:pStyle w:val="ac"/>
        <w:rPr>
          <w:b/>
          <w:sz w:val="32"/>
          <w:szCs w:val="32"/>
        </w:rPr>
      </w:pPr>
    </w:p>
    <w:p w14:paraId="083B34C5" w14:textId="77777777" w:rsidR="000577D5" w:rsidRDefault="000577D5" w:rsidP="000577D5">
      <w:pPr>
        <w:pStyle w:val="ac"/>
        <w:rPr>
          <w:b/>
          <w:sz w:val="32"/>
          <w:szCs w:val="32"/>
        </w:rPr>
      </w:pPr>
    </w:p>
    <w:p w14:paraId="3CA57902" w14:textId="1CD3E66A" w:rsidR="000577D5" w:rsidRPr="002F18C0" w:rsidRDefault="000577D5" w:rsidP="000577D5">
      <w:pPr>
        <w:pStyle w:val="ac"/>
        <w:rPr>
          <w:b/>
          <w:sz w:val="32"/>
          <w:szCs w:val="32"/>
        </w:rPr>
      </w:pPr>
      <w:r w:rsidRPr="00061743">
        <w:rPr>
          <w:b/>
          <w:sz w:val="32"/>
          <w:szCs w:val="32"/>
        </w:rPr>
        <w:t xml:space="preserve">Шаркова А.В., Харитонова Т.В., </w:t>
      </w:r>
      <w:r>
        <w:rPr>
          <w:b/>
          <w:sz w:val="32"/>
          <w:szCs w:val="32"/>
        </w:rPr>
        <w:t>Ахметшина Л.Г.</w:t>
      </w:r>
    </w:p>
    <w:p w14:paraId="61DD828E" w14:textId="354BE058" w:rsidR="000577D5" w:rsidRDefault="000577D5" w:rsidP="000577D5">
      <w:pPr>
        <w:pStyle w:val="ac"/>
        <w:rPr>
          <w:sz w:val="32"/>
          <w:szCs w:val="32"/>
        </w:rPr>
      </w:pPr>
    </w:p>
    <w:p w14:paraId="3AEA6E74" w14:textId="77777777" w:rsidR="000577D5" w:rsidRPr="000577D5" w:rsidRDefault="000577D5" w:rsidP="000577D5">
      <w:pPr>
        <w:pStyle w:val="ac"/>
        <w:rPr>
          <w:sz w:val="32"/>
          <w:szCs w:val="32"/>
        </w:rPr>
      </w:pPr>
    </w:p>
    <w:p w14:paraId="09E6598E" w14:textId="77777777" w:rsidR="000577D5" w:rsidRPr="000577D5" w:rsidRDefault="000577D5" w:rsidP="000577D5">
      <w:pPr>
        <w:pStyle w:val="ac"/>
        <w:rPr>
          <w:sz w:val="32"/>
          <w:szCs w:val="32"/>
        </w:rPr>
      </w:pPr>
    </w:p>
    <w:p w14:paraId="65065980" w14:textId="77777777" w:rsidR="000577D5" w:rsidRPr="000577D5" w:rsidRDefault="000577D5" w:rsidP="000577D5">
      <w:pPr>
        <w:widowControl w:val="0"/>
        <w:spacing w:after="0" w:line="240" w:lineRule="auto"/>
        <w:jc w:val="center"/>
        <w:rPr>
          <w:rFonts w:ascii="Times New Roman" w:hAnsi="Times New Roman" w:cs="Times New Roman"/>
          <w:b/>
          <w:sz w:val="32"/>
          <w:szCs w:val="32"/>
          <w:u w:val="single"/>
        </w:rPr>
      </w:pPr>
    </w:p>
    <w:p w14:paraId="3FA47731" w14:textId="77777777" w:rsidR="000577D5" w:rsidRPr="000577D5" w:rsidRDefault="000577D5" w:rsidP="000577D5">
      <w:pPr>
        <w:widowControl w:val="0"/>
        <w:spacing w:after="0" w:line="240" w:lineRule="auto"/>
        <w:jc w:val="center"/>
        <w:rPr>
          <w:rFonts w:ascii="Times New Roman" w:hAnsi="Times New Roman" w:cs="Times New Roman"/>
          <w:b/>
          <w:sz w:val="32"/>
          <w:szCs w:val="32"/>
          <w:u w:val="single"/>
        </w:rPr>
      </w:pPr>
    </w:p>
    <w:p w14:paraId="237D57A9" w14:textId="1AC6CEB0" w:rsidR="000577D5" w:rsidRPr="000577D5" w:rsidRDefault="000577D5" w:rsidP="000577D5">
      <w:pPr>
        <w:spacing w:after="0" w:line="240" w:lineRule="auto"/>
        <w:jc w:val="center"/>
        <w:rPr>
          <w:rFonts w:ascii="Times New Roman" w:hAnsi="Times New Roman" w:cs="Times New Roman"/>
          <w:b/>
          <w:bCs/>
          <w:sz w:val="32"/>
          <w:szCs w:val="32"/>
        </w:rPr>
      </w:pPr>
      <w:bookmarkStart w:id="2" w:name="_Hlk86311223"/>
      <w:r>
        <w:rPr>
          <w:rFonts w:ascii="Times New Roman" w:hAnsi="Times New Roman" w:cs="Times New Roman"/>
          <w:b/>
          <w:bCs/>
          <w:sz w:val="32"/>
          <w:szCs w:val="32"/>
        </w:rPr>
        <w:t>Формирование отраслевых рынков</w:t>
      </w:r>
    </w:p>
    <w:bookmarkEnd w:id="2"/>
    <w:p w14:paraId="1A98C577" w14:textId="77777777" w:rsidR="000577D5" w:rsidRPr="000577D5" w:rsidRDefault="000577D5" w:rsidP="000577D5">
      <w:pPr>
        <w:spacing w:after="0" w:line="240" w:lineRule="auto"/>
        <w:jc w:val="center"/>
        <w:rPr>
          <w:rFonts w:ascii="Times New Roman" w:hAnsi="Times New Roman" w:cs="Times New Roman"/>
          <w:b/>
          <w:bCs/>
          <w:sz w:val="32"/>
          <w:szCs w:val="32"/>
        </w:rPr>
      </w:pPr>
    </w:p>
    <w:p w14:paraId="71DC1C40" w14:textId="77777777" w:rsidR="000577D5" w:rsidRPr="000577D5" w:rsidRDefault="000577D5" w:rsidP="000577D5">
      <w:pPr>
        <w:pStyle w:val="ac"/>
        <w:rPr>
          <w:b/>
          <w:bCs/>
          <w:sz w:val="32"/>
          <w:szCs w:val="32"/>
        </w:rPr>
      </w:pPr>
    </w:p>
    <w:p w14:paraId="2434C208" w14:textId="77777777" w:rsidR="000577D5" w:rsidRPr="009F446A" w:rsidRDefault="000577D5" w:rsidP="000577D5">
      <w:pPr>
        <w:pStyle w:val="ac"/>
        <w:rPr>
          <w:b/>
          <w:bCs/>
          <w:sz w:val="32"/>
          <w:szCs w:val="32"/>
        </w:rPr>
      </w:pPr>
      <w:bookmarkStart w:id="3" w:name="_Hlk71821636"/>
      <w:r w:rsidRPr="009F446A">
        <w:rPr>
          <w:bCs/>
          <w:sz w:val="32"/>
          <w:szCs w:val="32"/>
        </w:rPr>
        <w:t>Рабочая программа дисциплины</w:t>
      </w:r>
    </w:p>
    <w:bookmarkEnd w:id="3"/>
    <w:p w14:paraId="17046D46" w14:textId="7BFEEAA3" w:rsidR="000577D5" w:rsidRPr="009F446A" w:rsidRDefault="000577D5" w:rsidP="000577D5">
      <w:pPr>
        <w:widowControl w:val="0"/>
        <w:spacing w:after="0" w:line="240" w:lineRule="auto"/>
        <w:jc w:val="center"/>
        <w:rPr>
          <w:rFonts w:ascii="Times New Roman" w:hAnsi="Times New Roman" w:cs="Times New Roman"/>
          <w:bCs/>
          <w:sz w:val="32"/>
          <w:szCs w:val="32"/>
        </w:rPr>
      </w:pPr>
      <w:r w:rsidRPr="009F446A">
        <w:rPr>
          <w:rFonts w:ascii="Times New Roman" w:hAnsi="Times New Roman" w:cs="Times New Roman"/>
          <w:bCs/>
          <w:sz w:val="32"/>
          <w:szCs w:val="32"/>
        </w:rPr>
        <w:t xml:space="preserve">для студентов, обучающихся по направлению подготовки </w:t>
      </w:r>
      <w:r w:rsidR="009F446A" w:rsidRPr="009F446A">
        <w:rPr>
          <w:rFonts w:ascii="Times New Roman" w:hAnsi="Times New Roman" w:cs="Times New Roman"/>
          <w:bCs/>
          <w:sz w:val="32"/>
          <w:szCs w:val="32"/>
        </w:rPr>
        <w:t>40</w:t>
      </w:r>
      <w:r w:rsidRPr="009F446A">
        <w:rPr>
          <w:rFonts w:ascii="Times New Roman" w:hAnsi="Times New Roman" w:cs="Times New Roman"/>
          <w:bCs/>
          <w:sz w:val="32"/>
          <w:szCs w:val="32"/>
        </w:rPr>
        <w:t xml:space="preserve">.04.01 – </w:t>
      </w:r>
      <w:r w:rsidRPr="009F446A">
        <w:rPr>
          <w:rFonts w:ascii="Times New Roman" w:hAnsi="Times New Roman"/>
          <w:sz w:val="32"/>
          <w:szCs w:val="32"/>
        </w:rPr>
        <w:t>Юриспруденция</w:t>
      </w:r>
      <w:r w:rsidRPr="009F446A">
        <w:rPr>
          <w:rFonts w:ascii="Times New Roman" w:hAnsi="Times New Roman" w:cs="Times New Roman"/>
          <w:bCs/>
          <w:sz w:val="32"/>
          <w:szCs w:val="32"/>
        </w:rPr>
        <w:t>,</w:t>
      </w:r>
    </w:p>
    <w:p w14:paraId="0DD9B904" w14:textId="5398696B" w:rsidR="000577D5" w:rsidRPr="009F446A" w:rsidRDefault="000577D5" w:rsidP="000577D5">
      <w:pPr>
        <w:widowControl w:val="0"/>
        <w:spacing w:after="0" w:line="240" w:lineRule="auto"/>
        <w:jc w:val="center"/>
        <w:rPr>
          <w:rFonts w:ascii="Times New Roman" w:hAnsi="Times New Roman" w:cs="Times New Roman"/>
          <w:bCs/>
          <w:sz w:val="32"/>
          <w:szCs w:val="32"/>
        </w:rPr>
      </w:pPr>
      <w:r w:rsidRPr="009F446A">
        <w:rPr>
          <w:rFonts w:ascii="Times New Roman" w:hAnsi="Times New Roman" w:cs="Times New Roman"/>
          <w:bCs/>
          <w:sz w:val="32"/>
          <w:szCs w:val="32"/>
        </w:rPr>
        <w:t>направленность программы магистратуры «</w:t>
      </w:r>
      <w:r w:rsidRPr="009F446A">
        <w:rPr>
          <w:rFonts w:ascii="Times New Roman" w:hAnsi="Times New Roman"/>
          <w:sz w:val="32"/>
          <w:szCs w:val="32"/>
        </w:rPr>
        <w:t>Расследование финансово-экономических правонарушений</w:t>
      </w:r>
      <w:r w:rsidRPr="009F446A">
        <w:rPr>
          <w:rFonts w:ascii="Times New Roman" w:hAnsi="Times New Roman" w:cs="Times New Roman"/>
          <w:bCs/>
          <w:sz w:val="32"/>
          <w:szCs w:val="32"/>
        </w:rPr>
        <w:t xml:space="preserve">» </w:t>
      </w:r>
    </w:p>
    <w:p w14:paraId="749B9063" w14:textId="77777777" w:rsidR="000577D5" w:rsidRPr="009F446A" w:rsidRDefault="000577D5" w:rsidP="000577D5">
      <w:pPr>
        <w:widowControl w:val="0"/>
        <w:spacing w:after="0" w:line="240" w:lineRule="auto"/>
        <w:jc w:val="center"/>
        <w:rPr>
          <w:rFonts w:ascii="Times New Roman" w:hAnsi="Times New Roman" w:cs="Times New Roman"/>
          <w:b/>
          <w:sz w:val="32"/>
          <w:szCs w:val="32"/>
        </w:rPr>
      </w:pPr>
    </w:p>
    <w:p w14:paraId="0EFF202D" w14:textId="77777777" w:rsidR="000577D5" w:rsidRPr="009F446A" w:rsidRDefault="000577D5" w:rsidP="000577D5">
      <w:pPr>
        <w:spacing w:after="0" w:line="240" w:lineRule="auto"/>
        <w:rPr>
          <w:rFonts w:ascii="Times New Roman" w:hAnsi="Times New Roman" w:cs="Times New Roman"/>
          <w:sz w:val="32"/>
          <w:szCs w:val="32"/>
        </w:rPr>
      </w:pPr>
    </w:p>
    <w:p w14:paraId="6C821BB6" w14:textId="77777777" w:rsidR="000577D5" w:rsidRPr="009F446A" w:rsidRDefault="000577D5" w:rsidP="000577D5">
      <w:pPr>
        <w:spacing w:after="0" w:line="240" w:lineRule="auto"/>
        <w:rPr>
          <w:rFonts w:ascii="Times New Roman" w:hAnsi="Times New Roman" w:cs="Times New Roman"/>
          <w:sz w:val="32"/>
          <w:szCs w:val="32"/>
        </w:rPr>
      </w:pPr>
    </w:p>
    <w:p w14:paraId="629A8966" w14:textId="1C40FB7C" w:rsidR="000577D5" w:rsidRPr="009F446A" w:rsidRDefault="000577D5" w:rsidP="000577D5">
      <w:pPr>
        <w:spacing w:after="0" w:line="240" w:lineRule="auto"/>
        <w:rPr>
          <w:rFonts w:ascii="Times New Roman" w:hAnsi="Times New Roman" w:cs="Times New Roman"/>
          <w:sz w:val="32"/>
          <w:szCs w:val="32"/>
        </w:rPr>
      </w:pPr>
    </w:p>
    <w:p w14:paraId="03FC8743" w14:textId="09DDC632" w:rsidR="000577D5" w:rsidRPr="009F446A" w:rsidRDefault="000577D5" w:rsidP="000577D5">
      <w:pPr>
        <w:spacing w:after="0" w:line="240" w:lineRule="auto"/>
        <w:rPr>
          <w:rFonts w:ascii="Times New Roman" w:hAnsi="Times New Roman" w:cs="Times New Roman"/>
          <w:sz w:val="32"/>
          <w:szCs w:val="32"/>
        </w:rPr>
      </w:pPr>
    </w:p>
    <w:p w14:paraId="1C093020" w14:textId="0EEBFCF2" w:rsidR="000577D5" w:rsidRPr="009F446A" w:rsidRDefault="000577D5" w:rsidP="000577D5">
      <w:pPr>
        <w:spacing w:after="0" w:line="240" w:lineRule="auto"/>
        <w:rPr>
          <w:rFonts w:ascii="Times New Roman" w:hAnsi="Times New Roman" w:cs="Times New Roman"/>
          <w:sz w:val="32"/>
          <w:szCs w:val="32"/>
        </w:rPr>
      </w:pPr>
    </w:p>
    <w:p w14:paraId="0E538617" w14:textId="77777777" w:rsidR="000577D5" w:rsidRPr="009F446A" w:rsidRDefault="000577D5" w:rsidP="000577D5">
      <w:pPr>
        <w:spacing w:after="0" w:line="240" w:lineRule="auto"/>
        <w:rPr>
          <w:rFonts w:ascii="Times New Roman" w:hAnsi="Times New Roman" w:cs="Times New Roman"/>
          <w:sz w:val="32"/>
          <w:szCs w:val="32"/>
        </w:rPr>
      </w:pPr>
    </w:p>
    <w:p w14:paraId="5D95F8FA" w14:textId="77777777" w:rsidR="000577D5" w:rsidRPr="009F446A" w:rsidRDefault="000577D5" w:rsidP="000577D5">
      <w:pPr>
        <w:spacing w:after="0" w:line="240" w:lineRule="auto"/>
        <w:rPr>
          <w:rFonts w:ascii="Times New Roman" w:hAnsi="Times New Roman" w:cs="Times New Roman"/>
          <w:sz w:val="32"/>
          <w:szCs w:val="32"/>
        </w:rPr>
      </w:pPr>
    </w:p>
    <w:p w14:paraId="5D7D7060" w14:textId="77777777" w:rsidR="000577D5" w:rsidRPr="009F446A" w:rsidRDefault="000577D5" w:rsidP="000577D5">
      <w:pPr>
        <w:spacing w:after="0" w:line="240" w:lineRule="auto"/>
        <w:rPr>
          <w:rFonts w:ascii="Times New Roman" w:hAnsi="Times New Roman" w:cs="Times New Roman"/>
          <w:sz w:val="32"/>
          <w:szCs w:val="32"/>
        </w:rPr>
      </w:pPr>
    </w:p>
    <w:p w14:paraId="304CFFBF" w14:textId="77777777" w:rsidR="000577D5" w:rsidRPr="009F446A" w:rsidRDefault="000577D5" w:rsidP="000577D5">
      <w:pPr>
        <w:spacing w:after="0" w:line="240" w:lineRule="auto"/>
        <w:rPr>
          <w:rFonts w:ascii="Times New Roman" w:hAnsi="Times New Roman" w:cs="Times New Roman"/>
          <w:sz w:val="32"/>
          <w:szCs w:val="32"/>
        </w:rPr>
      </w:pPr>
    </w:p>
    <w:p w14:paraId="14FC194E" w14:textId="77777777" w:rsidR="000577D5" w:rsidRPr="009F446A" w:rsidRDefault="000577D5" w:rsidP="000577D5">
      <w:pPr>
        <w:spacing w:after="0" w:line="240" w:lineRule="auto"/>
        <w:rPr>
          <w:rFonts w:ascii="Times New Roman" w:hAnsi="Times New Roman" w:cs="Times New Roman"/>
          <w:sz w:val="32"/>
          <w:szCs w:val="32"/>
        </w:rPr>
      </w:pPr>
    </w:p>
    <w:p w14:paraId="266393CA" w14:textId="3875813E" w:rsidR="000577D5" w:rsidRPr="009F446A" w:rsidRDefault="000577D5" w:rsidP="000577D5">
      <w:pPr>
        <w:spacing w:after="0" w:line="240" w:lineRule="auto"/>
        <w:jc w:val="center"/>
        <w:rPr>
          <w:rFonts w:ascii="Times New Roman" w:hAnsi="Times New Roman" w:cs="Times New Roman"/>
          <w:b/>
          <w:bCs/>
          <w:sz w:val="32"/>
          <w:szCs w:val="32"/>
        </w:rPr>
        <w:sectPr w:rsidR="000577D5" w:rsidRPr="009F446A" w:rsidSect="000577D5">
          <w:headerReference w:type="even" r:id="rId8"/>
          <w:headerReference w:type="default" r:id="rId9"/>
          <w:footerReference w:type="even" r:id="rId10"/>
          <w:footerReference w:type="default" r:id="rId11"/>
          <w:footnotePr>
            <w:numRestart w:val="eachPage"/>
          </w:footnotePr>
          <w:pgSz w:w="11906" w:h="16838" w:code="9"/>
          <w:pgMar w:top="1418" w:right="1418" w:bottom="1418" w:left="1418" w:header="680" w:footer="680" w:gutter="0"/>
          <w:pgNumType w:start="1"/>
          <w:cols w:space="720"/>
          <w:noEndnote/>
          <w:titlePg/>
        </w:sectPr>
      </w:pPr>
      <w:r w:rsidRPr="009F446A">
        <w:rPr>
          <w:rFonts w:ascii="Times New Roman" w:hAnsi="Times New Roman" w:cs="Times New Roman"/>
          <w:b/>
          <w:bCs/>
          <w:sz w:val="32"/>
          <w:szCs w:val="32"/>
        </w:rPr>
        <w:t>Москва 2022</w:t>
      </w:r>
    </w:p>
    <w:p w14:paraId="34F96426" w14:textId="77777777" w:rsidR="00475DB4" w:rsidRPr="009F446A" w:rsidRDefault="00EF6DD7" w:rsidP="00EF6DD7">
      <w:pPr>
        <w:spacing w:after="0" w:line="240" w:lineRule="auto"/>
        <w:jc w:val="center"/>
        <w:rPr>
          <w:rFonts w:ascii="Times New Roman" w:hAnsi="Times New Roman" w:cs="Times New Roman"/>
          <w:sz w:val="28"/>
          <w:szCs w:val="28"/>
        </w:rPr>
      </w:pPr>
      <w:r w:rsidRPr="009F446A">
        <w:rPr>
          <w:rFonts w:ascii="Times New Roman" w:hAnsi="Times New Roman" w:cs="Times New Roman"/>
          <w:sz w:val="28"/>
          <w:szCs w:val="28"/>
        </w:rPr>
        <w:lastRenderedPageBreak/>
        <w:t xml:space="preserve">Федеральное государственное образовательное </w:t>
      </w:r>
    </w:p>
    <w:p w14:paraId="5E83CD96" w14:textId="77777777" w:rsidR="00EF6DD7" w:rsidRPr="009F446A" w:rsidRDefault="00EF6DD7" w:rsidP="00475DB4">
      <w:pPr>
        <w:spacing w:after="0" w:line="240" w:lineRule="auto"/>
        <w:jc w:val="center"/>
        <w:rPr>
          <w:rFonts w:ascii="Times New Roman" w:hAnsi="Times New Roman" w:cs="Times New Roman"/>
          <w:sz w:val="28"/>
          <w:szCs w:val="28"/>
        </w:rPr>
      </w:pPr>
      <w:r w:rsidRPr="009F446A">
        <w:rPr>
          <w:rFonts w:ascii="Times New Roman" w:hAnsi="Times New Roman" w:cs="Times New Roman"/>
          <w:sz w:val="28"/>
          <w:szCs w:val="28"/>
        </w:rPr>
        <w:t>бюджетное учреждение</w:t>
      </w:r>
      <w:r w:rsidR="00475DB4" w:rsidRPr="009F446A">
        <w:rPr>
          <w:rFonts w:ascii="Times New Roman" w:hAnsi="Times New Roman" w:cs="Times New Roman"/>
          <w:sz w:val="28"/>
          <w:szCs w:val="28"/>
        </w:rPr>
        <w:t xml:space="preserve"> </w:t>
      </w:r>
      <w:r w:rsidRPr="009F446A">
        <w:rPr>
          <w:rFonts w:ascii="Times New Roman" w:hAnsi="Times New Roman" w:cs="Times New Roman"/>
          <w:sz w:val="28"/>
          <w:szCs w:val="28"/>
        </w:rPr>
        <w:t>высшего образования</w:t>
      </w:r>
    </w:p>
    <w:p w14:paraId="0172CDC9" w14:textId="77777777" w:rsidR="00EF6DD7" w:rsidRPr="009F446A" w:rsidRDefault="00EF6DD7" w:rsidP="00EF6DD7">
      <w:pPr>
        <w:spacing w:after="0" w:line="240" w:lineRule="auto"/>
        <w:jc w:val="center"/>
        <w:rPr>
          <w:rFonts w:ascii="Times New Roman" w:hAnsi="Times New Roman" w:cs="Times New Roman"/>
          <w:b/>
          <w:caps/>
          <w:sz w:val="28"/>
          <w:szCs w:val="28"/>
        </w:rPr>
      </w:pPr>
      <w:r w:rsidRPr="009F446A">
        <w:rPr>
          <w:rFonts w:ascii="Times New Roman" w:hAnsi="Times New Roman" w:cs="Times New Roman"/>
          <w:b/>
          <w:caps/>
          <w:sz w:val="28"/>
          <w:szCs w:val="28"/>
        </w:rPr>
        <w:t>«ФинансовЫЙ УНИВЕРСИТЕТ при Правительстве</w:t>
      </w:r>
    </w:p>
    <w:p w14:paraId="2C4D46C7" w14:textId="77777777" w:rsidR="00EF6DD7" w:rsidRPr="009F446A" w:rsidRDefault="00EF6DD7" w:rsidP="00EF6DD7">
      <w:pPr>
        <w:spacing w:after="0" w:line="240" w:lineRule="auto"/>
        <w:jc w:val="center"/>
        <w:rPr>
          <w:rFonts w:ascii="Times New Roman" w:hAnsi="Times New Roman" w:cs="Times New Roman"/>
          <w:b/>
          <w:caps/>
          <w:sz w:val="28"/>
          <w:szCs w:val="28"/>
        </w:rPr>
      </w:pPr>
      <w:r w:rsidRPr="009F446A">
        <w:rPr>
          <w:rFonts w:ascii="Times New Roman" w:hAnsi="Times New Roman" w:cs="Times New Roman"/>
          <w:b/>
          <w:caps/>
          <w:sz w:val="28"/>
          <w:szCs w:val="28"/>
        </w:rPr>
        <w:t>Российской Федерации»</w:t>
      </w:r>
    </w:p>
    <w:p w14:paraId="2BA100F5" w14:textId="77777777" w:rsidR="00EF6DD7" w:rsidRPr="009F446A" w:rsidRDefault="00EF6DD7" w:rsidP="00E75F99">
      <w:pPr>
        <w:spacing w:after="0" w:line="240" w:lineRule="auto"/>
        <w:jc w:val="center"/>
        <w:rPr>
          <w:rFonts w:ascii="Times New Roman" w:hAnsi="Times New Roman" w:cs="Times New Roman"/>
          <w:b/>
          <w:sz w:val="28"/>
          <w:szCs w:val="28"/>
        </w:rPr>
      </w:pPr>
      <w:r w:rsidRPr="009F446A">
        <w:rPr>
          <w:rFonts w:ascii="Times New Roman" w:hAnsi="Times New Roman" w:cs="Times New Roman"/>
          <w:b/>
          <w:sz w:val="28"/>
          <w:szCs w:val="28"/>
        </w:rPr>
        <w:t>(Финансовый университет)</w:t>
      </w:r>
    </w:p>
    <w:p w14:paraId="277E330B" w14:textId="77777777" w:rsidR="00107E04" w:rsidRDefault="00107E04" w:rsidP="000577D5">
      <w:pPr>
        <w:widowControl w:val="0"/>
        <w:spacing w:after="0" w:line="240" w:lineRule="auto"/>
        <w:jc w:val="center"/>
        <w:rPr>
          <w:rFonts w:ascii="Times New Roman" w:hAnsi="Times New Roman" w:cs="Times New Roman"/>
          <w:b/>
          <w:sz w:val="32"/>
          <w:szCs w:val="32"/>
        </w:rPr>
      </w:pPr>
    </w:p>
    <w:p w14:paraId="2406AF76" w14:textId="11C0AB74" w:rsidR="000577D5" w:rsidRPr="009F446A" w:rsidRDefault="000577D5" w:rsidP="000577D5">
      <w:pPr>
        <w:widowControl w:val="0"/>
        <w:spacing w:after="0" w:line="240" w:lineRule="auto"/>
        <w:jc w:val="center"/>
        <w:rPr>
          <w:rFonts w:ascii="Times New Roman" w:hAnsi="Times New Roman" w:cs="Times New Roman"/>
          <w:b/>
          <w:sz w:val="32"/>
          <w:szCs w:val="32"/>
        </w:rPr>
      </w:pPr>
      <w:r w:rsidRPr="009F446A">
        <w:rPr>
          <w:rFonts w:ascii="Times New Roman" w:hAnsi="Times New Roman" w:cs="Times New Roman"/>
          <w:b/>
          <w:sz w:val="32"/>
          <w:szCs w:val="32"/>
        </w:rPr>
        <w:t xml:space="preserve">Департамент отраслевых рынков </w:t>
      </w:r>
    </w:p>
    <w:p w14:paraId="2F85FD36" w14:textId="77777777" w:rsidR="000577D5" w:rsidRPr="009F446A" w:rsidRDefault="000577D5" w:rsidP="000577D5">
      <w:pPr>
        <w:widowControl w:val="0"/>
        <w:spacing w:after="0" w:line="240" w:lineRule="auto"/>
        <w:jc w:val="center"/>
        <w:rPr>
          <w:rFonts w:ascii="Times New Roman" w:hAnsi="Times New Roman" w:cs="Times New Roman"/>
          <w:color w:val="FF0000"/>
          <w:sz w:val="32"/>
          <w:szCs w:val="32"/>
        </w:rPr>
      </w:pPr>
      <w:r w:rsidRPr="009F446A">
        <w:rPr>
          <w:rFonts w:ascii="Times New Roman" w:hAnsi="Times New Roman" w:cs="Times New Roman"/>
          <w:b/>
          <w:sz w:val="32"/>
          <w:szCs w:val="32"/>
        </w:rPr>
        <w:t>Факультета экономики и бизнеса</w:t>
      </w:r>
    </w:p>
    <w:p w14:paraId="76496C74" w14:textId="77777777" w:rsidR="001D2EE9" w:rsidRPr="009F446A" w:rsidRDefault="001D2EE9" w:rsidP="001D2EE9">
      <w:pPr>
        <w:tabs>
          <w:tab w:val="left" w:pos="709"/>
          <w:tab w:val="left" w:pos="993"/>
        </w:tabs>
        <w:spacing w:line="240" w:lineRule="auto"/>
        <w:ind w:firstLine="567"/>
        <w:contextualSpacing/>
        <w:jc w:val="center"/>
        <w:rPr>
          <w:rFonts w:ascii="Times New Roman" w:hAnsi="Times New Roman" w:cs="Times New Roman"/>
          <w:b/>
          <w:sz w:val="36"/>
          <w:szCs w:val="36"/>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387"/>
      </w:tblGrid>
      <w:tr w:rsidR="001D2EE9" w:rsidRPr="009F446A" w14:paraId="27E00136" w14:textId="77777777" w:rsidTr="00D77382">
        <w:tc>
          <w:tcPr>
            <w:tcW w:w="3652" w:type="dxa"/>
          </w:tcPr>
          <w:p w14:paraId="79D28863" w14:textId="77777777" w:rsidR="004E64CF" w:rsidRPr="009F446A" w:rsidRDefault="004E64CF" w:rsidP="00E75F99">
            <w:pPr>
              <w:tabs>
                <w:tab w:val="left" w:pos="709"/>
                <w:tab w:val="left" w:pos="993"/>
              </w:tabs>
              <w:contextualSpacing/>
              <w:rPr>
                <w:rFonts w:cs="Times New Roman"/>
                <w:sz w:val="28"/>
                <w:szCs w:val="28"/>
              </w:rPr>
            </w:pPr>
          </w:p>
        </w:tc>
        <w:tc>
          <w:tcPr>
            <w:tcW w:w="5387" w:type="dxa"/>
          </w:tcPr>
          <w:p w14:paraId="23DD9653" w14:textId="44859697" w:rsidR="00F740F5" w:rsidRPr="00F740F5" w:rsidRDefault="00F740F5" w:rsidP="00F740F5">
            <w:pPr>
              <w:tabs>
                <w:tab w:val="left" w:pos="709"/>
                <w:tab w:val="left" w:pos="993"/>
              </w:tabs>
              <w:contextualSpacing/>
              <w:rPr>
                <w:rFonts w:cs="Times New Roman"/>
                <w:caps/>
                <w:sz w:val="28"/>
                <w:szCs w:val="28"/>
              </w:rPr>
            </w:pPr>
            <w:r w:rsidRPr="00F740F5">
              <w:rPr>
                <w:rFonts w:cs="Times New Roman"/>
                <w:caps/>
                <w:sz w:val="28"/>
                <w:szCs w:val="28"/>
              </w:rPr>
              <w:t>утверждаю</w:t>
            </w:r>
          </w:p>
          <w:p w14:paraId="7BBEFB8F" w14:textId="0F03E7BA" w:rsidR="004E64CF" w:rsidRPr="00F740F5" w:rsidRDefault="00D77382" w:rsidP="00F740F5">
            <w:pPr>
              <w:tabs>
                <w:tab w:val="left" w:pos="709"/>
                <w:tab w:val="left" w:pos="993"/>
              </w:tabs>
              <w:contextualSpacing/>
              <w:rPr>
                <w:rFonts w:cs="Times New Roman"/>
                <w:b/>
                <w:caps/>
                <w:sz w:val="28"/>
                <w:szCs w:val="28"/>
              </w:rPr>
            </w:pPr>
            <w:r w:rsidRPr="009F446A">
              <w:rPr>
                <w:rFonts w:cs="Times New Roman"/>
                <w:sz w:val="28"/>
                <w:szCs w:val="28"/>
              </w:rPr>
              <w:t>П</w:t>
            </w:r>
            <w:r w:rsidR="00D66466" w:rsidRPr="009F446A">
              <w:rPr>
                <w:rFonts w:cs="Times New Roman"/>
                <w:sz w:val="28"/>
                <w:szCs w:val="28"/>
              </w:rPr>
              <w:t>роректор</w:t>
            </w:r>
            <w:r w:rsidR="000577D5" w:rsidRPr="009F446A">
              <w:rPr>
                <w:rFonts w:cs="Times New Roman"/>
                <w:sz w:val="28"/>
                <w:szCs w:val="28"/>
              </w:rPr>
              <w:t xml:space="preserve"> </w:t>
            </w:r>
            <w:r w:rsidRPr="009F446A">
              <w:rPr>
                <w:rFonts w:cs="Times New Roman"/>
                <w:sz w:val="28"/>
                <w:szCs w:val="28"/>
              </w:rPr>
              <w:t>по</w:t>
            </w:r>
            <w:r w:rsidR="000577D5" w:rsidRPr="009F446A">
              <w:rPr>
                <w:rFonts w:cs="Times New Roman"/>
                <w:sz w:val="28"/>
                <w:szCs w:val="28"/>
              </w:rPr>
              <w:t xml:space="preserve"> учебной и </w:t>
            </w:r>
            <w:r w:rsidR="00F740F5">
              <w:rPr>
                <w:rFonts w:cs="Times New Roman"/>
                <w:sz w:val="28"/>
                <w:szCs w:val="28"/>
              </w:rPr>
              <w:t xml:space="preserve">                  </w:t>
            </w:r>
            <w:r w:rsidR="000577D5" w:rsidRPr="009F446A">
              <w:rPr>
                <w:rFonts w:cs="Times New Roman"/>
                <w:sz w:val="28"/>
                <w:szCs w:val="28"/>
              </w:rPr>
              <w:t>методической работе</w:t>
            </w:r>
            <w:r w:rsidR="00D66466" w:rsidRPr="009F446A">
              <w:rPr>
                <w:rFonts w:cs="Times New Roman"/>
                <w:sz w:val="28"/>
                <w:szCs w:val="28"/>
              </w:rPr>
              <w:t xml:space="preserve"> </w:t>
            </w:r>
          </w:p>
          <w:p w14:paraId="68C587B8" w14:textId="23A128CE" w:rsidR="004E64CF" w:rsidRPr="009F446A" w:rsidRDefault="00AB2C28" w:rsidP="00F740F5">
            <w:pPr>
              <w:tabs>
                <w:tab w:val="left" w:pos="709"/>
                <w:tab w:val="left" w:pos="993"/>
              </w:tabs>
              <w:contextualSpacing/>
              <w:rPr>
                <w:rFonts w:cs="Times New Roman"/>
                <w:sz w:val="28"/>
                <w:szCs w:val="28"/>
              </w:rPr>
            </w:pPr>
            <w:r w:rsidRPr="009F446A">
              <w:rPr>
                <w:rFonts w:cs="Times New Roman"/>
                <w:sz w:val="28"/>
                <w:szCs w:val="28"/>
              </w:rPr>
              <w:t>___________</w:t>
            </w:r>
            <w:r w:rsidR="00F740F5">
              <w:rPr>
                <w:rFonts w:cs="Times New Roman"/>
                <w:sz w:val="28"/>
                <w:szCs w:val="28"/>
              </w:rPr>
              <w:t>___</w:t>
            </w:r>
            <w:r w:rsidR="00D77382" w:rsidRPr="009F446A">
              <w:rPr>
                <w:rFonts w:cs="Times New Roman"/>
                <w:sz w:val="28"/>
                <w:szCs w:val="28"/>
              </w:rPr>
              <w:t>Е</w:t>
            </w:r>
            <w:r w:rsidR="00D66466" w:rsidRPr="009F446A">
              <w:rPr>
                <w:rFonts w:cs="Times New Roman"/>
                <w:sz w:val="28"/>
                <w:szCs w:val="28"/>
              </w:rPr>
              <w:t xml:space="preserve">. </w:t>
            </w:r>
            <w:r w:rsidR="00D77382" w:rsidRPr="009F446A">
              <w:rPr>
                <w:rFonts w:cs="Times New Roman"/>
                <w:sz w:val="28"/>
                <w:szCs w:val="28"/>
              </w:rPr>
              <w:t>А</w:t>
            </w:r>
            <w:r w:rsidR="00D66466" w:rsidRPr="009F446A">
              <w:rPr>
                <w:rFonts w:cs="Times New Roman"/>
                <w:sz w:val="28"/>
                <w:szCs w:val="28"/>
              </w:rPr>
              <w:t xml:space="preserve">. </w:t>
            </w:r>
            <w:r w:rsidR="00D77382" w:rsidRPr="009F446A">
              <w:rPr>
                <w:rFonts w:cs="Times New Roman"/>
                <w:sz w:val="28"/>
                <w:szCs w:val="28"/>
              </w:rPr>
              <w:t>Каменева</w:t>
            </w:r>
          </w:p>
          <w:p w14:paraId="7CF497E6" w14:textId="3D36692D" w:rsidR="00D66466" w:rsidRPr="00691305" w:rsidRDefault="00691305" w:rsidP="00F740F5">
            <w:pPr>
              <w:tabs>
                <w:tab w:val="left" w:pos="709"/>
                <w:tab w:val="left" w:pos="993"/>
              </w:tabs>
              <w:contextualSpacing/>
              <w:rPr>
                <w:rFonts w:cs="Times New Roman"/>
                <w:sz w:val="28"/>
                <w:szCs w:val="28"/>
                <w:u w:val="single"/>
              </w:rPr>
            </w:pPr>
            <w:r w:rsidRPr="00691305">
              <w:rPr>
                <w:rFonts w:cs="Times New Roman"/>
                <w:sz w:val="28"/>
                <w:szCs w:val="28"/>
                <w:u w:val="single"/>
              </w:rPr>
              <w:t>22     марта</w:t>
            </w:r>
            <w:r w:rsidR="00F740F5" w:rsidRPr="00691305">
              <w:rPr>
                <w:rFonts w:cs="Times New Roman"/>
                <w:sz w:val="28"/>
                <w:szCs w:val="28"/>
                <w:u w:val="single"/>
              </w:rPr>
              <w:t xml:space="preserve"> </w:t>
            </w:r>
            <w:r w:rsidRPr="00691305">
              <w:rPr>
                <w:rFonts w:cs="Times New Roman"/>
                <w:sz w:val="28"/>
                <w:szCs w:val="28"/>
                <w:u w:val="single"/>
              </w:rPr>
              <w:t xml:space="preserve">   </w:t>
            </w:r>
            <w:r w:rsidR="00D66466" w:rsidRPr="00691305">
              <w:rPr>
                <w:rFonts w:cs="Times New Roman"/>
                <w:sz w:val="28"/>
                <w:szCs w:val="28"/>
                <w:u w:val="single"/>
              </w:rPr>
              <w:t>20</w:t>
            </w:r>
            <w:r w:rsidR="000577D5" w:rsidRPr="00691305">
              <w:rPr>
                <w:rFonts w:cs="Times New Roman"/>
                <w:sz w:val="28"/>
                <w:szCs w:val="28"/>
                <w:u w:val="single"/>
              </w:rPr>
              <w:t>22</w:t>
            </w:r>
            <w:r w:rsidR="00D66466" w:rsidRPr="00691305">
              <w:rPr>
                <w:rFonts w:cs="Times New Roman"/>
                <w:sz w:val="28"/>
                <w:szCs w:val="28"/>
                <w:u w:val="single"/>
              </w:rPr>
              <w:t xml:space="preserve"> г.</w:t>
            </w:r>
          </w:p>
          <w:p w14:paraId="4E744EA3" w14:textId="77777777" w:rsidR="004E64CF" w:rsidRPr="009F446A" w:rsidRDefault="004E64CF" w:rsidP="00F740F5">
            <w:pPr>
              <w:tabs>
                <w:tab w:val="left" w:pos="709"/>
                <w:tab w:val="left" w:pos="993"/>
              </w:tabs>
              <w:contextualSpacing/>
              <w:rPr>
                <w:rFonts w:cs="Times New Roman"/>
                <w:sz w:val="28"/>
                <w:szCs w:val="28"/>
              </w:rPr>
            </w:pPr>
          </w:p>
          <w:p w14:paraId="5EF99542" w14:textId="77777777" w:rsidR="001D2EE9" w:rsidRPr="009F446A" w:rsidRDefault="001D2EE9" w:rsidP="00F740F5">
            <w:pPr>
              <w:tabs>
                <w:tab w:val="left" w:pos="709"/>
                <w:tab w:val="left" w:pos="993"/>
              </w:tabs>
              <w:ind w:firstLine="567"/>
              <w:contextualSpacing/>
              <w:rPr>
                <w:rFonts w:cs="Times New Roman"/>
                <w:sz w:val="32"/>
                <w:szCs w:val="32"/>
              </w:rPr>
            </w:pPr>
          </w:p>
        </w:tc>
      </w:tr>
    </w:tbl>
    <w:p w14:paraId="579B2E3C" w14:textId="77777777" w:rsidR="00300AEB" w:rsidRPr="009F446A" w:rsidRDefault="00300AEB" w:rsidP="00AB2C28">
      <w:pPr>
        <w:pStyle w:val="ac"/>
        <w:jc w:val="left"/>
        <w:rPr>
          <w:b/>
          <w:sz w:val="32"/>
          <w:szCs w:val="32"/>
        </w:rPr>
      </w:pPr>
    </w:p>
    <w:p w14:paraId="308F3914" w14:textId="77777777" w:rsidR="000577D5" w:rsidRPr="009F446A" w:rsidRDefault="000577D5" w:rsidP="000577D5">
      <w:pPr>
        <w:pStyle w:val="ac"/>
        <w:rPr>
          <w:b/>
          <w:sz w:val="32"/>
          <w:szCs w:val="32"/>
        </w:rPr>
      </w:pPr>
      <w:r w:rsidRPr="009F446A">
        <w:rPr>
          <w:b/>
          <w:sz w:val="32"/>
          <w:szCs w:val="32"/>
        </w:rPr>
        <w:t>Шаркова А.В., Харитонова Т.В., Ахметшина Л.Г.</w:t>
      </w:r>
    </w:p>
    <w:p w14:paraId="018D8737" w14:textId="77777777" w:rsidR="000577D5" w:rsidRPr="009F446A" w:rsidRDefault="000577D5" w:rsidP="000577D5">
      <w:pPr>
        <w:pStyle w:val="ac"/>
        <w:rPr>
          <w:sz w:val="32"/>
          <w:szCs w:val="32"/>
        </w:rPr>
      </w:pPr>
    </w:p>
    <w:p w14:paraId="51DE05FA" w14:textId="77777777" w:rsidR="000577D5" w:rsidRPr="009F446A" w:rsidRDefault="000577D5" w:rsidP="000577D5">
      <w:pPr>
        <w:widowControl w:val="0"/>
        <w:spacing w:after="0" w:line="240" w:lineRule="auto"/>
        <w:jc w:val="center"/>
        <w:rPr>
          <w:rFonts w:ascii="Times New Roman" w:hAnsi="Times New Roman" w:cs="Times New Roman"/>
          <w:b/>
          <w:sz w:val="32"/>
          <w:szCs w:val="32"/>
          <w:u w:val="single"/>
        </w:rPr>
      </w:pPr>
    </w:p>
    <w:p w14:paraId="4D983AC3" w14:textId="77777777" w:rsidR="000577D5" w:rsidRPr="009F446A" w:rsidRDefault="000577D5" w:rsidP="000577D5">
      <w:pPr>
        <w:spacing w:after="0" w:line="240" w:lineRule="auto"/>
        <w:jc w:val="center"/>
        <w:rPr>
          <w:rFonts w:ascii="Times New Roman" w:hAnsi="Times New Roman" w:cs="Times New Roman"/>
          <w:b/>
          <w:bCs/>
          <w:sz w:val="32"/>
          <w:szCs w:val="32"/>
        </w:rPr>
      </w:pPr>
      <w:r w:rsidRPr="009F446A">
        <w:rPr>
          <w:rFonts w:ascii="Times New Roman" w:hAnsi="Times New Roman" w:cs="Times New Roman"/>
          <w:b/>
          <w:bCs/>
          <w:sz w:val="32"/>
          <w:szCs w:val="32"/>
        </w:rPr>
        <w:t>Формирование отраслевых рынков</w:t>
      </w:r>
    </w:p>
    <w:p w14:paraId="4B5C50F0" w14:textId="5564C86C" w:rsidR="000577D5" w:rsidRPr="009F446A" w:rsidRDefault="000577D5" w:rsidP="000577D5">
      <w:pPr>
        <w:pStyle w:val="ac"/>
        <w:rPr>
          <w:b/>
          <w:bCs/>
          <w:sz w:val="32"/>
          <w:szCs w:val="32"/>
        </w:rPr>
      </w:pPr>
    </w:p>
    <w:p w14:paraId="1669AC5B" w14:textId="77777777" w:rsidR="000577D5" w:rsidRPr="009F446A" w:rsidRDefault="000577D5" w:rsidP="000577D5">
      <w:pPr>
        <w:pStyle w:val="ac"/>
        <w:rPr>
          <w:b/>
          <w:bCs/>
          <w:sz w:val="32"/>
          <w:szCs w:val="32"/>
        </w:rPr>
      </w:pPr>
    </w:p>
    <w:p w14:paraId="2F99DFD4" w14:textId="77777777" w:rsidR="000577D5" w:rsidRPr="009F446A" w:rsidRDefault="000577D5" w:rsidP="000577D5">
      <w:pPr>
        <w:pStyle w:val="ac"/>
        <w:rPr>
          <w:b/>
          <w:bCs/>
          <w:sz w:val="32"/>
          <w:szCs w:val="32"/>
        </w:rPr>
      </w:pPr>
      <w:r w:rsidRPr="009F446A">
        <w:rPr>
          <w:bCs/>
          <w:sz w:val="32"/>
          <w:szCs w:val="32"/>
        </w:rPr>
        <w:t>Рабочая программа дисциплины</w:t>
      </w:r>
    </w:p>
    <w:p w14:paraId="5497F46C" w14:textId="77777777" w:rsidR="000577D5" w:rsidRPr="009F446A" w:rsidRDefault="000577D5" w:rsidP="000577D5">
      <w:pPr>
        <w:widowControl w:val="0"/>
        <w:spacing w:after="0" w:line="240" w:lineRule="auto"/>
        <w:jc w:val="center"/>
        <w:rPr>
          <w:rFonts w:ascii="Times New Roman" w:hAnsi="Times New Roman" w:cs="Times New Roman"/>
          <w:bCs/>
          <w:sz w:val="32"/>
          <w:szCs w:val="32"/>
        </w:rPr>
      </w:pPr>
      <w:r w:rsidRPr="009F446A">
        <w:rPr>
          <w:rFonts w:ascii="Times New Roman" w:hAnsi="Times New Roman" w:cs="Times New Roman"/>
          <w:bCs/>
          <w:sz w:val="32"/>
          <w:szCs w:val="32"/>
        </w:rPr>
        <w:t xml:space="preserve">для студентов, обучающихся по направлению подготовки </w:t>
      </w:r>
    </w:p>
    <w:p w14:paraId="3D2C9D49" w14:textId="124B7AC7" w:rsidR="000577D5" w:rsidRPr="009F446A" w:rsidRDefault="009F446A" w:rsidP="000577D5">
      <w:pPr>
        <w:widowControl w:val="0"/>
        <w:spacing w:after="0" w:line="240" w:lineRule="auto"/>
        <w:jc w:val="center"/>
        <w:rPr>
          <w:rFonts w:ascii="Times New Roman" w:hAnsi="Times New Roman" w:cs="Times New Roman"/>
          <w:bCs/>
          <w:sz w:val="32"/>
          <w:szCs w:val="32"/>
        </w:rPr>
      </w:pPr>
      <w:r w:rsidRPr="009F446A">
        <w:rPr>
          <w:rFonts w:ascii="Times New Roman" w:hAnsi="Times New Roman" w:cs="Times New Roman"/>
          <w:bCs/>
          <w:sz w:val="32"/>
          <w:szCs w:val="32"/>
        </w:rPr>
        <w:t>40</w:t>
      </w:r>
      <w:r w:rsidR="000577D5" w:rsidRPr="009F446A">
        <w:rPr>
          <w:rFonts w:ascii="Times New Roman" w:hAnsi="Times New Roman" w:cs="Times New Roman"/>
          <w:bCs/>
          <w:sz w:val="32"/>
          <w:szCs w:val="32"/>
        </w:rPr>
        <w:t xml:space="preserve">.04.01 – </w:t>
      </w:r>
      <w:r w:rsidR="000577D5" w:rsidRPr="009F446A">
        <w:rPr>
          <w:rFonts w:ascii="Times New Roman" w:hAnsi="Times New Roman"/>
          <w:sz w:val="32"/>
          <w:szCs w:val="32"/>
        </w:rPr>
        <w:t>Юриспруденция</w:t>
      </w:r>
      <w:r w:rsidR="000577D5" w:rsidRPr="009F446A">
        <w:rPr>
          <w:rFonts w:ascii="Times New Roman" w:hAnsi="Times New Roman" w:cs="Times New Roman"/>
          <w:bCs/>
          <w:sz w:val="32"/>
          <w:szCs w:val="32"/>
        </w:rPr>
        <w:t>,</w:t>
      </w:r>
    </w:p>
    <w:p w14:paraId="739AC81E" w14:textId="77777777" w:rsidR="000577D5" w:rsidRPr="000577D5" w:rsidRDefault="000577D5" w:rsidP="000577D5">
      <w:pPr>
        <w:widowControl w:val="0"/>
        <w:spacing w:after="0" w:line="240" w:lineRule="auto"/>
        <w:jc w:val="center"/>
        <w:rPr>
          <w:rFonts w:ascii="Times New Roman" w:hAnsi="Times New Roman" w:cs="Times New Roman"/>
          <w:bCs/>
          <w:sz w:val="32"/>
          <w:szCs w:val="32"/>
        </w:rPr>
      </w:pPr>
      <w:r w:rsidRPr="009F446A">
        <w:rPr>
          <w:rFonts w:ascii="Times New Roman" w:hAnsi="Times New Roman" w:cs="Times New Roman"/>
          <w:bCs/>
          <w:sz w:val="32"/>
          <w:szCs w:val="32"/>
        </w:rPr>
        <w:t>направленность программы магистратуры «</w:t>
      </w:r>
      <w:r w:rsidRPr="009F446A">
        <w:rPr>
          <w:rFonts w:ascii="Times New Roman" w:hAnsi="Times New Roman"/>
          <w:sz w:val="32"/>
          <w:szCs w:val="32"/>
        </w:rPr>
        <w:t>Расследование финансово-экономических правонарушений</w:t>
      </w:r>
      <w:r w:rsidRPr="009F446A">
        <w:rPr>
          <w:rFonts w:ascii="Times New Roman" w:hAnsi="Times New Roman" w:cs="Times New Roman"/>
          <w:bCs/>
          <w:sz w:val="32"/>
          <w:szCs w:val="32"/>
        </w:rPr>
        <w:t>»</w:t>
      </w:r>
      <w:r w:rsidRPr="000577D5">
        <w:rPr>
          <w:rFonts w:ascii="Times New Roman" w:hAnsi="Times New Roman" w:cs="Times New Roman"/>
          <w:bCs/>
          <w:sz w:val="32"/>
          <w:szCs w:val="32"/>
        </w:rPr>
        <w:t xml:space="preserve"> </w:t>
      </w:r>
    </w:p>
    <w:p w14:paraId="13FC157F" w14:textId="77777777" w:rsidR="000577D5" w:rsidRPr="000577D5" w:rsidRDefault="000577D5" w:rsidP="000577D5">
      <w:pPr>
        <w:widowControl w:val="0"/>
        <w:spacing w:after="0" w:line="240" w:lineRule="auto"/>
        <w:jc w:val="center"/>
        <w:rPr>
          <w:rFonts w:ascii="Times New Roman" w:hAnsi="Times New Roman" w:cs="Times New Roman"/>
          <w:b/>
          <w:sz w:val="32"/>
          <w:szCs w:val="32"/>
        </w:rPr>
      </w:pPr>
    </w:p>
    <w:p w14:paraId="2EAF9066" w14:textId="4B475A3F" w:rsidR="00300AEB" w:rsidRDefault="00300AEB" w:rsidP="00A90A5B">
      <w:pPr>
        <w:spacing w:line="240" w:lineRule="auto"/>
        <w:contextualSpacing/>
        <w:rPr>
          <w:rFonts w:ascii="Times New Roman" w:hAnsi="Times New Roman" w:cs="Times New Roman"/>
          <w:i/>
          <w:sz w:val="24"/>
          <w:szCs w:val="24"/>
        </w:rPr>
      </w:pPr>
    </w:p>
    <w:p w14:paraId="0B5E0D83" w14:textId="77777777" w:rsidR="000577D5" w:rsidRPr="002F18C0" w:rsidRDefault="000577D5" w:rsidP="00A90A5B">
      <w:pPr>
        <w:spacing w:line="240" w:lineRule="auto"/>
        <w:contextualSpacing/>
        <w:rPr>
          <w:rFonts w:ascii="Times New Roman" w:hAnsi="Times New Roman" w:cs="Times New Roman"/>
          <w:i/>
          <w:sz w:val="24"/>
          <w:szCs w:val="24"/>
        </w:rPr>
      </w:pPr>
    </w:p>
    <w:p w14:paraId="7AF41F13" w14:textId="77777777" w:rsidR="000577D5" w:rsidRPr="00CD1DB8" w:rsidRDefault="000577D5" w:rsidP="000577D5">
      <w:pPr>
        <w:spacing w:after="0" w:line="240" w:lineRule="auto"/>
        <w:jc w:val="center"/>
        <w:rPr>
          <w:rFonts w:ascii="Times New Roman" w:hAnsi="Times New Roman" w:cs="Times New Roman"/>
          <w:i/>
          <w:sz w:val="28"/>
          <w:szCs w:val="28"/>
        </w:rPr>
      </w:pPr>
      <w:bookmarkStart w:id="4" w:name="_Hlk71821456"/>
      <w:r w:rsidRPr="00CD1DB8">
        <w:rPr>
          <w:rFonts w:ascii="Times New Roman" w:hAnsi="Times New Roman" w:cs="Times New Roman"/>
          <w:i/>
          <w:sz w:val="28"/>
          <w:szCs w:val="28"/>
        </w:rPr>
        <w:t>Рекомендовано Ученым советом Факультета экономики и бизнеса</w:t>
      </w:r>
    </w:p>
    <w:p w14:paraId="02590E9F" w14:textId="379EB176" w:rsidR="000577D5" w:rsidRPr="00CD1DB8" w:rsidRDefault="000577D5" w:rsidP="000577D5">
      <w:pPr>
        <w:spacing w:after="0" w:line="240" w:lineRule="auto"/>
        <w:jc w:val="center"/>
        <w:rPr>
          <w:rFonts w:ascii="Times New Roman" w:hAnsi="Times New Roman" w:cs="Times New Roman"/>
          <w:i/>
          <w:sz w:val="28"/>
          <w:szCs w:val="28"/>
        </w:rPr>
      </w:pPr>
      <w:r w:rsidRPr="00CD1DB8">
        <w:rPr>
          <w:rFonts w:ascii="Times New Roman" w:hAnsi="Times New Roman" w:cs="Times New Roman"/>
          <w:i/>
          <w:sz w:val="28"/>
          <w:szCs w:val="28"/>
        </w:rPr>
        <w:t>протокол №1</w:t>
      </w:r>
      <w:r w:rsidR="00CD1DB8" w:rsidRPr="00CD1DB8">
        <w:rPr>
          <w:rFonts w:ascii="Times New Roman" w:hAnsi="Times New Roman" w:cs="Times New Roman"/>
          <w:i/>
          <w:sz w:val="28"/>
          <w:szCs w:val="28"/>
        </w:rPr>
        <w:t>7</w:t>
      </w:r>
      <w:r w:rsidRPr="00CD1DB8">
        <w:rPr>
          <w:rFonts w:ascii="Times New Roman" w:hAnsi="Times New Roman" w:cs="Times New Roman"/>
          <w:i/>
          <w:sz w:val="28"/>
          <w:szCs w:val="28"/>
        </w:rPr>
        <w:t xml:space="preserve"> от 1</w:t>
      </w:r>
      <w:r w:rsidR="00CD1DB8" w:rsidRPr="00CD1DB8">
        <w:rPr>
          <w:rFonts w:ascii="Times New Roman" w:hAnsi="Times New Roman" w:cs="Times New Roman"/>
          <w:i/>
          <w:sz w:val="28"/>
          <w:szCs w:val="28"/>
        </w:rPr>
        <w:t>5.03.</w:t>
      </w:r>
      <w:r w:rsidRPr="00CD1DB8">
        <w:rPr>
          <w:rFonts w:ascii="Times New Roman" w:hAnsi="Times New Roman" w:cs="Times New Roman"/>
          <w:i/>
          <w:sz w:val="28"/>
          <w:szCs w:val="28"/>
        </w:rPr>
        <w:t>202</w:t>
      </w:r>
      <w:r w:rsidR="00CD1DB8" w:rsidRPr="00CD1DB8">
        <w:rPr>
          <w:rFonts w:ascii="Times New Roman" w:hAnsi="Times New Roman" w:cs="Times New Roman"/>
          <w:i/>
          <w:sz w:val="28"/>
          <w:szCs w:val="28"/>
        </w:rPr>
        <w:t>2</w:t>
      </w:r>
      <w:r w:rsidRPr="00CD1DB8">
        <w:rPr>
          <w:rFonts w:ascii="Times New Roman" w:hAnsi="Times New Roman" w:cs="Times New Roman"/>
          <w:i/>
          <w:sz w:val="28"/>
          <w:szCs w:val="28"/>
        </w:rPr>
        <w:t xml:space="preserve"> г.</w:t>
      </w:r>
    </w:p>
    <w:p w14:paraId="2D92A0D6" w14:textId="7E564689" w:rsidR="000577D5" w:rsidRPr="004E58FB" w:rsidRDefault="000577D5" w:rsidP="000577D5">
      <w:pPr>
        <w:spacing w:after="0" w:line="240" w:lineRule="auto"/>
        <w:jc w:val="center"/>
        <w:rPr>
          <w:rFonts w:ascii="Times New Roman" w:hAnsi="Times New Roman" w:cs="Times New Roman"/>
          <w:i/>
          <w:sz w:val="28"/>
          <w:szCs w:val="28"/>
        </w:rPr>
      </w:pPr>
      <w:r w:rsidRPr="004E58FB">
        <w:rPr>
          <w:rFonts w:ascii="Times New Roman" w:hAnsi="Times New Roman" w:cs="Times New Roman"/>
          <w:i/>
          <w:sz w:val="28"/>
          <w:szCs w:val="28"/>
        </w:rPr>
        <w:t xml:space="preserve">Одобрено </w:t>
      </w:r>
      <w:r w:rsidR="00F740F5">
        <w:rPr>
          <w:rFonts w:ascii="Times New Roman" w:hAnsi="Times New Roman" w:cs="Times New Roman"/>
          <w:i/>
          <w:sz w:val="28"/>
          <w:szCs w:val="28"/>
        </w:rPr>
        <w:t>Департамент</w:t>
      </w:r>
      <w:r w:rsidR="00CD1DB8">
        <w:rPr>
          <w:rFonts w:ascii="Times New Roman" w:hAnsi="Times New Roman" w:cs="Times New Roman"/>
          <w:i/>
          <w:sz w:val="28"/>
          <w:szCs w:val="28"/>
        </w:rPr>
        <w:t xml:space="preserve">ом </w:t>
      </w:r>
      <w:r w:rsidRPr="004E58FB">
        <w:rPr>
          <w:rFonts w:ascii="Times New Roman" w:hAnsi="Times New Roman" w:cs="Times New Roman"/>
          <w:i/>
          <w:sz w:val="28"/>
          <w:szCs w:val="28"/>
        </w:rPr>
        <w:t xml:space="preserve">отраслевых рынков </w:t>
      </w:r>
    </w:p>
    <w:p w14:paraId="6D30F8A0" w14:textId="2C392A39" w:rsidR="000577D5" w:rsidRPr="000577D5" w:rsidRDefault="000577D5" w:rsidP="000577D5">
      <w:pPr>
        <w:spacing w:after="0" w:line="240" w:lineRule="auto"/>
        <w:jc w:val="center"/>
        <w:rPr>
          <w:rFonts w:ascii="Times New Roman" w:hAnsi="Times New Roman" w:cs="Times New Roman"/>
          <w:i/>
          <w:sz w:val="28"/>
          <w:szCs w:val="28"/>
        </w:rPr>
      </w:pPr>
      <w:r w:rsidRPr="004E58FB">
        <w:rPr>
          <w:rFonts w:ascii="Times New Roman" w:hAnsi="Times New Roman" w:cs="Times New Roman"/>
          <w:i/>
          <w:sz w:val="28"/>
          <w:szCs w:val="28"/>
        </w:rPr>
        <w:t>протокол №</w:t>
      </w:r>
      <w:r w:rsidR="007A3419" w:rsidRPr="004E58FB">
        <w:rPr>
          <w:rFonts w:ascii="Times New Roman" w:hAnsi="Times New Roman" w:cs="Times New Roman"/>
          <w:i/>
          <w:sz w:val="28"/>
          <w:szCs w:val="28"/>
        </w:rPr>
        <w:t>7</w:t>
      </w:r>
      <w:r w:rsidRPr="004E58FB">
        <w:rPr>
          <w:rFonts w:ascii="Times New Roman" w:hAnsi="Times New Roman" w:cs="Times New Roman"/>
          <w:i/>
          <w:sz w:val="28"/>
          <w:szCs w:val="28"/>
        </w:rPr>
        <w:t xml:space="preserve"> от </w:t>
      </w:r>
      <w:r w:rsidR="007A3419" w:rsidRPr="004E58FB">
        <w:rPr>
          <w:rFonts w:ascii="Times New Roman" w:hAnsi="Times New Roman" w:cs="Times New Roman"/>
          <w:i/>
          <w:sz w:val="28"/>
          <w:szCs w:val="28"/>
        </w:rPr>
        <w:t>09</w:t>
      </w:r>
      <w:r w:rsidRPr="004E58FB">
        <w:rPr>
          <w:rFonts w:ascii="Times New Roman" w:hAnsi="Times New Roman" w:cs="Times New Roman"/>
          <w:i/>
          <w:sz w:val="28"/>
          <w:szCs w:val="28"/>
        </w:rPr>
        <w:t>.</w:t>
      </w:r>
      <w:r w:rsidR="007A3419" w:rsidRPr="004E58FB">
        <w:rPr>
          <w:rFonts w:ascii="Times New Roman" w:hAnsi="Times New Roman" w:cs="Times New Roman"/>
          <w:i/>
          <w:sz w:val="28"/>
          <w:szCs w:val="28"/>
        </w:rPr>
        <w:t>03</w:t>
      </w:r>
      <w:r w:rsidRPr="004E58FB">
        <w:rPr>
          <w:rFonts w:ascii="Times New Roman" w:hAnsi="Times New Roman" w:cs="Times New Roman"/>
          <w:i/>
          <w:sz w:val="28"/>
          <w:szCs w:val="28"/>
        </w:rPr>
        <w:t>.202</w:t>
      </w:r>
      <w:r w:rsidR="007A3419" w:rsidRPr="004E58FB">
        <w:rPr>
          <w:rFonts w:ascii="Times New Roman" w:hAnsi="Times New Roman" w:cs="Times New Roman"/>
          <w:i/>
          <w:sz w:val="28"/>
          <w:szCs w:val="28"/>
        </w:rPr>
        <w:t>2</w:t>
      </w:r>
      <w:r w:rsidRPr="004E58FB">
        <w:rPr>
          <w:rFonts w:ascii="Times New Roman" w:hAnsi="Times New Roman" w:cs="Times New Roman"/>
          <w:i/>
          <w:sz w:val="28"/>
          <w:szCs w:val="28"/>
        </w:rPr>
        <w:t xml:space="preserve"> г.</w:t>
      </w:r>
    </w:p>
    <w:bookmarkEnd w:id="4"/>
    <w:p w14:paraId="659EA1E2" w14:textId="1E5A9D71" w:rsidR="004C14D1" w:rsidRDefault="004C14D1" w:rsidP="00EC67D2">
      <w:pPr>
        <w:jc w:val="center"/>
        <w:rPr>
          <w:rFonts w:ascii="Times New Roman" w:hAnsi="Times New Roman" w:cs="Times New Roman"/>
          <w:b/>
          <w:bCs/>
          <w:sz w:val="28"/>
          <w:szCs w:val="28"/>
        </w:rPr>
      </w:pPr>
    </w:p>
    <w:p w14:paraId="1556B81E" w14:textId="3AE215FD" w:rsidR="000577D5" w:rsidRDefault="000577D5" w:rsidP="00EC67D2">
      <w:pPr>
        <w:jc w:val="center"/>
        <w:rPr>
          <w:rFonts w:ascii="Times New Roman" w:hAnsi="Times New Roman" w:cs="Times New Roman"/>
          <w:b/>
          <w:bCs/>
          <w:sz w:val="28"/>
          <w:szCs w:val="28"/>
        </w:rPr>
      </w:pPr>
    </w:p>
    <w:p w14:paraId="11B55277" w14:textId="77777777" w:rsidR="00E25024" w:rsidRDefault="00E25024" w:rsidP="00247391">
      <w:pPr>
        <w:jc w:val="center"/>
        <w:rPr>
          <w:rFonts w:ascii="Times New Roman" w:hAnsi="Times New Roman" w:cs="Times New Roman"/>
          <w:b/>
          <w:bCs/>
          <w:sz w:val="28"/>
          <w:szCs w:val="28"/>
        </w:rPr>
      </w:pPr>
    </w:p>
    <w:p w14:paraId="74296044" w14:textId="5C21F902" w:rsidR="00DE49FA" w:rsidRPr="002F18C0" w:rsidRDefault="00DE49FA" w:rsidP="00247391">
      <w:pPr>
        <w:jc w:val="center"/>
        <w:rPr>
          <w:rFonts w:ascii="Times New Roman" w:hAnsi="Times New Roman" w:cs="Times New Roman"/>
          <w:b/>
          <w:bCs/>
          <w:sz w:val="28"/>
          <w:szCs w:val="28"/>
        </w:rPr>
      </w:pPr>
      <w:r w:rsidRPr="002F18C0">
        <w:rPr>
          <w:rFonts w:ascii="Times New Roman" w:hAnsi="Times New Roman" w:cs="Times New Roman"/>
          <w:b/>
          <w:bCs/>
          <w:sz w:val="28"/>
          <w:szCs w:val="28"/>
        </w:rPr>
        <w:t>Москва 20</w:t>
      </w:r>
      <w:r w:rsidR="000577D5">
        <w:rPr>
          <w:rFonts w:ascii="Times New Roman" w:hAnsi="Times New Roman" w:cs="Times New Roman"/>
          <w:b/>
          <w:bCs/>
          <w:sz w:val="28"/>
          <w:szCs w:val="28"/>
        </w:rPr>
        <w:t>22</w:t>
      </w:r>
    </w:p>
    <w:p w14:paraId="4B52C94B" w14:textId="77777777" w:rsidR="00596108" w:rsidRPr="00596108" w:rsidRDefault="00596108" w:rsidP="00596108">
      <w:pPr>
        <w:shd w:val="clear" w:color="auto" w:fill="FFFFFF"/>
        <w:spacing w:after="0" w:line="240" w:lineRule="auto"/>
        <w:rPr>
          <w:rFonts w:ascii="Times New Roman" w:eastAsia="Times New Roman" w:hAnsi="Times New Roman" w:cs="Times New Roman"/>
          <w:b/>
          <w:bCs/>
          <w:color w:val="2C2D2E"/>
          <w:sz w:val="24"/>
          <w:szCs w:val="24"/>
          <w:lang w:eastAsia="ru-RU"/>
        </w:rPr>
      </w:pPr>
      <w:r w:rsidRPr="00596108">
        <w:rPr>
          <w:rFonts w:ascii="Arial" w:eastAsia="Times New Roman" w:hAnsi="Arial" w:cs="Arial"/>
          <w:color w:val="2C2D2E"/>
          <w:sz w:val="23"/>
          <w:szCs w:val="23"/>
          <w:lang w:eastAsia="ru-RU"/>
        </w:rPr>
        <w:lastRenderedPageBreak/>
        <w:br/>
      </w:r>
      <w:r w:rsidRPr="00596108">
        <w:rPr>
          <w:rFonts w:ascii="Arial" w:eastAsia="Times New Roman" w:hAnsi="Arial" w:cs="Arial"/>
          <w:b/>
          <w:bCs/>
          <w:color w:val="2C2D2E"/>
          <w:lang w:eastAsia="ru-RU"/>
        </w:rPr>
        <w:t>   </w:t>
      </w:r>
      <w:proofErr w:type="gramStart"/>
      <w:r w:rsidRPr="00596108">
        <w:rPr>
          <w:rFonts w:ascii="Times New Roman" w:eastAsia="Times New Roman" w:hAnsi="Times New Roman" w:cs="Times New Roman"/>
          <w:b/>
          <w:bCs/>
          <w:color w:val="2C2D2E"/>
          <w:sz w:val="24"/>
          <w:szCs w:val="24"/>
          <w:lang w:eastAsia="ru-RU"/>
        </w:rPr>
        <w:t>УДК  338.012</w:t>
      </w:r>
      <w:proofErr w:type="gramEnd"/>
      <w:r w:rsidRPr="00596108">
        <w:rPr>
          <w:rFonts w:ascii="Times New Roman" w:eastAsia="Times New Roman" w:hAnsi="Times New Roman" w:cs="Times New Roman"/>
          <w:b/>
          <w:bCs/>
          <w:color w:val="2C2D2E"/>
          <w:sz w:val="24"/>
          <w:szCs w:val="24"/>
          <w:lang w:eastAsia="ru-RU"/>
        </w:rPr>
        <w:t>(073)</w:t>
      </w:r>
    </w:p>
    <w:p w14:paraId="4201126B" w14:textId="77777777" w:rsidR="00596108" w:rsidRPr="00596108" w:rsidRDefault="00596108" w:rsidP="00596108">
      <w:pPr>
        <w:shd w:val="clear" w:color="auto" w:fill="FFFFFF"/>
        <w:spacing w:after="0" w:line="240" w:lineRule="auto"/>
        <w:rPr>
          <w:rFonts w:ascii="Times New Roman" w:eastAsia="Times New Roman" w:hAnsi="Times New Roman" w:cs="Times New Roman"/>
          <w:b/>
          <w:bCs/>
          <w:color w:val="2C2D2E"/>
          <w:sz w:val="24"/>
          <w:szCs w:val="24"/>
          <w:lang w:eastAsia="ru-RU"/>
        </w:rPr>
      </w:pPr>
      <w:r w:rsidRPr="00596108">
        <w:rPr>
          <w:rFonts w:ascii="Times New Roman" w:eastAsia="Times New Roman" w:hAnsi="Times New Roman" w:cs="Times New Roman"/>
          <w:b/>
          <w:bCs/>
          <w:color w:val="2C2D2E"/>
          <w:sz w:val="24"/>
          <w:szCs w:val="24"/>
          <w:lang w:eastAsia="ru-RU"/>
        </w:rPr>
        <w:t>   </w:t>
      </w:r>
      <w:proofErr w:type="gramStart"/>
      <w:r w:rsidRPr="00596108">
        <w:rPr>
          <w:rFonts w:ascii="Times New Roman" w:eastAsia="Times New Roman" w:hAnsi="Times New Roman" w:cs="Times New Roman"/>
          <w:b/>
          <w:bCs/>
          <w:color w:val="2C2D2E"/>
          <w:sz w:val="24"/>
          <w:szCs w:val="24"/>
          <w:lang w:eastAsia="ru-RU"/>
        </w:rPr>
        <w:t>ББК  65.20</w:t>
      </w:r>
      <w:proofErr w:type="gramEnd"/>
    </w:p>
    <w:p w14:paraId="3E2C7A59" w14:textId="3C3C900F" w:rsidR="00596108" w:rsidRPr="00596108" w:rsidRDefault="00596108" w:rsidP="00596108">
      <w:pPr>
        <w:shd w:val="clear" w:color="auto" w:fill="FFFFFF"/>
        <w:spacing w:after="0" w:line="240" w:lineRule="auto"/>
        <w:rPr>
          <w:rFonts w:ascii="Times New Roman" w:eastAsia="Times New Roman" w:hAnsi="Times New Roman" w:cs="Times New Roman"/>
          <w:b/>
          <w:bCs/>
          <w:color w:val="2C2D2E"/>
          <w:sz w:val="24"/>
          <w:szCs w:val="24"/>
          <w:lang w:eastAsia="ru-RU"/>
        </w:rPr>
      </w:pPr>
      <w:r w:rsidRPr="00596108">
        <w:rPr>
          <w:rFonts w:ascii="Times New Roman" w:eastAsia="Times New Roman" w:hAnsi="Times New Roman" w:cs="Times New Roman"/>
          <w:b/>
          <w:bCs/>
          <w:color w:val="2C2D2E"/>
          <w:sz w:val="24"/>
          <w:szCs w:val="24"/>
          <w:lang w:eastAsia="ru-RU"/>
        </w:rPr>
        <w:t>   Ш26</w:t>
      </w:r>
    </w:p>
    <w:p w14:paraId="7A6F6671" w14:textId="1EB9E979" w:rsidR="00596108" w:rsidRDefault="00596108" w:rsidP="00596108">
      <w:pPr>
        <w:shd w:val="clear" w:color="auto" w:fill="FFFFFF"/>
        <w:spacing w:after="0" w:line="240" w:lineRule="auto"/>
        <w:rPr>
          <w:rFonts w:ascii="Arial" w:eastAsia="Times New Roman" w:hAnsi="Arial" w:cs="Arial"/>
          <w:color w:val="2C2D2E"/>
          <w:sz w:val="23"/>
          <w:szCs w:val="23"/>
          <w:lang w:eastAsia="ru-RU"/>
        </w:rPr>
      </w:pPr>
    </w:p>
    <w:p w14:paraId="60C36F31" w14:textId="77777777" w:rsidR="00596108" w:rsidRDefault="00596108" w:rsidP="009F446A">
      <w:pPr>
        <w:pStyle w:val="33"/>
        <w:tabs>
          <w:tab w:val="left" w:pos="709"/>
          <w:tab w:val="left" w:pos="993"/>
        </w:tabs>
        <w:spacing w:line="240" w:lineRule="auto"/>
        <w:ind w:left="0" w:firstLine="0"/>
        <w:rPr>
          <w:b/>
          <w:i/>
          <w:sz w:val="24"/>
          <w:szCs w:val="24"/>
        </w:rPr>
      </w:pPr>
    </w:p>
    <w:p w14:paraId="727A2E2E" w14:textId="0386ADBA" w:rsidR="00D84E4A" w:rsidRPr="009F446A" w:rsidRDefault="0096134A" w:rsidP="009F446A">
      <w:pPr>
        <w:pStyle w:val="33"/>
        <w:tabs>
          <w:tab w:val="left" w:pos="709"/>
          <w:tab w:val="left" w:pos="993"/>
        </w:tabs>
        <w:spacing w:line="240" w:lineRule="auto"/>
        <w:ind w:left="0" w:firstLine="0"/>
        <w:rPr>
          <w:b/>
          <w:sz w:val="24"/>
          <w:szCs w:val="24"/>
        </w:rPr>
      </w:pPr>
      <w:r w:rsidRPr="009F446A">
        <w:rPr>
          <w:b/>
          <w:i/>
          <w:sz w:val="24"/>
          <w:szCs w:val="24"/>
        </w:rPr>
        <w:t>Рецензент:</w:t>
      </w:r>
      <w:r w:rsidR="00E25024" w:rsidRPr="009F446A">
        <w:rPr>
          <w:sz w:val="24"/>
          <w:szCs w:val="24"/>
        </w:rPr>
        <w:t xml:space="preserve"> профессор, доктор экономических наук, профессор </w:t>
      </w:r>
      <w:r w:rsidR="00427E58" w:rsidRPr="009F446A">
        <w:rPr>
          <w:sz w:val="24"/>
          <w:szCs w:val="24"/>
        </w:rPr>
        <w:t>Департамента отраслевых рынков Факультета экономики и бизнеса</w:t>
      </w:r>
      <w:r w:rsidR="00E25024" w:rsidRPr="009F446A">
        <w:rPr>
          <w:sz w:val="24"/>
          <w:szCs w:val="24"/>
        </w:rPr>
        <w:t xml:space="preserve"> Финансового университета при Правительстве Р</w:t>
      </w:r>
      <w:r w:rsidR="00427E58" w:rsidRPr="009F446A">
        <w:rPr>
          <w:sz w:val="24"/>
          <w:szCs w:val="24"/>
        </w:rPr>
        <w:t xml:space="preserve">оссийской </w:t>
      </w:r>
      <w:r w:rsidR="00E25024" w:rsidRPr="009F446A">
        <w:rPr>
          <w:sz w:val="24"/>
          <w:szCs w:val="24"/>
        </w:rPr>
        <w:t>Ф</w:t>
      </w:r>
      <w:r w:rsidR="00427E58" w:rsidRPr="009F446A">
        <w:rPr>
          <w:sz w:val="24"/>
          <w:szCs w:val="24"/>
        </w:rPr>
        <w:t>едерации</w:t>
      </w:r>
      <w:r w:rsidR="009F446A" w:rsidRPr="009F446A">
        <w:rPr>
          <w:b/>
          <w:sz w:val="24"/>
          <w:szCs w:val="24"/>
        </w:rPr>
        <w:t xml:space="preserve"> Бондарчук Н.В.</w:t>
      </w:r>
    </w:p>
    <w:p w14:paraId="544A86E9" w14:textId="77777777" w:rsidR="00E25024" w:rsidRPr="009F446A" w:rsidRDefault="00E25024" w:rsidP="00D84E4A">
      <w:pPr>
        <w:pStyle w:val="33"/>
        <w:tabs>
          <w:tab w:val="left" w:pos="709"/>
          <w:tab w:val="left" w:pos="993"/>
        </w:tabs>
        <w:spacing w:after="0" w:line="240" w:lineRule="auto"/>
        <w:ind w:left="0" w:firstLine="0"/>
        <w:rPr>
          <w:sz w:val="24"/>
          <w:szCs w:val="24"/>
        </w:rPr>
      </w:pPr>
    </w:p>
    <w:p w14:paraId="425687C7" w14:textId="258858AC" w:rsidR="009F446A" w:rsidRPr="009F446A" w:rsidRDefault="00061743" w:rsidP="009F446A">
      <w:pPr>
        <w:widowControl w:val="0"/>
        <w:spacing w:after="0" w:line="240" w:lineRule="auto"/>
        <w:jc w:val="both"/>
        <w:rPr>
          <w:rFonts w:ascii="Times New Roman" w:hAnsi="Times New Roman" w:cs="Times New Roman"/>
          <w:b/>
          <w:sz w:val="24"/>
          <w:szCs w:val="24"/>
        </w:rPr>
      </w:pPr>
      <w:r w:rsidRPr="009F446A">
        <w:rPr>
          <w:rFonts w:ascii="Times New Roman" w:hAnsi="Times New Roman" w:cs="Times New Roman"/>
          <w:b/>
          <w:sz w:val="24"/>
          <w:szCs w:val="24"/>
        </w:rPr>
        <w:t xml:space="preserve">Шаркова А.В., Харитонова Т.В., </w:t>
      </w:r>
      <w:r w:rsidR="009F446A" w:rsidRPr="009F446A">
        <w:rPr>
          <w:rFonts w:ascii="Times New Roman" w:hAnsi="Times New Roman" w:cs="Times New Roman"/>
          <w:b/>
          <w:sz w:val="24"/>
          <w:szCs w:val="24"/>
        </w:rPr>
        <w:t>Ахметшина Л.Г.</w:t>
      </w:r>
      <w:r w:rsidRPr="009F446A">
        <w:rPr>
          <w:rFonts w:ascii="Times New Roman" w:hAnsi="Times New Roman" w:cs="Times New Roman"/>
          <w:b/>
          <w:sz w:val="24"/>
          <w:szCs w:val="24"/>
        </w:rPr>
        <w:t xml:space="preserve"> Формирование отраслевых рынков: </w:t>
      </w:r>
      <w:r w:rsidR="00F92169" w:rsidRPr="009F446A">
        <w:rPr>
          <w:rFonts w:ascii="Times New Roman" w:hAnsi="Times New Roman" w:cs="Times New Roman"/>
          <w:b/>
          <w:bCs/>
          <w:sz w:val="24"/>
          <w:szCs w:val="24"/>
        </w:rPr>
        <w:t xml:space="preserve">Рабочая программа </w:t>
      </w:r>
      <w:r w:rsidR="009F446A" w:rsidRPr="009F446A">
        <w:rPr>
          <w:rFonts w:ascii="Times New Roman" w:hAnsi="Times New Roman" w:cs="Times New Roman"/>
          <w:bCs/>
          <w:sz w:val="24"/>
          <w:szCs w:val="24"/>
        </w:rPr>
        <w:t xml:space="preserve">дисциплины </w:t>
      </w:r>
      <w:r w:rsidR="009F446A" w:rsidRPr="009F446A">
        <w:rPr>
          <w:rFonts w:ascii="Times New Roman" w:hAnsi="Times New Roman" w:cs="Times New Roman"/>
          <w:sz w:val="24"/>
          <w:szCs w:val="24"/>
        </w:rPr>
        <w:t>для студентов, по направлению подготовки 40.04.01 – Юриспруденция</w:t>
      </w:r>
      <w:r w:rsidR="009F446A" w:rsidRPr="009F446A">
        <w:rPr>
          <w:rFonts w:ascii="Times New Roman" w:hAnsi="Times New Roman" w:cs="Times New Roman"/>
          <w:bCs/>
          <w:sz w:val="24"/>
          <w:szCs w:val="24"/>
        </w:rPr>
        <w:t>, направленность программы магистратуры «</w:t>
      </w:r>
      <w:r w:rsidR="009F446A" w:rsidRPr="009F446A">
        <w:rPr>
          <w:rFonts w:ascii="Times New Roman" w:hAnsi="Times New Roman" w:cs="Times New Roman"/>
          <w:sz w:val="24"/>
          <w:szCs w:val="24"/>
        </w:rPr>
        <w:t>Расследование финансово-экономических правонарушений</w:t>
      </w:r>
      <w:r w:rsidR="009F446A" w:rsidRPr="009F446A">
        <w:rPr>
          <w:rFonts w:ascii="Times New Roman" w:hAnsi="Times New Roman" w:cs="Times New Roman"/>
          <w:bCs/>
          <w:sz w:val="24"/>
          <w:szCs w:val="24"/>
        </w:rPr>
        <w:t xml:space="preserve">» </w:t>
      </w:r>
      <w:r w:rsidR="009F446A" w:rsidRPr="009F446A">
        <w:rPr>
          <w:rFonts w:ascii="Times New Roman" w:hAnsi="Times New Roman" w:cs="Times New Roman"/>
          <w:sz w:val="24"/>
          <w:szCs w:val="24"/>
        </w:rPr>
        <w:t xml:space="preserve">– М.: Финансовый университет, Департамент отраслевых рынков Факультета экономики и бизнеса, 2022. – </w:t>
      </w:r>
      <w:r w:rsidR="00691305">
        <w:rPr>
          <w:rFonts w:ascii="Times New Roman" w:hAnsi="Times New Roman" w:cs="Times New Roman"/>
          <w:sz w:val="24"/>
          <w:szCs w:val="24"/>
        </w:rPr>
        <w:t>34</w:t>
      </w:r>
      <w:r w:rsidR="009F446A" w:rsidRPr="009F446A">
        <w:rPr>
          <w:rFonts w:ascii="Times New Roman" w:hAnsi="Times New Roman" w:cs="Times New Roman"/>
          <w:sz w:val="24"/>
          <w:szCs w:val="24"/>
        </w:rPr>
        <w:t xml:space="preserve"> с.</w:t>
      </w:r>
    </w:p>
    <w:p w14:paraId="7063299A" w14:textId="77777777" w:rsidR="009F446A" w:rsidRDefault="009F446A" w:rsidP="009F446A">
      <w:pPr>
        <w:spacing w:after="0" w:line="240" w:lineRule="auto"/>
        <w:ind w:firstLine="567"/>
        <w:jc w:val="both"/>
        <w:rPr>
          <w:rFonts w:ascii="Times New Roman" w:hAnsi="Times New Roman" w:cs="Times New Roman"/>
          <w:sz w:val="24"/>
          <w:szCs w:val="24"/>
        </w:rPr>
      </w:pPr>
    </w:p>
    <w:p w14:paraId="1A4BDD2D" w14:textId="77777777" w:rsidR="00F660F9" w:rsidRDefault="00F660F9" w:rsidP="009F446A">
      <w:pPr>
        <w:spacing w:after="0" w:line="240" w:lineRule="auto"/>
        <w:ind w:firstLine="567"/>
        <w:jc w:val="both"/>
        <w:rPr>
          <w:rFonts w:ascii="Times New Roman" w:hAnsi="Times New Roman" w:cs="Times New Roman"/>
          <w:sz w:val="24"/>
          <w:szCs w:val="24"/>
        </w:rPr>
      </w:pPr>
    </w:p>
    <w:p w14:paraId="6173A307" w14:textId="77777777" w:rsidR="00F660F9" w:rsidRDefault="00F660F9" w:rsidP="009F446A">
      <w:pPr>
        <w:spacing w:after="0" w:line="240" w:lineRule="auto"/>
        <w:ind w:firstLine="567"/>
        <w:jc w:val="both"/>
        <w:rPr>
          <w:rFonts w:ascii="Times New Roman" w:hAnsi="Times New Roman" w:cs="Times New Roman"/>
          <w:sz w:val="24"/>
          <w:szCs w:val="24"/>
        </w:rPr>
      </w:pPr>
    </w:p>
    <w:p w14:paraId="4078EC73" w14:textId="6B70CCF4" w:rsidR="009F446A" w:rsidRPr="009F446A" w:rsidRDefault="009F446A" w:rsidP="009F446A">
      <w:pPr>
        <w:spacing w:after="0" w:line="240" w:lineRule="auto"/>
        <w:ind w:firstLine="567"/>
        <w:jc w:val="both"/>
        <w:rPr>
          <w:rFonts w:ascii="Times New Roman" w:hAnsi="Times New Roman" w:cs="Times New Roman"/>
          <w:sz w:val="24"/>
          <w:szCs w:val="24"/>
        </w:rPr>
      </w:pPr>
      <w:r w:rsidRPr="009F446A">
        <w:rPr>
          <w:rFonts w:ascii="Times New Roman" w:hAnsi="Times New Roman" w:cs="Times New Roman"/>
          <w:sz w:val="24"/>
          <w:szCs w:val="24"/>
        </w:rPr>
        <w:t>Программа включает наименование дисциплины; перечень планируемых результатов обучения; место дисциплины в структуре образовательной программы; объем в зачетных единицах и в академических часах; содержание тем  дисциплины; учебно-методическое обеспечение для самостоятельной работы; фонд оценочных средств; перечень основной и дополнительной учебной литературы; перечень ресурсов информационно-телекоммуникационной сети Интернет; методические указания по освоению дисциплины; перечень информационных технологий; описание материально-технической базы.</w:t>
      </w:r>
    </w:p>
    <w:p w14:paraId="5C188D44" w14:textId="77777777" w:rsidR="00FF765B" w:rsidRPr="009F446A" w:rsidRDefault="00FF765B" w:rsidP="0096134A">
      <w:pPr>
        <w:pStyle w:val="33"/>
        <w:tabs>
          <w:tab w:val="left" w:pos="709"/>
          <w:tab w:val="left" w:pos="993"/>
        </w:tabs>
        <w:spacing w:after="0" w:line="240" w:lineRule="auto"/>
        <w:ind w:left="0" w:firstLine="567"/>
        <w:jc w:val="center"/>
        <w:rPr>
          <w:i/>
          <w:sz w:val="24"/>
          <w:szCs w:val="24"/>
        </w:rPr>
      </w:pPr>
    </w:p>
    <w:p w14:paraId="34F05F0B" w14:textId="77777777" w:rsidR="00E25024" w:rsidRPr="009F446A" w:rsidRDefault="00E25024" w:rsidP="0096134A">
      <w:pPr>
        <w:pStyle w:val="33"/>
        <w:tabs>
          <w:tab w:val="left" w:pos="709"/>
          <w:tab w:val="left" w:pos="993"/>
        </w:tabs>
        <w:spacing w:after="0" w:line="240" w:lineRule="auto"/>
        <w:ind w:left="0" w:firstLine="567"/>
        <w:jc w:val="center"/>
        <w:rPr>
          <w:i/>
          <w:sz w:val="24"/>
          <w:szCs w:val="24"/>
        </w:rPr>
      </w:pPr>
    </w:p>
    <w:p w14:paraId="047AEDB6" w14:textId="77777777" w:rsidR="00E25024" w:rsidRPr="009F446A" w:rsidRDefault="00E25024" w:rsidP="0096134A">
      <w:pPr>
        <w:pStyle w:val="33"/>
        <w:tabs>
          <w:tab w:val="left" w:pos="709"/>
          <w:tab w:val="left" w:pos="993"/>
        </w:tabs>
        <w:spacing w:after="0" w:line="240" w:lineRule="auto"/>
        <w:ind w:left="0" w:firstLine="567"/>
        <w:jc w:val="center"/>
        <w:rPr>
          <w:i/>
          <w:sz w:val="24"/>
          <w:szCs w:val="24"/>
        </w:rPr>
      </w:pPr>
    </w:p>
    <w:p w14:paraId="7AFE01E1" w14:textId="77777777" w:rsidR="0096134A" w:rsidRPr="009F446A" w:rsidRDefault="0096134A" w:rsidP="0096134A">
      <w:pPr>
        <w:pStyle w:val="33"/>
        <w:tabs>
          <w:tab w:val="left" w:pos="709"/>
          <w:tab w:val="left" w:pos="993"/>
        </w:tabs>
        <w:spacing w:after="0" w:line="240" w:lineRule="auto"/>
        <w:ind w:left="0" w:firstLine="567"/>
        <w:jc w:val="center"/>
        <w:rPr>
          <w:i/>
          <w:sz w:val="24"/>
          <w:szCs w:val="24"/>
        </w:rPr>
      </w:pPr>
      <w:r w:rsidRPr="009F446A">
        <w:rPr>
          <w:i/>
          <w:sz w:val="24"/>
          <w:szCs w:val="24"/>
        </w:rPr>
        <w:t>Учебное издание</w:t>
      </w:r>
    </w:p>
    <w:p w14:paraId="7D9B1FBA" w14:textId="77777777" w:rsidR="001F500A" w:rsidRPr="009F446A" w:rsidRDefault="001F500A" w:rsidP="0096134A">
      <w:pPr>
        <w:pStyle w:val="33"/>
        <w:tabs>
          <w:tab w:val="left" w:pos="709"/>
          <w:tab w:val="left" w:pos="993"/>
        </w:tabs>
        <w:spacing w:after="0" w:line="240" w:lineRule="auto"/>
        <w:ind w:left="0" w:firstLine="567"/>
        <w:jc w:val="center"/>
        <w:rPr>
          <w:i/>
          <w:sz w:val="24"/>
          <w:szCs w:val="24"/>
        </w:rPr>
      </w:pPr>
    </w:p>
    <w:p w14:paraId="431D20AD" w14:textId="77777777" w:rsidR="00286362" w:rsidRPr="009F446A" w:rsidRDefault="00286362" w:rsidP="0096134A">
      <w:pPr>
        <w:pStyle w:val="33"/>
        <w:tabs>
          <w:tab w:val="left" w:pos="709"/>
          <w:tab w:val="left" w:pos="993"/>
        </w:tabs>
        <w:spacing w:after="0" w:line="240" w:lineRule="auto"/>
        <w:ind w:left="0" w:firstLine="567"/>
        <w:jc w:val="center"/>
        <w:rPr>
          <w:b/>
          <w:sz w:val="24"/>
          <w:szCs w:val="24"/>
        </w:rPr>
      </w:pPr>
      <w:r w:rsidRPr="009F446A">
        <w:rPr>
          <w:b/>
          <w:sz w:val="24"/>
          <w:szCs w:val="24"/>
        </w:rPr>
        <w:t>Шаркова Антонина Васильевна</w:t>
      </w:r>
    </w:p>
    <w:p w14:paraId="6C093DAE" w14:textId="77777777" w:rsidR="00286362" w:rsidRPr="009F446A" w:rsidRDefault="00286362" w:rsidP="0096134A">
      <w:pPr>
        <w:pStyle w:val="33"/>
        <w:tabs>
          <w:tab w:val="left" w:pos="709"/>
          <w:tab w:val="left" w:pos="993"/>
        </w:tabs>
        <w:spacing w:after="0" w:line="240" w:lineRule="auto"/>
        <w:ind w:left="0" w:firstLine="567"/>
        <w:jc w:val="center"/>
        <w:rPr>
          <w:b/>
          <w:sz w:val="24"/>
          <w:szCs w:val="24"/>
        </w:rPr>
      </w:pPr>
      <w:r w:rsidRPr="009F446A">
        <w:rPr>
          <w:b/>
          <w:sz w:val="24"/>
          <w:szCs w:val="24"/>
        </w:rPr>
        <w:t>Харитонова Татьяна Викторовна</w:t>
      </w:r>
    </w:p>
    <w:p w14:paraId="68E4144C" w14:textId="2FDDFAE6" w:rsidR="0096134A" w:rsidRPr="009F446A" w:rsidRDefault="009F446A" w:rsidP="0096134A">
      <w:pPr>
        <w:pStyle w:val="33"/>
        <w:tabs>
          <w:tab w:val="left" w:pos="709"/>
          <w:tab w:val="left" w:pos="993"/>
        </w:tabs>
        <w:spacing w:after="0" w:line="240" w:lineRule="auto"/>
        <w:ind w:left="0" w:firstLine="567"/>
        <w:jc w:val="center"/>
        <w:rPr>
          <w:b/>
          <w:sz w:val="24"/>
          <w:szCs w:val="24"/>
        </w:rPr>
      </w:pPr>
      <w:r w:rsidRPr="009F446A">
        <w:rPr>
          <w:b/>
          <w:sz w:val="24"/>
          <w:szCs w:val="24"/>
        </w:rPr>
        <w:t>Ахметшина Лилия Габдулхаковна</w:t>
      </w:r>
    </w:p>
    <w:p w14:paraId="10EB8C2B" w14:textId="77777777" w:rsidR="00286362" w:rsidRPr="009F446A" w:rsidRDefault="00286362" w:rsidP="0096134A">
      <w:pPr>
        <w:pStyle w:val="33"/>
        <w:tabs>
          <w:tab w:val="left" w:pos="709"/>
          <w:tab w:val="left" w:pos="993"/>
        </w:tabs>
        <w:spacing w:after="0" w:line="240" w:lineRule="auto"/>
        <w:ind w:left="0" w:firstLine="567"/>
        <w:jc w:val="center"/>
        <w:rPr>
          <w:b/>
          <w:sz w:val="24"/>
          <w:szCs w:val="24"/>
        </w:rPr>
      </w:pPr>
    </w:p>
    <w:p w14:paraId="376CF7F5" w14:textId="77777777" w:rsidR="00286362" w:rsidRPr="009F446A" w:rsidRDefault="00286362" w:rsidP="0096134A">
      <w:pPr>
        <w:pStyle w:val="33"/>
        <w:tabs>
          <w:tab w:val="left" w:pos="709"/>
          <w:tab w:val="left" w:pos="993"/>
        </w:tabs>
        <w:spacing w:after="0" w:line="240" w:lineRule="auto"/>
        <w:ind w:left="0" w:firstLine="567"/>
        <w:jc w:val="center"/>
        <w:rPr>
          <w:b/>
          <w:sz w:val="24"/>
          <w:szCs w:val="24"/>
        </w:rPr>
      </w:pPr>
    </w:p>
    <w:p w14:paraId="6A713D88" w14:textId="77777777" w:rsidR="00976611" w:rsidRPr="009F446A" w:rsidRDefault="00061743" w:rsidP="00976611">
      <w:pPr>
        <w:pStyle w:val="33"/>
        <w:tabs>
          <w:tab w:val="left" w:pos="709"/>
          <w:tab w:val="left" w:pos="993"/>
        </w:tabs>
        <w:spacing w:after="0" w:line="240" w:lineRule="auto"/>
        <w:ind w:firstLine="567"/>
        <w:jc w:val="center"/>
        <w:rPr>
          <w:b/>
          <w:bCs/>
          <w:sz w:val="24"/>
          <w:szCs w:val="24"/>
        </w:rPr>
      </w:pPr>
      <w:r w:rsidRPr="009F446A">
        <w:rPr>
          <w:b/>
          <w:bCs/>
          <w:sz w:val="24"/>
          <w:szCs w:val="24"/>
        </w:rPr>
        <w:t>Формирование отраслевых рынков</w:t>
      </w:r>
    </w:p>
    <w:p w14:paraId="155267D8" w14:textId="77777777" w:rsidR="00976611" w:rsidRPr="009F446A" w:rsidRDefault="00976611" w:rsidP="00976611">
      <w:pPr>
        <w:pStyle w:val="33"/>
        <w:tabs>
          <w:tab w:val="left" w:pos="709"/>
          <w:tab w:val="left" w:pos="993"/>
        </w:tabs>
        <w:ind w:firstLine="567"/>
        <w:jc w:val="center"/>
        <w:rPr>
          <w:b/>
          <w:bCs/>
          <w:sz w:val="24"/>
          <w:szCs w:val="24"/>
        </w:rPr>
      </w:pPr>
      <w:r w:rsidRPr="009F446A">
        <w:rPr>
          <w:b/>
          <w:bCs/>
          <w:sz w:val="24"/>
          <w:szCs w:val="24"/>
        </w:rPr>
        <w:t xml:space="preserve">Рабочая </w:t>
      </w:r>
      <w:proofErr w:type="gramStart"/>
      <w:r w:rsidRPr="009F446A">
        <w:rPr>
          <w:b/>
          <w:bCs/>
          <w:sz w:val="24"/>
          <w:szCs w:val="24"/>
        </w:rPr>
        <w:t xml:space="preserve">программа  </w:t>
      </w:r>
      <w:r w:rsidR="00552B2A" w:rsidRPr="009F446A">
        <w:rPr>
          <w:b/>
          <w:bCs/>
          <w:sz w:val="24"/>
          <w:szCs w:val="24"/>
        </w:rPr>
        <w:t>учебной</w:t>
      </w:r>
      <w:proofErr w:type="gramEnd"/>
      <w:r w:rsidR="00552B2A" w:rsidRPr="009F446A">
        <w:rPr>
          <w:b/>
          <w:bCs/>
          <w:sz w:val="24"/>
          <w:szCs w:val="24"/>
        </w:rPr>
        <w:t xml:space="preserve"> </w:t>
      </w:r>
      <w:r w:rsidRPr="009F446A">
        <w:rPr>
          <w:b/>
          <w:bCs/>
          <w:sz w:val="24"/>
          <w:szCs w:val="24"/>
        </w:rPr>
        <w:t>дисциплины</w:t>
      </w:r>
    </w:p>
    <w:p w14:paraId="1ABCA018" w14:textId="4EDEB49F" w:rsidR="0096134A" w:rsidRPr="009F446A" w:rsidRDefault="0096134A" w:rsidP="0096134A">
      <w:pPr>
        <w:pStyle w:val="33"/>
        <w:tabs>
          <w:tab w:val="left" w:pos="709"/>
          <w:tab w:val="left" w:pos="993"/>
        </w:tabs>
        <w:spacing w:after="0" w:line="240" w:lineRule="auto"/>
        <w:ind w:left="0" w:firstLine="567"/>
        <w:jc w:val="center"/>
        <w:rPr>
          <w:sz w:val="24"/>
          <w:szCs w:val="24"/>
        </w:rPr>
      </w:pPr>
      <w:r w:rsidRPr="009F446A">
        <w:rPr>
          <w:sz w:val="24"/>
          <w:szCs w:val="24"/>
        </w:rPr>
        <w:t xml:space="preserve">Компьютерный набор, верстка: </w:t>
      </w:r>
      <w:r w:rsidR="009F446A" w:rsidRPr="009F446A">
        <w:rPr>
          <w:sz w:val="24"/>
          <w:szCs w:val="24"/>
        </w:rPr>
        <w:t>Ахметшина Л.Г.</w:t>
      </w:r>
    </w:p>
    <w:p w14:paraId="51567290" w14:textId="77777777" w:rsidR="0096134A" w:rsidRPr="009F446A" w:rsidRDefault="0096134A" w:rsidP="0096134A">
      <w:pPr>
        <w:tabs>
          <w:tab w:val="left" w:pos="709"/>
          <w:tab w:val="left" w:pos="993"/>
        </w:tabs>
        <w:spacing w:after="0" w:line="240" w:lineRule="auto"/>
        <w:ind w:firstLine="567"/>
        <w:jc w:val="center"/>
        <w:rPr>
          <w:rFonts w:ascii="Times New Roman" w:hAnsi="Times New Roman" w:cs="Times New Roman"/>
          <w:sz w:val="24"/>
          <w:szCs w:val="24"/>
        </w:rPr>
      </w:pPr>
      <w:r w:rsidRPr="009F446A">
        <w:rPr>
          <w:rFonts w:ascii="Times New Roman" w:hAnsi="Times New Roman" w:cs="Times New Roman"/>
          <w:sz w:val="24"/>
          <w:szCs w:val="24"/>
        </w:rPr>
        <w:t xml:space="preserve">Формат 60х90/16. Гарнитура </w:t>
      </w:r>
      <w:proofErr w:type="spellStart"/>
      <w:r w:rsidRPr="009F446A">
        <w:rPr>
          <w:rFonts w:ascii="Times New Roman" w:hAnsi="Times New Roman" w:cs="Times New Roman"/>
          <w:i/>
          <w:sz w:val="24"/>
          <w:szCs w:val="24"/>
        </w:rPr>
        <w:t>Times</w:t>
      </w:r>
      <w:proofErr w:type="spellEnd"/>
      <w:r w:rsidRPr="009F446A">
        <w:rPr>
          <w:rFonts w:ascii="Times New Roman" w:hAnsi="Times New Roman" w:cs="Times New Roman"/>
          <w:i/>
          <w:sz w:val="24"/>
          <w:szCs w:val="24"/>
        </w:rPr>
        <w:t xml:space="preserve"> </w:t>
      </w:r>
      <w:proofErr w:type="spellStart"/>
      <w:r w:rsidRPr="009F446A">
        <w:rPr>
          <w:rFonts w:ascii="Times New Roman" w:hAnsi="Times New Roman" w:cs="Times New Roman"/>
          <w:i/>
          <w:sz w:val="24"/>
          <w:szCs w:val="24"/>
        </w:rPr>
        <w:t>New</w:t>
      </w:r>
      <w:proofErr w:type="spellEnd"/>
      <w:r w:rsidRPr="009F446A">
        <w:rPr>
          <w:rFonts w:ascii="Times New Roman" w:hAnsi="Times New Roman" w:cs="Times New Roman"/>
          <w:i/>
          <w:sz w:val="24"/>
          <w:szCs w:val="24"/>
        </w:rPr>
        <w:t xml:space="preserve"> </w:t>
      </w:r>
      <w:proofErr w:type="spellStart"/>
      <w:r w:rsidRPr="009F446A">
        <w:rPr>
          <w:rFonts w:ascii="Times New Roman" w:hAnsi="Times New Roman" w:cs="Times New Roman"/>
          <w:i/>
          <w:sz w:val="24"/>
          <w:szCs w:val="24"/>
        </w:rPr>
        <w:t>Roman</w:t>
      </w:r>
      <w:proofErr w:type="spellEnd"/>
    </w:p>
    <w:p w14:paraId="7C75E0D7" w14:textId="6162040D" w:rsidR="0096134A" w:rsidRPr="009F446A" w:rsidRDefault="0096134A" w:rsidP="0096134A">
      <w:pPr>
        <w:tabs>
          <w:tab w:val="left" w:pos="709"/>
          <w:tab w:val="left" w:pos="993"/>
        </w:tabs>
        <w:spacing w:after="0" w:line="240" w:lineRule="auto"/>
        <w:ind w:firstLine="567"/>
        <w:jc w:val="center"/>
        <w:rPr>
          <w:rFonts w:ascii="Times New Roman" w:hAnsi="Times New Roman" w:cs="Times New Roman"/>
          <w:sz w:val="24"/>
          <w:szCs w:val="24"/>
        </w:rPr>
      </w:pPr>
      <w:proofErr w:type="spellStart"/>
      <w:r w:rsidRPr="009F446A">
        <w:rPr>
          <w:rFonts w:ascii="Times New Roman" w:hAnsi="Times New Roman" w:cs="Times New Roman"/>
          <w:sz w:val="24"/>
          <w:szCs w:val="24"/>
        </w:rPr>
        <w:t>Усл</w:t>
      </w:r>
      <w:proofErr w:type="spellEnd"/>
      <w:r w:rsidRPr="009F446A">
        <w:rPr>
          <w:rFonts w:ascii="Times New Roman" w:hAnsi="Times New Roman" w:cs="Times New Roman"/>
          <w:sz w:val="24"/>
          <w:szCs w:val="24"/>
        </w:rPr>
        <w:t xml:space="preserve">. </w:t>
      </w:r>
      <w:proofErr w:type="spellStart"/>
      <w:r w:rsidRPr="009F446A">
        <w:rPr>
          <w:rFonts w:ascii="Times New Roman" w:hAnsi="Times New Roman" w:cs="Times New Roman"/>
          <w:sz w:val="24"/>
          <w:szCs w:val="24"/>
        </w:rPr>
        <w:t>п.л</w:t>
      </w:r>
      <w:proofErr w:type="spellEnd"/>
      <w:r w:rsidRPr="009F446A">
        <w:rPr>
          <w:rFonts w:ascii="Times New Roman" w:hAnsi="Times New Roman" w:cs="Times New Roman"/>
          <w:sz w:val="24"/>
          <w:szCs w:val="24"/>
        </w:rPr>
        <w:t xml:space="preserve">. </w:t>
      </w:r>
      <w:r w:rsidR="009409C1" w:rsidRPr="009F446A">
        <w:rPr>
          <w:rFonts w:ascii="Times New Roman" w:hAnsi="Times New Roman" w:cs="Times New Roman"/>
          <w:sz w:val="24"/>
          <w:szCs w:val="24"/>
        </w:rPr>
        <w:t>2,5</w:t>
      </w:r>
      <w:r w:rsidRPr="009F446A">
        <w:rPr>
          <w:rFonts w:ascii="Times New Roman" w:hAnsi="Times New Roman" w:cs="Times New Roman"/>
          <w:sz w:val="24"/>
          <w:szCs w:val="24"/>
        </w:rPr>
        <w:t xml:space="preserve">    И</w:t>
      </w:r>
      <w:r w:rsidR="00DE49FA" w:rsidRPr="009F446A">
        <w:rPr>
          <w:rFonts w:ascii="Times New Roman" w:hAnsi="Times New Roman" w:cs="Times New Roman"/>
          <w:sz w:val="24"/>
          <w:szCs w:val="24"/>
        </w:rPr>
        <w:t>зд. №     - 20</w:t>
      </w:r>
      <w:r w:rsidR="009F446A" w:rsidRPr="009F446A">
        <w:rPr>
          <w:rFonts w:ascii="Times New Roman" w:hAnsi="Times New Roman" w:cs="Times New Roman"/>
          <w:sz w:val="24"/>
          <w:szCs w:val="24"/>
        </w:rPr>
        <w:t>22</w:t>
      </w:r>
      <w:r w:rsidRPr="009F446A">
        <w:rPr>
          <w:rFonts w:ascii="Times New Roman" w:hAnsi="Times New Roman" w:cs="Times New Roman"/>
          <w:sz w:val="24"/>
          <w:szCs w:val="24"/>
        </w:rPr>
        <w:t xml:space="preserve">. Тираж </w:t>
      </w:r>
      <w:r w:rsidR="00552B2A" w:rsidRPr="009F446A">
        <w:rPr>
          <w:rFonts w:ascii="Times New Roman" w:hAnsi="Times New Roman" w:cs="Times New Roman"/>
          <w:sz w:val="24"/>
          <w:szCs w:val="24"/>
        </w:rPr>
        <w:t>35</w:t>
      </w:r>
      <w:r w:rsidRPr="009F446A">
        <w:rPr>
          <w:rFonts w:ascii="Times New Roman" w:hAnsi="Times New Roman" w:cs="Times New Roman"/>
          <w:sz w:val="24"/>
          <w:szCs w:val="24"/>
        </w:rPr>
        <w:t xml:space="preserve"> экз.</w:t>
      </w:r>
    </w:p>
    <w:p w14:paraId="513F92D6" w14:textId="77777777" w:rsidR="0096134A" w:rsidRPr="009F446A" w:rsidRDefault="0096134A" w:rsidP="0096134A">
      <w:pPr>
        <w:tabs>
          <w:tab w:val="left" w:pos="709"/>
          <w:tab w:val="left" w:pos="993"/>
        </w:tabs>
        <w:spacing w:after="0" w:line="240" w:lineRule="auto"/>
        <w:ind w:firstLine="567"/>
        <w:jc w:val="center"/>
        <w:rPr>
          <w:rFonts w:ascii="Times New Roman" w:hAnsi="Times New Roman" w:cs="Times New Roman"/>
          <w:sz w:val="24"/>
          <w:szCs w:val="24"/>
        </w:rPr>
      </w:pPr>
      <w:r w:rsidRPr="009F446A">
        <w:rPr>
          <w:rFonts w:ascii="Times New Roman" w:hAnsi="Times New Roman" w:cs="Times New Roman"/>
          <w:sz w:val="24"/>
          <w:szCs w:val="24"/>
        </w:rPr>
        <w:t>Заказ ____________</w:t>
      </w:r>
    </w:p>
    <w:p w14:paraId="0EF109F7" w14:textId="77777777" w:rsidR="0096134A" w:rsidRPr="009F446A" w:rsidRDefault="0096134A" w:rsidP="0096134A">
      <w:pPr>
        <w:tabs>
          <w:tab w:val="left" w:pos="709"/>
          <w:tab w:val="left" w:pos="993"/>
        </w:tabs>
        <w:spacing w:after="0" w:line="240" w:lineRule="auto"/>
        <w:ind w:firstLine="567"/>
        <w:jc w:val="center"/>
        <w:rPr>
          <w:rFonts w:ascii="Times New Roman" w:hAnsi="Times New Roman" w:cs="Times New Roman"/>
          <w:bCs/>
          <w:sz w:val="24"/>
          <w:szCs w:val="24"/>
        </w:rPr>
      </w:pPr>
    </w:p>
    <w:p w14:paraId="501803A0" w14:textId="77777777" w:rsidR="00E25024" w:rsidRPr="009F446A" w:rsidRDefault="0096134A" w:rsidP="0096134A">
      <w:pPr>
        <w:tabs>
          <w:tab w:val="left" w:pos="709"/>
          <w:tab w:val="left" w:pos="993"/>
        </w:tabs>
        <w:spacing w:after="0" w:line="240" w:lineRule="auto"/>
        <w:ind w:firstLine="567"/>
        <w:jc w:val="center"/>
        <w:rPr>
          <w:rFonts w:ascii="Times New Roman" w:hAnsi="Times New Roman" w:cs="Times New Roman"/>
          <w:sz w:val="24"/>
          <w:szCs w:val="24"/>
        </w:rPr>
      </w:pPr>
      <w:r w:rsidRPr="009F446A">
        <w:rPr>
          <w:rFonts w:ascii="Times New Roman" w:hAnsi="Times New Roman" w:cs="Times New Roman"/>
          <w:sz w:val="24"/>
          <w:szCs w:val="24"/>
        </w:rPr>
        <w:t xml:space="preserve">Отпечатано в Финансовом университете                                                                           </w:t>
      </w:r>
    </w:p>
    <w:p w14:paraId="444FE21F" w14:textId="77777777" w:rsidR="00E25024" w:rsidRPr="009F446A" w:rsidRDefault="00E25024" w:rsidP="0096134A">
      <w:pPr>
        <w:tabs>
          <w:tab w:val="left" w:pos="709"/>
          <w:tab w:val="left" w:pos="993"/>
        </w:tabs>
        <w:spacing w:after="0" w:line="240" w:lineRule="auto"/>
        <w:ind w:firstLine="567"/>
        <w:jc w:val="center"/>
        <w:rPr>
          <w:rFonts w:ascii="Times New Roman" w:hAnsi="Times New Roman" w:cs="Times New Roman"/>
          <w:sz w:val="24"/>
          <w:szCs w:val="24"/>
        </w:rPr>
      </w:pPr>
    </w:p>
    <w:p w14:paraId="47A2A6AA" w14:textId="77777777" w:rsidR="0096134A" w:rsidRPr="009F446A" w:rsidRDefault="0096134A" w:rsidP="0096134A">
      <w:pPr>
        <w:tabs>
          <w:tab w:val="left" w:pos="709"/>
          <w:tab w:val="left" w:pos="993"/>
        </w:tabs>
        <w:spacing w:after="0" w:line="240" w:lineRule="auto"/>
        <w:ind w:firstLine="567"/>
        <w:jc w:val="center"/>
        <w:rPr>
          <w:rFonts w:ascii="Times New Roman" w:hAnsi="Times New Roman" w:cs="Times New Roman"/>
          <w:sz w:val="24"/>
          <w:szCs w:val="24"/>
        </w:rPr>
      </w:pP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tab/>
      </w:r>
    </w:p>
    <w:p w14:paraId="45E094B6" w14:textId="68992F14" w:rsidR="0096134A" w:rsidRDefault="0096134A" w:rsidP="0096134A">
      <w:pPr>
        <w:tabs>
          <w:tab w:val="left" w:pos="709"/>
          <w:tab w:val="left" w:pos="993"/>
        </w:tabs>
        <w:spacing w:after="0" w:line="240" w:lineRule="auto"/>
        <w:ind w:firstLine="567"/>
        <w:jc w:val="right"/>
        <w:rPr>
          <w:rFonts w:ascii="Times New Roman" w:hAnsi="Times New Roman" w:cs="Times New Roman"/>
          <w:sz w:val="24"/>
          <w:szCs w:val="24"/>
        </w:rPr>
      </w:pPr>
    </w:p>
    <w:p w14:paraId="57AFF8B1" w14:textId="77777777" w:rsidR="00D164D1" w:rsidRPr="009F446A" w:rsidRDefault="00D164D1" w:rsidP="0096134A">
      <w:pPr>
        <w:tabs>
          <w:tab w:val="left" w:pos="709"/>
          <w:tab w:val="left" w:pos="993"/>
        </w:tabs>
        <w:spacing w:after="0" w:line="240" w:lineRule="auto"/>
        <w:ind w:firstLine="567"/>
        <w:jc w:val="right"/>
        <w:rPr>
          <w:rFonts w:ascii="Times New Roman" w:hAnsi="Times New Roman" w:cs="Times New Roman"/>
          <w:sz w:val="24"/>
          <w:szCs w:val="24"/>
        </w:rPr>
      </w:pPr>
    </w:p>
    <w:p w14:paraId="53B5D27F" w14:textId="77B7FE06" w:rsidR="0096134A" w:rsidRPr="009F446A" w:rsidRDefault="0096134A" w:rsidP="0096134A">
      <w:pPr>
        <w:tabs>
          <w:tab w:val="left" w:pos="709"/>
          <w:tab w:val="left" w:pos="993"/>
        </w:tabs>
        <w:spacing w:after="0" w:line="240" w:lineRule="auto"/>
        <w:ind w:firstLine="567"/>
        <w:jc w:val="right"/>
        <w:rPr>
          <w:rFonts w:ascii="Times New Roman" w:hAnsi="Times New Roman" w:cs="Times New Roman"/>
          <w:sz w:val="24"/>
          <w:szCs w:val="24"/>
        </w:rPr>
      </w:pPr>
      <w:r w:rsidRPr="009F446A">
        <w:rPr>
          <w:rFonts w:ascii="Times New Roman" w:hAnsi="Times New Roman" w:cs="Times New Roman"/>
          <w:sz w:val="24"/>
          <w:szCs w:val="24"/>
        </w:rPr>
        <w:sym w:font="Symbol" w:char="F0D3"/>
      </w:r>
      <w:r w:rsidRPr="009F446A">
        <w:rPr>
          <w:rFonts w:ascii="Times New Roman" w:hAnsi="Times New Roman" w:cs="Times New Roman"/>
          <w:sz w:val="24"/>
          <w:szCs w:val="24"/>
        </w:rPr>
        <w:t xml:space="preserve"> </w:t>
      </w:r>
      <w:r w:rsidR="009F446A">
        <w:rPr>
          <w:rFonts w:ascii="Times New Roman" w:hAnsi="Times New Roman" w:cs="Times New Roman"/>
          <w:sz w:val="24"/>
          <w:szCs w:val="24"/>
        </w:rPr>
        <w:t>Шаркова А.В., Харитонова Т.В., Ахме</w:t>
      </w:r>
      <w:r w:rsidR="00D164D1">
        <w:rPr>
          <w:rFonts w:ascii="Times New Roman" w:hAnsi="Times New Roman" w:cs="Times New Roman"/>
          <w:sz w:val="24"/>
          <w:szCs w:val="24"/>
        </w:rPr>
        <w:t>т</w:t>
      </w:r>
      <w:r w:rsidR="009F446A">
        <w:rPr>
          <w:rFonts w:ascii="Times New Roman" w:hAnsi="Times New Roman" w:cs="Times New Roman"/>
          <w:sz w:val="24"/>
          <w:szCs w:val="24"/>
        </w:rPr>
        <w:t>шина Л.Г.</w:t>
      </w:r>
      <w:r w:rsidR="00DE49FA" w:rsidRPr="009F446A">
        <w:rPr>
          <w:rFonts w:ascii="Times New Roman" w:hAnsi="Times New Roman" w:cs="Times New Roman"/>
          <w:sz w:val="24"/>
          <w:szCs w:val="24"/>
        </w:rPr>
        <w:t>, 20</w:t>
      </w:r>
      <w:r w:rsidR="009F446A">
        <w:rPr>
          <w:rFonts w:ascii="Times New Roman" w:hAnsi="Times New Roman" w:cs="Times New Roman"/>
          <w:sz w:val="24"/>
          <w:szCs w:val="24"/>
        </w:rPr>
        <w:t>22</w:t>
      </w:r>
    </w:p>
    <w:p w14:paraId="01593DD0" w14:textId="5E07BDD4" w:rsidR="0096134A" w:rsidRPr="009F446A" w:rsidRDefault="0096134A" w:rsidP="00E64097">
      <w:pPr>
        <w:tabs>
          <w:tab w:val="left" w:pos="709"/>
          <w:tab w:val="left" w:pos="993"/>
        </w:tabs>
        <w:spacing w:after="0" w:line="240" w:lineRule="auto"/>
        <w:ind w:firstLine="567"/>
        <w:jc w:val="right"/>
        <w:rPr>
          <w:rFonts w:ascii="Times New Roman" w:hAnsi="Times New Roman" w:cs="Times New Roman"/>
          <w:sz w:val="24"/>
          <w:szCs w:val="24"/>
        </w:rPr>
      </w:pP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tab/>
      </w:r>
      <w:r w:rsidRPr="009F446A">
        <w:rPr>
          <w:rFonts w:ascii="Times New Roman" w:hAnsi="Times New Roman" w:cs="Times New Roman"/>
          <w:sz w:val="24"/>
          <w:szCs w:val="24"/>
        </w:rPr>
        <w:sym w:font="Symbol" w:char="F0D3"/>
      </w:r>
      <w:r w:rsidR="00DE49FA" w:rsidRPr="009F446A">
        <w:rPr>
          <w:rFonts w:ascii="Times New Roman" w:hAnsi="Times New Roman" w:cs="Times New Roman"/>
          <w:sz w:val="24"/>
          <w:szCs w:val="24"/>
        </w:rPr>
        <w:t xml:space="preserve"> Финансовый университет, 20</w:t>
      </w:r>
      <w:r w:rsidR="009F446A">
        <w:rPr>
          <w:rFonts w:ascii="Times New Roman" w:hAnsi="Times New Roman" w:cs="Times New Roman"/>
          <w:sz w:val="24"/>
          <w:szCs w:val="24"/>
        </w:rPr>
        <w:t>22</w:t>
      </w:r>
    </w:p>
    <w:p w14:paraId="7F628ACA" w14:textId="77777777" w:rsidR="00F660F9" w:rsidRDefault="00F660F9" w:rsidP="00D164D1">
      <w:pPr>
        <w:spacing w:after="160" w:line="259" w:lineRule="auto"/>
        <w:jc w:val="center"/>
        <w:rPr>
          <w:rFonts w:ascii="Times New Roman" w:hAnsi="Times New Roman" w:cs="Times New Roman"/>
          <w:b/>
          <w:sz w:val="28"/>
          <w:szCs w:val="28"/>
        </w:rPr>
      </w:pPr>
    </w:p>
    <w:p w14:paraId="7A8C5076" w14:textId="69C43637" w:rsidR="00D164D1" w:rsidRDefault="00D164D1" w:rsidP="00D164D1">
      <w:pPr>
        <w:spacing w:after="160" w:line="259" w:lineRule="auto"/>
        <w:jc w:val="center"/>
        <w:rPr>
          <w:rFonts w:ascii="Times New Roman" w:hAnsi="Times New Roman" w:cs="Times New Roman"/>
          <w:b/>
          <w:sz w:val="28"/>
          <w:szCs w:val="28"/>
        </w:rPr>
      </w:pPr>
      <w:r w:rsidRPr="00D164D1">
        <w:rPr>
          <w:rFonts w:ascii="Times New Roman" w:hAnsi="Times New Roman" w:cs="Times New Roman"/>
          <w:b/>
          <w:sz w:val="28"/>
          <w:szCs w:val="28"/>
        </w:rPr>
        <w:lastRenderedPageBreak/>
        <w:t>СОДЕРЖАНИЕ</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2D2599" w:rsidRPr="002D2599" w14:paraId="2FB6D6AE" w14:textId="77777777" w:rsidTr="0061391E">
        <w:tc>
          <w:tcPr>
            <w:tcW w:w="621" w:type="dxa"/>
            <w:shd w:val="clear" w:color="auto" w:fill="auto"/>
          </w:tcPr>
          <w:p w14:paraId="1468DDE1"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1.</w:t>
            </w:r>
          </w:p>
        </w:tc>
        <w:tc>
          <w:tcPr>
            <w:tcW w:w="8345" w:type="dxa"/>
            <w:shd w:val="clear" w:color="auto" w:fill="auto"/>
          </w:tcPr>
          <w:p w14:paraId="1614CE84" w14:textId="77777777" w:rsidR="002D2599" w:rsidRPr="002D2599" w:rsidRDefault="002D2599" w:rsidP="002D2599">
            <w:pPr>
              <w:spacing w:after="0"/>
              <w:contextualSpacing/>
              <w:jc w:val="both"/>
              <w:rPr>
                <w:rFonts w:ascii="Times New Roman" w:hAnsi="Times New Roman" w:cs="Times New Roman"/>
                <w:sz w:val="24"/>
                <w:szCs w:val="24"/>
              </w:rPr>
            </w:pPr>
            <w:r w:rsidRPr="002D2599">
              <w:rPr>
                <w:rFonts w:ascii="Times New Roman" w:hAnsi="Times New Roman" w:cs="Times New Roman"/>
                <w:sz w:val="24"/>
                <w:szCs w:val="24"/>
              </w:rPr>
              <w:t>Наименование дисциплины………………………………………………………..</w:t>
            </w:r>
          </w:p>
        </w:tc>
        <w:tc>
          <w:tcPr>
            <w:tcW w:w="674" w:type="dxa"/>
            <w:vAlign w:val="bottom"/>
          </w:tcPr>
          <w:p w14:paraId="37436643" w14:textId="55705071" w:rsidR="002D2599" w:rsidRPr="002D2599" w:rsidRDefault="0061391E" w:rsidP="0061391E">
            <w:pPr>
              <w:spacing w:after="0"/>
              <w:ind w:left="-14"/>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2D2599" w:rsidRPr="002D2599" w14:paraId="009C960E" w14:textId="77777777" w:rsidTr="0061391E">
        <w:tc>
          <w:tcPr>
            <w:tcW w:w="621" w:type="dxa"/>
            <w:shd w:val="clear" w:color="auto" w:fill="auto"/>
          </w:tcPr>
          <w:p w14:paraId="1456AFD9"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2.</w:t>
            </w:r>
          </w:p>
        </w:tc>
        <w:tc>
          <w:tcPr>
            <w:tcW w:w="8345" w:type="dxa"/>
            <w:shd w:val="clear" w:color="auto" w:fill="auto"/>
          </w:tcPr>
          <w:p w14:paraId="5CA4DB1E" w14:textId="77777777" w:rsidR="002D2599" w:rsidRPr="002D2599" w:rsidRDefault="002D2599" w:rsidP="002D2599">
            <w:pPr>
              <w:spacing w:after="0"/>
              <w:contextualSpacing/>
              <w:jc w:val="both"/>
              <w:rPr>
                <w:rFonts w:ascii="Times New Roman" w:hAnsi="Times New Roman" w:cs="Times New Roman"/>
                <w:sz w:val="24"/>
                <w:szCs w:val="24"/>
              </w:rPr>
            </w:pPr>
            <w:r w:rsidRPr="002D2599">
              <w:rPr>
                <w:rFonts w:ascii="Times New Roman" w:hAnsi="Times New Roman" w:cs="Times New Roman"/>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D2599">
              <w:rPr>
                <w:rFonts w:ascii="Times New Roman" w:hAnsi="Times New Roman" w:cs="Times New Roman"/>
                <w:sz w:val="24"/>
                <w:szCs w:val="24"/>
              </w:rPr>
              <w:t>...........................................</w:t>
            </w:r>
          </w:p>
        </w:tc>
        <w:tc>
          <w:tcPr>
            <w:tcW w:w="674" w:type="dxa"/>
            <w:vAlign w:val="bottom"/>
          </w:tcPr>
          <w:p w14:paraId="3B76EC15" w14:textId="77777777" w:rsidR="002D2599" w:rsidRPr="002D2599" w:rsidRDefault="002D2599" w:rsidP="0061391E">
            <w:pPr>
              <w:spacing w:after="0"/>
              <w:ind w:left="-14"/>
              <w:contextualSpacing/>
              <w:jc w:val="center"/>
              <w:rPr>
                <w:rFonts w:ascii="Times New Roman" w:hAnsi="Times New Roman" w:cs="Times New Roman"/>
                <w:sz w:val="24"/>
                <w:szCs w:val="24"/>
              </w:rPr>
            </w:pPr>
          </w:p>
          <w:p w14:paraId="5C4BC7D4" w14:textId="77777777" w:rsidR="002D2599" w:rsidRPr="002D2599" w:rsidRDefault="002D2599" w:rsidP="0061391E">
            <w:pPr>
              <w:spacing w:after="0"/>
              <w:ind w:left="-14"/>
              <w:contextualSpacing/>
              <w:jc w:val="center"/>
              <w:rPr>
                <w:rFonts w:ascii="Times New Roman" w:hAnsi="Times New Roman" w:cs="Times New Roman"/>
                <w:sz w:val="24"/>
                <w:szCs w:val="24"/>
              </w:rPr>
            </w:pPr>
          </w:p>
          <w:p w14:paraId="623E06ED" w14:textId="1464CCAC" w:rsidR="002D2599" w:rsidRPr="002D2599" w:rsidRDefault="0061391E" w:rsidP="0061391E">
            <w:pPr>
              <w:spacing w:after="0"/>
              <w:ind w:left="-14"/>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2D2599" w:rsidRPr="002D2599" w14:paraId="12FAEC9A" w14:textId="77777777" w:rsidTr="0061391E">
        <w:tc>
          <w:tcPr>
            <w:tcW w:w="621" w:type="dxa"/>
            <w:shd w:val="clear" w:color="auto" w:fill="auto"/>
          </w:tcPr>
          <w:p w14:paraId="12355667"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3.</w:t>
            </w:r>
          </w:p>
        </w:tc>
        <w:tc>
          <w:tcPr>
            <w:tcW w:w="8345" w:type="dxa"/>
            <w:shd w:val="clear" w:color="auto" w:fill="auto"/>
          </w:tcPr>
          <w:p w14:paraId="2340738E" w14:textId="77777777" w:rsidR="002D2599" w:rsidRPr="002D2599" w:rsidRDefault="002D2599" w:rsidP="002D2599">
            <w:pPr>
              <w:spacing w:after="0"/>
              <w:contextualSpacing/>
              <w:jc w:val="both"/>
              <w:rPr>
                <w:rFonts w:ascii="Times New Roman" w:hAnsi="Times New Roman" w:cs="Times New Roman"/>
                <w:sz w:val="24"/>
                <w:szCs w:val="24"/>
              </w:rPr>
            </w:pPr>
            <w:r w:rsidRPr="002D2599">
              <w:rPr>
                <w:rFonts w:ascii="Times New Roman" w:hAnsi="Times New Roman" w:cs="Times New Roman"/>
                <w:bCs/>
                <w:iCs/>
                <w:sz w:val="24"/>
                <w:szCs w:val="24"/>
              </w:rPr>
              <w:t>Место дисциплины в структуре образовательной программы...........................</w:t>
            </w:r>
          </w:p>
        </w:tc>
        <w:tc>
          <w:tcPr>
            <w:tcW w:w="674" w:type="dxa"/>
            <w:vAlign w:val="bottom"/>
          </w:tcPr>
          <w:p w14:paraId="7A9DCE29" w14:textId="4FA40F1A" w:rsidR="002D2599" w:rsidRPr="002D2599" w:rsidRDefault="00691305" w:rsidP="0061391E">
            <w:pPr>
              <w:spacing w:after="0"/>
              <w:ind w:left="-14"/>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2D2599" w:rsidRPr="002D2599" w14:paraId="71CD398C" w14:textId="77777777" w:rsidTr="0061391E">
        <w:tc>
          <w:tcPr>
            <w:tcW w:w="621" w:type="dxa"/>
            <w:shd w:val="clear" w:color="auto" w:fill="auto"/>
          </w:tcPr>
          <w:p w14:paraId="3F5388D1"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4.</w:t>
            </w:r>
          </w:p>
        </w:tc>
        <w:tc>
          <w:tcPr>
            <w:tcW w:w="8345" w:type="dxa"/>
            <w:shd w:val="clear" w:color="auto" w:fill="auto"/>
          </w:tcPr>
          <w:p w14:paraId="02B48E99" w14:textId="77777777" w:rsidR="002D2599" w:rsidRPr="002D2599" w:rsidRDefault="002D2599" w:rsidP="002D2599">
            <w:pPr>
              <w:spacing w:after="0"/>
              <w:contextualSpacing/>
              <w:jc w:val="both"/>
              <w:rPr>
                <w:rFonts w:ascii="Times New Roman" w:hAnsi="Times New Roman" w:cs="Times New Roman"/>
                <w:iCs/>
                <w:sz w:val="24"/>
                <w:szCs w:val="24"/>
              </w:rPr>
            </w:pPr>
            <w:r w:rsidRPr="002D2599">
              <w:rPr>
                <w:rFonts w:ascii="Times New Roman" w:hAnsi="Times New Roman" w:cs="Times New Roman"/>
                <w:sz w:val="24"/>
                <w:szCs w:val="24"/>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2D2599">
              <w:rPr>
                <w:rFonts w:ascii="Times New Roman" w:hAnsi="Times New Roman" w:cs="Times New Roman"/>
                <w:iCs/>
                <w:sz w:val="24"/>
                <w:szCs w:val="24"/>
              </w:rPr>
              <w:t>………………………..……………………………………..</w:t>
            </w:r>
          </w:p>
        </w:tc>
        <w:tc>
          <w:tcPr>
            <w:tcW w:w="674" w:type="dxa"/>
            <w:vAlign w:val="bottom"/>
          </w:tcPr>
          <w:p w14:paraId="63CF40CC" w14:textId="77777777" w:rsidR="002D2599" w:rsidRPr="002D2599" w:rsidRDefault="002D2599" w:rsidP="0061391E">
            <w:pPr>
              <w:spacing w:after="0"/>
              <w:ind w:left="-14"/>
              <w:contextualSpacing/>
              <w:jc w:val="center"/>
              <w:rPr>
                <w:rFonts w:ascii="Times New Roman" w:hAnsi="Times New Roman" w:cs="Times New Roman"/>
                <w:sz w:val="24"/>
                <w:szCs w:val="24"/>
              </w:rPr>
            </w:pPr>
          </w:p>
          <w:p w14:paraId="20F5BB50" w14:textId="77777777" w:rsidR="002D2599" w:rsidRPr="002D2599" w:rsidRDefault="002D2599" w:rsidP="0061391E">
            <w:pPr>
              <w:spacing w:after="0"/>
              <w:ind w:left="-14"/>
              <w:contextualSpacing/>
              <w:jc w:val="center"/>
              <w:rPr>
                <w:rFonts w:ascii="Times New Roman" w:hAnsi="Times New Roman" w:cs="Times New Roman"/>
                <w:sz w:val="24"/>
                <w:szCs w:val="24"/>
              </w:rPr>
            </w:pPr>
          </w:p>
          <w:p w14:paraId="0E1FB772" w14:textId="0A6EAF45" w:rsidR="002D2599" w:rsidRPr="002D2599" w:rsidRDefault="0061391E" w:rsidP="0061391E">
            <w:pPr>
              <w:spacing w:after="0"/>
              <w:ind w:left="-14"/>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2D2599" w:rsidRPr="002D2599" w14:paraId="2C4C5433" w14:textId="77777777" w:rsidTr="0061391E">
        <w:tc>
          <w:tcPr>
            <w:tcW w:w="621" w:type="dxa"/>
            <w:shd w:val="clear" w:color="auto" w:fill="auto"/>
          </w:tcPr>
          <w:p w14:paraId="6925A558"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5.</w:t>
            </w:r>
          </w:p>
        </w:tc>
        <w:tc>
          <w:tcPr>
            <w:tcW w:w="8345" w:type="dxa"/>
            <w:shd w:val="clear" w:color="auto" w:fill="auto"/>
          </w:tcPr>
          <w:p w14:paraId="644519FA" w14:textId="77777777" w:rsidR="002D2599" w:rsidRPr="002D2599" w:rsidRDefault="002D2599" w:rsidP="002D2599">
            <w:pPr>
              <w:spacing w:after="0"/>
              <w:contextualSpacing/>
              <w:jc w:val="both"/>
              <w:rPr>
                <w:rFonts w:ascii="Times New Roman" w:hAnsi="Times New Roman" w:cs="Times New Roman"/>
                <w:bCs/>
                <w:iCs/>
                <w:sz w:val="24"/>
                <w:szCs w:val="24"/>
              </w:rPr>
            </w:pPr>
            <w:r w:rsidRPr="002D2599">
              <w:rPr>
                <w:rFonts w:ascii="Times New Roman" w:hAnsi="Times New Roman" w:cs="Times New Roman"/>
                <w:bCs/>
                <w:iCs/>
                <w:sz w:val="24"/>
                <w:szCs w:val="24"/>
              </w:rPr>
              <w:t xml:space="preserve">Содержание дисциплины, структурированное по темам </w:t>
            </w:r>
            <w:r w:rsidRPr="002D2599">
              <w:rPr>
                <w:rFonts w:ascii="Times New Roman" w:hAnsi="Times New Roman" w:cs="Times New Roman"/>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2D2599">
              <w:rPr>
                <w:rFonts w:ascii="Times New Roman" w:hAnsi="Times New Roman" w:cs="Times New Roman"/>
                <w:bCs/>
                <w:iCs/>
                <w:sz w:val="24"/>
                <w:szCs w:val="24"/>
              </w:rPr>
              <w:t xml:space="preserve"> (разделам) дисциплины с указанием их объемов (в академических часах) и видов учебных занятий…………………………………………………………...............................</w:t>
            </w:r>
          </w:p>
        </w:tc>
        <w:tc>
          <w:tcPr>
            <w:tcW w:w="674" w:type="dxa"/>
            <w:vAlign w:val="bottom"/>
          </w:tcPr>
          <w:p w14:paraId="4A027312" w14:textId="77777777" w:rsidR="002D2599" w:rsidRPr="002D2599" w:rsidRDefault="002D2599" w:rsidP="0061391E">
            <w:pPr>
              <w:spacing w:after="0"/>
              <w:ind w:left="-14"/>
              <w:contextualSpacing/>
              <w:jc w:val="center"/>
              <w:rPr>
                <w:rFonts w:ascii="Times New Roman" w:hAnsi="Times New Roman" w:cs="Times New Roman"/>
                <w:sz w:val="24"/>
                <w:szCs w:val="24"/>
              </w:rPr>
            </w:pPr>
          </w:p>
          <w:p w14:paraId="5B055EEA" w14:textId="77777777" w:rsidR="002D2599" w:rsidRPr="002D2599" w:rsidRDefault="002D2599" w:rsidP="0061391E">
            <w:pPr>
              <w:spacing w:after="0"/>
              <w:ind w:left="-14"/>
              <w:contextualSpacing/>
              <w:jc w:val="center"/>
              <w:rPr>
                <w:rFonts w:ascii="Times New Roman" w:hAnsi="Times New Roman" w:cs="Times New Roman"/>
                <w:sz w:val="24"/>
                <w:szCs w:val="24"/>
              </w:rPr>
            </w:pPr>
          </w:p>
          <w:p w14:paraId="78172DFE" w14:textId="585E606C" w:rsidR="002D2599" w:rsidRPr="002D2599" w:rsidRDefault="0061391E" w:rsidP="0061391E">
            <w:pPr>
              <w:spacing w:after="0"/>
              <w:ind w:left="-14"/>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2D2599" w:rsidRPr="002D2599" w14:paraId="0E43E4B6" w14:textId="77777777" w:rsidTr="0061391E">
        <w:tc>
          <w:tcPr>
            <w:tcW w:w="621" w:type="dxa"/>
            <w:shd w:val="clear" w:color="auto" w:fill="auto"/>
          </w:tcPr>
          <w:p w14:paraId="0746E3CD"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5.1.</w:t>
            </w:r>
          </w:p>
        </w:tc>
        <w:tc>
          <w:tcPr>
            <w:tcW w:w="8345" w:type="dxa"/>
            <w:shd w:val="clear" w:color="auto" w:fill="auto"/>
          </w:tcPr>
          <w:p w14:paraId="459DD696" w14:textId="77777777" w:rsidR="002D2599" w:rsidRPr="002D2599" w:rsidRDefault="002D2599" w:rsidP="002D2599">
            <w:pPr>
              <w:spacing w:after="0"/>
              <w:contextualSpacing/>
              <w:jc w:val="both"/>
              <w:rPr>
                <w:rFonts w:ascii="Times New Roman" w:hAnsi="Times New Roman" w:cs="Times New Roman"/>
                <w:sz w:val="24"/>
                <w:szCs w:val="24"/>
              </w:rPr>
            </w:pPr>
            <w:r w:rsidRPr="002D2599">
              <w:rPr>
                <w:rFonts w:ascii="Times New Roman" w:hAnsi="Times New Roman" w:cs="Times New Roman"/>
                <w:sz w:val="24"/>
                <w:szCs w:val="24"/>
              </w:rPr>
              <w:t>Содержание дисциплины……………………………………………………………</w:t>
            </w:r>
          </w:p>
        </w:tc>
        <w:tc>
          <w:tcPr>
            <w:tcW w:w="674" w:type="dxa"/>
            <w:vAlign w:val="bottom"/>
          </w:tcPr>
          <w:p w14:paraId="533E0B49" w14:textId="772F9E6D" w:rsidR="002D2599" w:rsidRPr="002D2599" w:rsidRDefault="0061391E" w:rsidP="0061391E">
            <w:pPr>
              <w:spacing w:after="0"/>
              <w:ind w:left="-14"/>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2D2599" w:rsidRPr="002D2599" w14:paraId="7882C87D" w14:textId="77777777" w:rsidTr="0061391E">
        <w:tc>
          <w:tcPr>
            <w:tcW w:w="621" w:type="dxa"/>
            <w:shd w:val="clear" w:color="auto" w:fill="auto"/>
          </w:tcPr>
          <w:p w14:paraId="5DA9D0E3"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5.2.</w:t>
            </w:r>
          </w:p>
        </w:tc>
        <w:tc>
          <w:tcPr>
            <w:tcW w:w="8345" w:type="dxa"/>
            <w:shd w:val="clear" w:color="auto" w:fill="auto"/>
          </w:tcPr>
          <w:p w14:paraId="56BF8C33" w14:textId="77777777" w:rsidR="002D2599" w:rsidRPr="002D2599" w:rsidRDefault="002D2599" w:rsidP="002D2599">
            <w:pPr>
              <w:spacing w:after="0"/>
              <w:contextualSpacing/>
              <w:jc w:val="both"/>
              <w:rPr>
                <w:rFonts w:ascii="Times New Roman" w:hAnsi="Times New Roman" w:cs="Times New Roman"/>
                <w:sz w:val="24"/>
                <w:szCs w:val="24"/>
              </w:rPr>
            </w:pPr>
            <w:r w:rsidRPr="002D2599">
              <w:rPr>
                <w:rFonts w:ascii="Times New Roman" w:hAnsi="Times New Roman" w:cs="Times New Roman"/>
                <w:sz w:val="24"/>
                <w:szCs w:val="24"/>
              </w:rPr>
              <w:t>Учебно-тематический план…………………………………………………………</w:t>
            </w:r>
          </w:p>
        </w:tc>
        <w:tc>
          <w:tcPr>
            <w:tcW w:w="674" w:type="dxa"/>
            <w:vAlign w:val="bottom"/>
          </w:tcPr>
          <w:p w14:paraId="0D726469" w14:textId="56364CFF" w:rsidR="002D2599" w:rsidRPr="002D2599" w:rsidRDefault="00691305" w:rsidP="0061391E">
            <w:pPr>
              <w:spacing w:after="0"/>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2D2599" w:rsidRPr="002D2599" w14:paraId="68481561" w14:textId="77777777" w:rsidTr="0061391E">
        <w:trPr>
          <w:trHeight w:val="433"/>
        </w:trPr>
        <w:tc>
          <w:tcPr>
            <w:tcW w:w="621" w:type="dxa"/>
            <w:shd w:val="clear" w:color="auto" w:fill="auto"/>
          </w:tcPr>
          <w:p w14:paraId="4C525407"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5.3.</w:t>
            </w:r>
          </w:p>
        </w:tc>
        <w:tc>
          <w:tcPr>
            <w:tcW w:w="8345" w:type="dxa"/>
            <w:shd w:val="clear" w:color="auto" w:fill="auto"/>
          </w:tcPr>
          <w:p w14:paraId="0D6E6AAF" w14:textId="77777777" w:rsidR="002D2599" w:rsidRPr="002D2599" w:rsidRDefault="002D2599" w:rsidP="002D2599">
            <w:pPr>
              <w:spacing w:after="0"/>
              <w:contextualSpacing/>
              <w:jc w:val="both"/>
              <w:rPr>
                <w:rFonts w:ascii="Times New Roman" w:hAnsi="Times New Roman" w:cs="Times New Roman"/>
                <w:sz w:val="24"/>
                <w:szCs w:val="24"/>
              </w:rPr>
            </w:pPr>
            <w:r w:rsidRPr="002D2599">
              <w:rPr>
                <w:rFonts w:ascii="Times New Roman" w:hAnsi="Times New Roman" w:cs="Times New Roman"/>
                <w:sz w:val="24"/>
                <w:szCs w:val="24"/>
              </w:rPr>
              <w:t>Содержание семинаров, практических занятий………………..............................</w:t>
            </w:r>
          </w:p>
        </w:tc>
        <w:tc>
          <w:tcPr>
            <w:tcW w:w="674" w:type="dxa"/>
            <w:vAlign w:val="bottom"/>
          </w:tcPr>
          <w:p w14:paraId="5FFF82C1" w14:textId="632461DE" w:rsidR="002D2599" w:rsidRPr="002D2599" w:rsidRDefault="00691305" w:rsidP="0061391E">
            <w:pPr>
              <w:spacing w:after="0"/>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2D2599" w:rsidRPr="002D2599" w14:paraId="1611D924" w14:textId="77777777" w:rsidTr="0061391E">
        <w:tc>
          <w:tcPr>
            <w:tcW w:w="621" w:type="dxa"/>
            <w:shd w:val="clear" w:color="auto" w:fill="auto"/>
          </w:tcPr>
          <w:p w14:paraId="30692054"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6.</w:t>
            </w:r>
          </w:p>
        </w:tc>
        <w:tc>
          <w:tcPr>
            <w:tcW w:w="8345" w:type="dxa"/>
            <w:shd w:val="clear" w:color="auto" w:fill="auto"/>
          </w:tcPr>
          <w:p w14:paraId="4C09F42E" w14:textId="77777777" w:rsidR="002D2599" w:rsidRPr="002D2599" w:rsidRDefault="002D2599" w:rsidP="002D2599">
            <w:pPr>
              <w:tabs>
                <w:tab w:val="left" w:pos="9214"/>
                <w:tab w:val="left" w:pos="9356"/>
              </w:tabs>
              <w:spacing w:after="0"/>
              <w:contextualSpacing/>
              <w:jc w:val="both"/>
              <w:rPr>
                <w:rFonts w:ascii="Times New Roman" w:hAnsi="Times New Roman" w:cs="Times New Roman"/>
                <w:bCs/>
                <w:iCs/>
                <w:sz w:val="24"/>
                <w:szCs w:val="24"/>
              </w:rPr>
            </w:pPr>
            <w:r w:rsidRPr="002D2599">
              <w:rPr>
                <w:rFonts w:ascii="Times New Roman" w:hAnsi="Times New Roman" w:cs="Times New Roman"/>
                <w:sz w:val="24"/>
                <w:szCs w:val="24"/>
              </w:rPr>
              <w:t>Перечень учебно-методического обеспечения для самостоятельной работы обучающихся по дисциплине</w:t>
            </w:r>
            <w:r w:rsidRPr="002D2599">
              <w:rPr>
                <w:rFonts w:ascii="Times New Roman" w:hAnsi="Times New Roman" w:cs="Times New Roman"/>
                <w:bCs/>
                <w:iCs/>
                <w:sz w:val="24"/>
                <w:szCs w:val="24"/>
              </w:rPr>
              <w:t>……………………………………………………….</w:t>
            </w:r>
          </w:p>
        </w:tc>
        <w:tc>
          <w:tcPr>
            <w:tcW w:w="674" w:type="dxa"/>
            <w:vAlign w:val="bottom"/>
          </w:tcPr>
          <w:p w14:paraId="34E9755C" w14:textId="77777777" w:rsidR="002D2599" w:rsidRPr="002D2599" w:rsidRDefault="002D2599" w:rsidP="0061391E">
            <w:pPr>
              <w:spacing w:after="0"/>
              <w:contextualSpacing/>
              <w:jc w:val="center"/>
              <w:rPr>
                <w:rFonts w:ascii="Times New Roman" w:hAnsi="Times New Roman" w:cs="Times New Roman"/>
                <w:sz w:val="24"/>
                <w:szCs w:val="24"/>
              </w:rPr>
            </w:pPr>
          </w:p>
          <w:p w14:paraId="7B480C6E" w14:textId="15716936" w:rsidR="002D2599" w:rsidRPr="002D2599" w:rsidRDefault="002D2599" w:rsidP="0061391E">
            <w:pPr>
              <w:spacing w:after="0"/>
              <w:contextualSpacing/>
              <w:jc w:val="center"/>
              <w:rPr>
                <w:rFonts w:ascii="Times New Roman" w:hAnsi="Times New Roman" w:cs="Times New Roman"/>
                <w:sz w:val="24"/>
                <w:szCs w:val="24"/>
              </w:rPr>
            </w:pPr>
            <w:r w:rsidRPr="002D2599">
              <w:rPr>
                <w:rFonts w:ascii="Times New Roman" w:hAnsi="Times New Roman" w:cs="Times New Roman"/>
                <w:sz w:val="24"/>
                <w:szCs w:val="24"/>
              </w:rPr>
              <w:t>1</w:t>
            </w:r>
            <w:r w:rsidR="0061391E">
              <w:rPr>
                <w:rFonts w:ascii="Times New Roman" w:hAnsi="Times New Roman" w:cs="Times New Roman"/>
                <w:sz w:val="24"/>
                <w:szCs w:val="24"/>
              </w:rPr>
              <w:t>0</w:t>
            </w:r>
          </w:p>
        </w:tc>
      </w:tr>
      <w:tr w:rsidR="002D2599" w:rsidRPr="002D2599" w14:paraId="33499EC9" w14:textId="77777777" w:rsidTr="0061391E">
        <w:tc>
          <w:tcPr>
            <w:tcW w:w="621" w:type="dxa"/>
            <w:shd w:val="clear" w:color="auto" w:fill="auto"/>
          </w:tcPr>
          <w:p w14:paraId="45C3F340"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6.1.</w:t>
            </w:r>
          </w:p>
        </w:tc>
        <w:tc>
          <w:tcPr>
            <w:tcW w:w="8345" w:type="dxa"/>
            <w:shd w:val="clear" w:color="auto" w:fill="auto"/>
          </w:tcPr>
          <w:p w14:paraId="0957A86F" w14:textId="77777777" w:rsidR="002D2599" w:rsidRPr="002D2599" w:rsidRDefault="002D2599" w:rsidP="002D2599">
            <w:pPr>
              <w:tabs>
                <w:tab w:val="left" w:pos="9214"/>
                <w:tab w:val="left" w:pos="9356"/>
              </w:tabs>
              <w:spacing w:after="0"/>
              <w:contextualSpacing/>
              <w:jc w:val="both"/>
              <w:rPr>
                <w:rFonts w:ascii="Times New Roman" w:hAnsi="Times New Roman" w:cs="Times New Roman"/>
                <w:bCs/>
                <w:iCs/>
                <w:sz w:val="24"/>
                <w:szCs w:val="24"/>
              </w:rPr>
            </w:pPr>
            <w:r w:rsidRPr="002D2599">
              <w:rPr>
                <w:rFonts w:ascii="Times New Roman" w:hAnsi="Times New Roman" w:cs="Times New Roman"/>
                <w:bCs/>
                <w:sz w:val="24"/>
                <w:szCs w:val="24"/>
              </w:rPr>
              <w:t>Перечень вопросов, отводимых на самостоятельное освоение дисциплины, формы внеаудиторной самостоятельной работы</w:t>
            </w:r>
            <w:r w:rsidRPr="002D2599">
              <w:rPr>
                <w:rFonts w:ascii="Times New Roman" w:hAnsi="Times New Roman" w:cs="Times New Roman"/>
                <w:bCs/>
                <w:iCs/>
                <w:sz w:val="24"/>
                <w:szCs w:val="24"/>
              </w:rPr>
              <w:t>………………………………….</w:t>
            </w:r>
          </w:p>
        </w:tc>
        <w:tc>
          <w:tcPr>
            <w:tcW w:w="674" w:type="dxa"/>
            <w:vAlign w:val="bottom"/>
          </w:tcPr>
          <w:p w14:paraId="02E5570F" w14:textId="6DF4CA09" w:rsidR="002D2599" w:rsidRPr="002D2599" w:rsidRDefault="002D2599" w:rsidP="0061391E">
            <w:pPr>
              <w:spacing w:after="0"/>
              <w:contextualSpacing/>
              <w:jc w:val="center"/>
              <w:rPr>
                <w:rFonts w:ascii="Times New Roman" w:hAnsi="Times New Roman" w:cs="Times New Roman"/>
                <w:sz w:val="24"/>
                <w:szCs w:val="24"/>
              </w:rPr>
            </w:pPr>
            <w:r w:rsidRPr="002D2599">
              <w:rPr>
                <w:rFonts w:ascii="Times New Roman" w:hAnsi="Times New Roman" w:cs="Times New Roman"/>
                <w:sz w:val="24"/>
                <w:szCs w:val="24"/>
              </w:rPr>
              <w:t>1</w:t>
            </w:r>
            <w:r w:rsidR="0061391E">
              <w:rPr>
                <w:rFonts w:ascii="Times New Roman" w:hAnsi="Times New Roman" w:cs="Times New Roman"/>
                <w:sz w:val="24"/>
                <w:szCs w:val="24"/>
              </w:rPr>
              <w:t>0</w:t>
            </w:r>
          </w:p>
        </w:tc>
      </w:tr>
      <w:tr w:rsidR="002D2599" w:rsidRPr="002D2599" w14:paraId="1569CEA6" w14:textId="77777777" w:rsidTr="0061391E">
        <w:tc>
          <w:tcPr>
            <w:tcW w:w="621" w:type="dxa"/>
            <w:shd w:val="clear" w:color="auto" w:fill="auto"/>
          </w:tcPr>
          <w:p w14:paraId="2A5D51AD"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6.2.</w:t>
            </w:r>
          </w:p>
        </w:tc>
        <w:tc>
          <w:tcPr>
            <w:tcW w:w="8345" w:type="dxa"/>
            <w:shd w:val="clear" w:color="auto" w:fill="auto"/>
          </w:tcPr>
          <w:p w14:paraId="59131D5B" w14:textId="77777777" w:rsidR="002D2599" w:rsidRPr="002D2599" w:rsidRDefault="002D2599" w:rsidP="002D2599">
            <w:pPr>
              <w:tabs>
                <w:tab w:val="left" w:pos="9214"/>
                <w:tab w:val="left" w:pos="9356"/>
              </w:tabs>
              <w:spacing w:after="0"/>
              <w:contextualSpacing/>
              <w:jc w:val="both"/>
              <w:rPr>
                <w:rFonts w:ascii="Times New Roman" w:hAnsi="Times New Roman" w:cs="Times New Roman"/>
                <w:bCs/>
                <w:iCs/>
                <w:sz w:val="24"/>
                <w:szCs w:val="24"/>
              </w:rPr>
            </w:pPr>
            <w:r w:rsidRPr="002D2599">
              <w:rPr>
                <w:rFonts w:ascii="Times New Roman" w:hAnsi="Times New Roman" w:cs="Times New Roman"/>
                <w:bCs/>
                <w:sz w:val="24"/>
                <w:szCs w:val="24"/>
              </w:rPr>
              <w:t>Перечень вопросов, заданий, тем для подготовки к текущему контролю</w:t>
            </w:r>
            <w:r w:rsidRPr="002D2599">
              <w:rPr>
                <w:rFonts w:ascii="Times New Roman" w:hAnsi="Times New Roman" w:cs="Times New Roman"/>
                <w:bCs/>
                <w:iCs/>
                <w:sz w:val="24"/>
                <w:szCs w:val="24"/>
              </w:rPr>
              <w:t>...........</w:t>
            </w:r>
          </w:p>
        </w:tc>
        <w:tc>
          <w:tcPr>
            <w:tcW w:w="674" w:type="dxa"/>
            <w:vAlign w:val="bottom"/>
          </w:tcPr>
          <w:p w14:paraId="4D5A1F26" w14:textId="28192EA5" w:rsidR="002D2599" w:rsidRPr="002D2599" w:rsidRDefault="0061391E" w:rsidP="0061391E">
            <w:pPr>
              <w:spacing w:after="0"/>
              <w:contextualSpacing/>
              <w:jc w:val="center"/>
              <w:rPr>
                <w:rFonts w:ascii="Times New Roman" w:hAnsi="Times New Roman" w:cs="Times New Roman"/>
                <w:sz w:val="24"/>
                <w:szCs w:val="24"/>
              </w:rPr>
            </w:pPr>
            <w:r>
              <w:rPr>
                <w:rFonts w:ascii="Times New Roman" w:hAnsi="Times New Roman" w:cs="Times New Roman"/>
                <w:sz w:val="24"/>
                <w:szCs w:val="24"/>
              </w:rPr>
              <w:t>11</w:t>
            </w:r>
          </w:p>
        </w:tc>
      </w:tr>
      <w:tr w:rsidR="002D2599" w:rsidRPr="002D2599" w14:paraId="3D376FD5" w14:textId="77777777" w:rsidTr="0061391E">
        <w:tc>
          <w:tcPr>
            <w:tcW w:w="621" w:type="dxa"/>
            <w:shd w:val="clear" w:color="auto" w:fill="auto"/>
          </w:tcPr>
          <w:p w14:paraId="1729619E"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7.</w:t>
            </w:r>
          </w:p>
        </w:tc>
        <w:tc>
          <w:tcPr>
            <w:tcW w:w="8345" w:type="dxa"/>
            <w:shd w:val="clear" w:color="auto" w:fill="auto"/>
          </w:tcPr>
          <w:p w14:paraId="29929D6D" w14:textId="77777777" w:rsidR="002D2599" w:rsidRPr="002D2599" w:rsidRDefault="002D2599" w:rsidP="002D2599">
            <w:pPr>
              <w:spacing w:after="0"/>
              <w:ind w:right="-1"/>
              <w:contextualSpacing/>
              <w:jc w:val="both"/>
              <w:rPr>
                <w:rFonts w:ascii="Times New Roman" w:hAnsi="Times New Roman" w:cs="Times New Roman"/>
                <w:sz w:val="24"/>
                <w:szCs w:val="24"/>
              </w:rPr>
            </w:pPr>
            <w:r w:rsidRPr="002D2599">
              <w:rPr>
                <w:rFonts w:ascii="Times New Roman" w:hAnsi="Times New Roman" w:cs="Times New Roman"/>
                <w:sz w:val="24"/>
                <w:szCs w:val="24"/>
              </w:rPr>
              <w:t>Фонд оценочных средств для проведения промежуточной аттестации обучающихся по дисциплине……………………………………………………….</w:t>
            </w:r>
          </w:p>
        </w:tc>
        <w:tc>
          <w:tcPr>
            <w:tcW w:w="674" w:type="dxa"/>
            <w:vAlign w:val="bottom"/>
          </w:tcPr>
          <w:p w14:paraId="78AE2CD2" w14:textId="77777777" w:rsidR="002D2599" w:rsidRPr="002D2599" w:rsidRDefault="002D2599" w:rsidP="0061391E">
            <w:pPr>
              <w:spacing w:after="0"/>
              <w:contextualSpacing/>
              <w:jc w:val="center"/>
              <w:rPr>
                <w:rFonts w:ascii="Times New Roman" w:hAnsi="Times New Roman" w:cs="Times New Roman"/>
                <w:sz w:val="24"/>
                <w:szCs w:val="24"/>
              </w:rPr>
            </w:pPr>
          </w:p>
          <w:p w14:paraId="4CFA6668" w14:textId="49276589" w:rsidR="002D2599" w:rsidRPr="002D2599" w:rsidRDefault="00691305" w:rsidP="0061391E">
            <w:pPr>
              <w:spacing w:after="0"/>
              <w:contextualSpacing/>
              <w:jc w:val="center"/>
              <w:rPr>
                <w:rFonts w:ascii="Times New Roman" w:hAnsi="Times New Roman" w:cs="Times New Roman"/>
                <w:sz w:val="24"/>
                <w:szCs w:val="24"/>
              </w:rPr>
            </w:pPr>
            <w:r>
              <w:rPr>
                <w:rFonts w:ascii="Times New Roman" w:hAnsi="Times New Roman" w:cs="Times New Roman"/>
                <w:sz w:val="24"/>
                <w:szCs w:val="24"/>
              </w:rPr>
              <w:t>17</w:t>
            </w:r>
          </w:p>
        </w:tc>
      </w:tr>
      <w:tr w:rsidR="002D2599" w:rsidRPr="002D2599" w14:paraId="15F20A9D" w14:textId="77777777" w:rsidTr="0061391E">
        <w:tc>
          <w:tcPr>
            <w:tcW w:w="621" w:type="dxa"/>
            <w:shd w:val="clear" w:color="auto" w:fill="auto"/>
          </w:tcPr>
          <w:p w14:paraId="12CA263C"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8.</w:t>
            </w:r>
          </w:p>
        </w:tc>
        <w:tc>
          <w:tcPr>
            <w:tcW w:w="8345" w:type="dxa"/>
            <w:shd w:val="clear" w:color="auto" w:fill="auto"/>
          </w:tcPr>
          <w:p w14:paraId="702975D4" w14:textId="77777777" w:rsidR="002D2599" w:rsidRPr="002D2599" w:rsidRDefault="002D2599" w:rsidP="002D2599">
            <w:pPr>
              <w:spacing w:after="0"/>
              <w:contextualSpacing/>
              <w:jc w:val="both"/>
              <w:rPr>
                <w:rFonts w:ascii="Times New Roman" w:hAnsi="Times New Roman" w:cs="Times New Roman"/>
                <w:sz w:val="24"/>
                <w:szCs w:val="24"/>
              </w:rPr>
            </w:pPr>
            <w:r w:rsidRPr="002D2599">
              <w:rPr>
                <w:rFonts w:ascii="Times New Roman" w:hAnsi="Times New Roman" w:cs="Times New Roman"/>
                <w:bCs/>
                <w:iCs/>
                <w:sz w:val="24"/>
                <w:szCs w:val="24"/>
              </w:rPr>
              <w:t>Перечень основной и дополнительной учебной литературы, необходимой для освоения дисциплины……………………….......................................................</w:t>
            </w:r>
          </w:p>
        </w:tc>
        <w:tc>
          <w:tcPr>
            <w:tcW w:w="674" w:type="dxa"/>
            <w:vAlign w:val="bottom"/>
          </w:tcPr>
          <w:p w14:paraId="019A4267" w14:textId="49D2E4D4" w:rsidR="002D2599" w:rsidRPr="002D2599" w:rsidRDefault="0061391E" w:rsidP="0061391E">
            <w:pPr>
              <w:spacing w:after="0"/>
              <w:contextualSpacing/>
              <w:jc w:val="center"/>
              <w:rPr>
                <w:rFonts w:ascii="Times New Roman" w:hAnsi="Times New Roman" w:cs="Times New Roman"/>
                <w:sz w:val="24"/>
                <w:szCs w:val="24"/>
              </w:rPr>
            </w:pPr>
            <w:r>
              <w:rPr>
                <w:rFonts w:ascii="Times New Roman" w:hAnsi="Times New Roman" w:cs="Times New Roman"/>
                <w:sz w:val="24"/>
                <w:szCs w:val="24"/>
              </w:rPr>
              <w:t>25</w:t>
            </w:r>
          </w:p>
        </w:tc>
      </w:tr>
      <w:tr w:rsidR="002D2599" w:rsidRPr="002D2599" w14:paraId="49A94C57" w14:textId="77777777" w:rsidTr="0061391E">
        <w:tc>
          <w:tcPr>
            <w:tcW w:w="621" w:type="dxa"/>
            <w:shd w:val="clear" w:color="auto" w:fill="auto"/>
          </w:tcPr>
          <w:p w14:paraId="018DEE6D"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9.</w:t>
            </w:r>
          </w:p>
        </w:tc>
        <w:tc>
          <w:tcPr>
            <w:tcW w:w="8345" w:type="dxa"/>
            <w:shd w:val="clear" w:color="auto" w:fill="auto"/>
          </w:tcPr>
          <w:p w14:paraId="3D006BDB" w14:textId="77777777" w:rsidR="002D2599" w:rsidRPr="002D2599" w:rsidRDefault="002D2599" w:rsidP="002D2599">
            <w:pPr>
              <w:spacing w:after="0"/>
              <w:contextualSpacing/>
              <w:jc w:val="both"/>
              <w:rPr>
                <w:rFonts w:ascii="Times New Roman" w:hAnsi="Times New Roman" w:cs="Times New Roman"/>
                <w:bCs/>
                <w:sz w:val="24"/>
                <w:szCs w:val="24"/>
              </w:rPr>
            </w:pPr>
            <w:r w:rsidRPr="002D2599">
              <w:rPr>
                <w:rFonts w:ascii="Times New Roman" w:hAnsi="Times New Roman" w:cs="Times New Roman"/>
                <w:bCs/>
                <w:sz w:val="24"/>
                <w:szCs w:val="24"/>
              </w:rPr>
              <w:t>Перечень ресурсов информационно-телекоммуникационной сети «Интернет», необходимых для освоения дисциплины………………………………………….</w:t>
            </w:r>
          </w:p>
        </w:tc>
        <w:tc>
          <w:tcPr>
            <w:tcW w:w="674" w:type="dxa"/>
            <w:vAlign w:val="bottom"/>
          </w:tcPr>
          <w:p w14:paraId="54367EBF" w14:textId="713B0A6A" w:rsidR="002D2599" w:rsidRPr="002D2599" w:rsidRDefault="0061391E" w:rsidP="0061391E">
            <w:pPr>
              <w:spacing w:after="0"/>
              <w:contextualSpacing/>
              <w:jc w:val="center"/>
              <w:rPr>
                <w:rFonts w:ascii="Times New Roman" w:hAnsi="Times New Roman" w:cs="Times New Roman"/>
                <w:sz w:val="24"/>
                <w:szCs w:val="24"/>
              </w:rPr>
            </w:pPr>
            <w:r>
              <w:rPr>
                <w:rFonts w:ascii="Times New Roman" w:hAnsi="Times New Roman" w:cs="Times New Roman"/>
                <w:sz w:val="24"/>
                <w:szCs w:val="24"/>
              </w:rPr>
              <w:t>26</w:t>
            </w:r>
          </w:p>
        </w:tc>
      </w:tr>
      <w:tr w:rsidR="002D2599" w:rsidRPr="002D2599" w14:paraId="58247C9F" w14:textId="77777777" w:rsidTr="0061391E">
        <w:tc>
          <w:tcPr>
            <w:tcW w:w="621" w:type="dxa"/>
            <w:shd w:val="clear" w:color="auto" w:fill="auto"/>
          </w:tcPr>
          <w:p w14:paraId="7EE26F1B"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sz w:val="24"/>
                <w:szCs w:val="24"/>
              </w:rPr>
              <w:t>10.</w:t>
            </w:r>
          </w:p>
        </w:tc>
        <w:tc>
          <w:tcPr>
            <w:tcW w:w="8345" w:type="dxa"/>
            <w:shd w:val="clear" w:color="auto" w:fill="auto"/>
          </w:tcPr>
          <w:p w14:paraId="4FCD6647" w14:textId="77777777" w:rsidR="002D2599" w:rsidRPr="002D2599" w:rsidRDefault="002D2599" w:rsidP="002D2599">
            <w:pPr>
              <w:spacing w:after="0"/>
              <w:contextualSpacing/>
              <w:jc w:val="both"/>
              <w:rPr>
                <w:rFonts w:ascii="Times New Roman" w:hAnsi="Times New Roman" w:cs="Times New Roman"/>
                <w:bCs/>
                <w:sz w:val="24"/>
                <w:szCs w:val="24"/>
              </w:rPr>
            </w:pPr>
            <w:r w:rsidRPr="002D2599">
              <w:rPr>
                <w:rFonts w:ascii="Times New Roman" w:hAnsi="Times New Roman" w:cs="Times New Roman"/>
                <w:sz w:val="24"/>
                <w:szCs w:val="24"/>
              </w:rPr>
              <w:t>Методические указания для обучающихся по освоению дисциплины</w:t>
            </w:r>
          </w:p>
        </w:tc>
        <w:tc>
          <w:tcPr>
            <w:tcW w:w="674" w:type="dxa"/>
            <w:vAlign w:val="bottom"/>
          </w:tcPr>
          <w:p w14:paraId="15D99B38" w14:textId="0044E36D" w:rsidR="002D2599" w:rsidRPr="002D2599" w:rsidRDefault="0061391E" w:rsidP="0061391E">
            <w:pPr>
              <w:spacing w:after="0"/>
              <w:contextualSpacing/>
              <w:jc w:val="center"/>
              <w:rPr>
                <w:rFonts w:ascii="Times New Roman" w:hAnsi="Times New Roman" w:cs="Times New Roman"/>
                <w:sz w:val="24"/>
                <w:szCs w:val="24"/>
              </w:rPr>
            </w:pPr>
            <w:r>
              <w:rPr>
                <w:rFonts w:ascii="Times New Roman" w:hAnsi="Times New Roman" w:cs="Times New Roman"/>
                <w:sz w:val="24"/>
                <w:szCs w:val="24"/>
              </w:rPr>
              <w:t>28</w:t>
            </w:r>
          </w:p>
        </w:tc>
      </w:tr>
      <w:tr w:rsidR="002D2599" w:rsidRPr="002D2599" w14:paraId="377F8E86" w14:textId="77777777" w:rsidTr="0061391E">
        <w:tc>
          <w:tcPr>
            <w:tcW w:w="621" w:type="dxa"/>
            <w:shd w:val="clear" w:color="auto" w:fill="auto"/>
          </w:tcPr>
          <w:p w14:paraId="0ACDD255"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bCs/>
                <w:spacing w:val="10"/>
                <w:sz w:val="24"/>
                <w:szCs w:val="24"/>
              </w:rPr>
              <w:t>11.</w:t>
            </w:r>
          </w:p>
        </w:tc>
        <w:tc>
          <w:tcPr>
            <w:tcW w:w="8345" w:type="dxa"/>
            <w:shd w:val="clear" w:color="auto" w:fill="auto"/>
          </w:tcPr>
          <w:p w14:paraId="150AAFF1" w14:textId="77777777" w:rsidR="002D2599" w:rsidRPr="002D2599" w:rsidRDefault="002D2599" w:rsidP="002D2599">
            <w:pPr>
              <w:spacing w:after="0"/>
              <w:jc w:val="both"/>
              <w:rPr>
                <w:rFonts w:ascii="Times New Roman" w:hAnsi="Times New Roman" w:cs="Times New Roman"/>
                <w:sz w:val="24"/>
                <w:szCs w:val="24"/>
              </w:rPr>
            </w:pPr>
            <w:r w:rsidRPr="002D2599">
              <w:rPr>
                <w:rFonts w:ascii="Times New Roman" w:hAnsi="Times New Roman" w:cs="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vAlign w:val="bottom"/>
          </w:tcPr>
          <w:p w14:paraId="560C78B5" w14:textId="26DC5007" w:rsidR="002D2599" w:rsidRPr="002D2599" w:rsidRDefault="0061391E" w:rsidP="0061391E">
            <w:pPr>
              <w:spacing w:after="0"/>
              <w:contextualSpacing/>
              <w:jc w:val="center"/>
              <w:rPr>
                <w:rFonts w:ascii="Times New Roman" w:hAnsi="Times New Roman" w:cs="Times New Roman"/>
                <w:sz w:val="24"/>
                <w:szCs w:val="24"/>
              </w:rPr>
            </w:pPr>
            <w:r>
              <w:rPr>
                <w:rFonts w:ascii="Times New Roman" w:hAnsi="Times New Roman" w:cs="Times New Roman"/>
                <w:sz w:val="24"/>
                <w:szCs w:val="24"/>
              </w:rPr>
              <w:t>33</w:t>
            </w:r>
          </w:p>
        </w:tc>
      </w:tr>
      <w:tr w:rsidR="002D2599" w:rsidRPr="002D2599" w14:paraId="724BD5A9" w14:textId="77777777" w:rsidTr="0061391E">
        <w:tc>
          <w:tcPr>
            <w:tcW w:w="621" w:type="dxa"/>
            <w:shd w:val="clear" w:color="auto" w:fill="auto"/>
          </w:tcPr>
          <w:p w14:paraId="338B6B32" w14:textId="77777777" w:rsidR="002D2599" w:rsidRPr="002D2599" w:rsidRDefault="002D2599" w:rsidP="002D2599">
            <w:pPr>
              <w:spacing w:after="0"/>
              <w:contextualSpacing/>
              <w:rPr>
                <w:rFonts w:ascii="Times New Roman" w:hAnsi="Times New Roman" w:cs="Times New Roman"/>
                <w:sz w:val="24"/>
                <w:szCs w:val="24"/>
              </w:rPr>
            </w:pPr>
            <w:r w:rsidRPr="002D2599">
              <w:rPr>
                <w:rFonts w:ascii="Times New Roman" w:hAnsi="Times New Roman" w:cs="Times New Roman"/>
                <w:bCs/>
                <w:spacing w:val="10"/>
                <w:sz w:val="24"/>
                <w:szCs w:val="24"/>
              </w:rPr>
              <w:t>12.</w:t>
            </w:r>
          </w:p>
        </w:tc>
        <w:tc>
          <w:tcPr>
            <w:tcW w:w="8345" w:type="dxa"/>
            <w:shd w:val="clear" w:color="auto" w:fill="auto"/>
          </w:tcPr>
          <w:p w14:paraId="069C1FB4" w14:textId="77777777" w:rsidR="002D2599" w:rsidRPr="002D2599" w:rsidRDefault="002D2599" w:rsidP="002D2599">
            <w:pPr>
              <w:tabs>
                <w:tab w:val="left" w:pos="993"/>
              </w:tabs>
              <w:spacing w:after="0"/>
              <w:jc w:val="both"/>
              <w:rPr>
                <w:rFonts w:ascii="Times New Roman" w:hAnsi="Times New Roman" w:cs="Times New Roman"/>
                <w:sz w:val="24"/>
                <w:szCs w:val="24"/>
              </w:rPr>
            </w:pPr>
            <w:r w:rsidRPr="002D2599">
              <w:rPr>
                <w:rFonts w:ascii="Times New Roman" w:hAnsi="Times New Roman" w:cs="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674" w:type="dxa"/>
            <w:vAlign w:val="bottom"/>
          </w:tcPr>
          <w:p w14:paraId="2E78FB42" w14:textId="315A81BF" w:rsidR="002D2599" w:rsidRPr="002D2599" w:rsidRDefault="00691305" w:rsidP="0061391E">
            <w:pPr>
              <w:spacing w:after="0"/>
              <w:contextualSpacing/>
              <w:jc w:val="center"/>
              <w:rPr>
                <w:rFonts w:ascii="Times New Roman" w:hAnsi="Times New Roman" w:cs="Times New Roman"/>
                <w:sz w:val="24"/>
                <w:szCs w:val="24"/>
              </w:rPr>
            </w:pPr>
            <w:r>
              <w:rPr>
                <w:rFonts w:ascii="Times New Roman" w:hAnsi="Times New Roman" w:cs="Times New Roman"/>
                <w:sz w:val="24"/>
                <w:szCs w:val="24"/>
              </w:rPr>
              <w:t>33</w:t>
            </w:r>
          </w:p>
        </w:tc>
      </w:tr>
    </w:tbl>
    <w:p w14:paraId="2760C807" w14:textId="46E68B89" w:rsidR="002D2599" w:rsidRDefault="002D2599" w:rsidP="00D164D1">
      <w:pPr>
        <w:spacing w:after="160" w:line="259" w:lineRule="auto"/>
        <w:jc w:val="center"/>
        <w:rPr>
          <w:rFonts w:ascii="Times New Roman" w:hAnsi="Times New Roman" w:cs="Times New Roman"/>
          <w:b/>
          <w:sz w:val="28"/>
          <w:szCs w:val="28"/>
        </w:rPr>
      </w:pPr>
    </w:p>
    <w:p w14:paraId="1583DC31" w14:textId="5AB7AA6F" w:rsidR="002D2599" w:rsidRDefault="002D2599" w:rsidP="00D164D1">
      <w:pPr>
        <w:spacing w:after="160" w:line="259" w:lineRule="auto"/>
        <w:jc w:val="center"/>
        <w:rPr>
          <w:rFonts w:ascii="Times New Roman" w:hAnsi="Times New Roman" w:cs="Times New Roman"/>
          <w:b/>
          <w:sz w:val="28"/>
          <w:szCs w:val="28"/>
        </w:rPr>
      </w:pPr>
    </w:p>
    <w:p w14:paraId="5312395E" w14:textId="7D2FAB34" w:rsidR="002D2599" w:rsidRDefault="002D2599" w:rsidP="00D164D1">
      <w:pPr>
        <w:spacing w:after="160" w:line="259" w:lineRule="auto"/>
        <w:jc w:val="center"/>
        <w:rPr>
          <w:rFonts w:ascii="Times New Roman" w:hAnsi="Times New Roman" w:cs="Times New Roman"/>
          <w:b/>
          <w:sz w:val="28"/>
          <w:szCs w:val="28"/>
        </w:rPr>
      </w:pPr>
    </w:p>
    <w:p w14:paraId="28C7E4DA" w14:textId="17A33585" w:rsidR="002D2599" w:rsidRDefault="002D2599" w:rsidP="00D164D1">
      <w:pPr>
        <w:spacing w:after="160" w:line="259" w:lineRule="auto"/>
        <w:jc w:val="center"/>
        <w:rPr>
          <w:rFonts w:ascii="Times New Roman" w:hAnsi="Times New Roman" w:cs="Times New Roman"/>
          <w:b/>
          <w:sz w:val="28"/>
          <w:szCs w:val="28"/>
        </w:rPr>
      </w:pPr>
    </w:p>
    <w:p w14:paraId="6B48FD3D" w14:textId="6A2809C3" w:rsidR="002D2599" w:rsidRDefault="002D2599" w:rsidP="00D164D1">
      <w:pPr>
        <w:spacing w:after="160" w:line="259" w:lineRule="auto"/>
        <w:jc w:val="center"/>
        <w:rPr>
          <w:rFonts w:ascii="Times New Roman" w:hAnsi="Times New Roman" w:cs="Times New Roman"/>
          <w:b/>
          <w:sz w:val="28"/>
          <w:szCs w:val="28"/>
        </w:rPr>
      </w:pPr>
    </w:p>
    <w:p w14:paraId="1D0B80BE" w14:textId="5D56B903" w:rsidR="002D2599" w:rsidRDefault="002D2599" w:rsidP="00D164D1">
      <w:pPr>
        <w:spacing w:after="160" w:line="259" w:lineRule="auto"/>
        <w:jc w:val="center"/>
        <w:rPr>
          <w:rFonts w:ascii="Times New Roman" w:hAnsi="Times New Roman" w:cs="Times New Roman"/>
          <w:b/>
          <w:sz w:val="28"/>
          <w:szCs w:val="28"/>
        </w:rPr>
      </w:pPr>
    </w:p>
    <w:p w14:paraId="63048693" w14:textId="77777777" w:rsidR="002D2599" w:rsidRDefault="002D2599" w:rsidP="00D164D1">
      <w:pPr>
        <w:spacing w:after="160" w:line="259" w:lineRule="auto"/>
        <w:jc w:val="center"/>
        <w:rPr>
          <w:rFonts w:ascii="Times New Roman" w:hAnsi="Times New Roman" w:cs="Times New Roman"/>
          <w:b/>
          <w:sz w:val="28"/>
          <w:szCs w:val="28"/>
        </w:rPr>
      </w:pPr>
    </w:p>
    <w:p w14:paraId="37447A55" w14:textId="77777777" w:rsidR="00624267" w:rsidRPr="00E009AC" w:rsidRDefault="00624267" w:rsidP="00E078EE">
      <w:pPr>
        <w:pStyle w:val="af5"/>
        <w:numPr>
          <w:ilvl w:val="0"/>
          <w:numId w:val="16"/>
        </w:numPr>
        <w:spacing w:line="360" w:lineRule="auto"/>
        <w:jc w:val="center"/>
        <w:rPr>
          <w:b/>
          <w:i/>
          <w:sz w:val="28"/>
          <w:szCs w:val="28"/>
        </w:rPr>
      </w:pPr>
      <w:r w:rsidRPr="00E009AC">
        <w:rPr>
          <w:b/>
          <w:i/>
          <w:sz w:val="28"/>
          <w:szCs w:val="28"/>
        </w:rPr>
        <w:lastRenderedPageBreak/>
        <w:t>Наименование дисциплины</w:t>
      </w:r>
    </w:p>
    <w:p w14:paraId="5915D456" w14:textId="77777777" w:rsidR="00061743" w:rsidRPr="009F446A" w:rsidRDefault="00061743" w:rsidP="001D1848">
      <w:pPr>
        <w:pStyle w:val="af5"/>
        <w:spacing w:line="360" w:lineRule="auto"/>
        <w:jc w:val="both"/>
        <w:rPr>
          <w:sz w:val="28"/>
          <w:szCs w:val="28"/>
        </w:rPr>
      </w:pPr>
      <w:r w:rsidRPr="009F446A">
        <w:rPr>
          <w:sz w:val="28"/>
          <w:szCs w:val="28"/>
        </w:rPr>
        <w:t xml:space="preserve">Формирование отраслевых рынков </w:t>
      </w:r>
    </w:p>
    <w:p w14:paraId="455B4645" w14:textId="77777777" w:rsidR="00D164D1" w:rsidRPr="00D164D1" w:rsidRDefault="00D164D1" w:rsidP="00E078EE">
      <w:pPr>
        <w:pStyle w:val="af5"/>
        <w:numPr>
          <w:ilvl w:val="0"/>
          <w:numId w:val="16"/>
        </w:numPr>
        <w:tabs>
          <w:tab w:val="left" w:pos="540"/>
        </w:tabs>
        <w:contextualSpacing/>
        <w:jc w:val="center"/>
        <w:rPr>
          <w:b/>
          <w:i/>
          <w:iCs/>
          <w:sz w:val="28"/>
          <w:szCs w:val="28"/>
        </w:rPr>
      </w:pPr>
      <w:r w:rsidRPr="00D164D1">
        <w:rPr>
          <w:b/>
          <w:i/>
          <w:i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FFD500B" w14:textId="77777777" w:rsidR="00B33662" w:rsidRPr="009F446A" w:rsidRDefault="00B33662" w:rsidP="005B4DEE">
      <w:pPr>
        <w:spacing w:after="0"/>
        <w:ind w:firstLine="709"/>
        <w:jc w:val="both"/>
        <w:rPr>
          <w:rFonts w:ascii="Times New Roman" w:hAnsi="Times New Roman" w:cs="Times New Roman"/>
          <w:bCs/>
          <w:sz w:val="28"/>
          <w:szCs w:val="28"/>
          <w:lang w:eastAsia="ru-RU"/>
        </w:rPr>
      </w:pPr>
    </w:p>
    <w:p w14:paraId="7BA4B5BC" w14:textId="78DCF464" w:rsidR="00D164D1" w:rsidRDefault="00D164D1" w:rsidP="00D164D1">
      <w:pPr>
        <w:spacing w:after="0" w:line="240" w:lineRule="auto"/>
        <w:jc w:val="center"/>
        <w:rPr>
          <w:rFonts w:ascii="Times New Roman" w:hAnsi="Times New Roman" w:cs="Times New Roman"/>
          <w:bCs/>
          <w:sz w:val="28"/>
          <w:szCs w:val="28"/>
        </w:rPr>
      </w:pPr>
    </w:p>
    <w:tbl>
      <w:tblPr>
        <w:tblStyle w:val="ae"/>
        <w:tblW w:w="5000" w:type="pct"/>
        <w:tblLook w:val="04A0" w:firstRow="1" w:lastRow="0" w:firstColumn="1" w:lastColumn="0" w:noHBand="0" w:noVBand="1"/>
      </w:tblPr>
      <w:tblGrid>
        <w:gridCol w:w="942"/>
        <w:gridCol w:w="2224"/>
        <w:gridCol w:w="2898"/>
        <w:gridCol w:w="3281"/>
      </w:tblGrid>
      <w:tr w:rsidR="00E009AC" w:rsidRPr="001B43C8" w14:paraId="2CD38EC2" w14:textId="77777777" w:rsidTr="00E009AC">
        <w:tc>
          <w:tcPr>
            <w:tcW w:w="492" w:type="pct"/>
          </w:tcPr>
          <w:p w14:paraId="6B716B53" w14:textId="0D611B29" w:rsidR="00D164D1" w:rsidRPr="001B43C8" w:rsidRDefault="00D164D1" w:rsidP="00E009AC">
            <w:pPr>
              <w:tabs>
                <w:tab w:val="left" w:pos="540"/>
              </w:tabs>
              <w:spacing w:line="240" w:lineRule="auto"/>
              <w:contextualSpacing/>
              <w:jc w:val="both"/>
              <w:rPr>
                <w:sz w:val="24"/>
                <w:szCs w:val="24"/>
              </w:rPr>
            </w:pPr>
            <w:r w:rsidRPr="001B43C8">
              <w:rPr>
                <w:sz w:val="24"/>
                <w:szCs w:val="24"/>
              </w:rPr>
              <w:t>Код компе</w:t>
            </w:r>
            <w:r w:rsidR="00E009AC">
              <w:rPr>
                <w:sz w:val="24"/>
                <w:szCs w:val="24"/>
              </w:rPr>
              <w:t>-</w:t>
            </w:r>
            <w:proofErr w:type="spellStart"/>
            <w:r w:rsidRPr="001B43C8">
              <w:rPr>
                <w:sz w:val="24"/>
                <w:szCs w:val="24"/>
              </w:rPr>
              <w:t>тенции</w:t>
            </w:r>
            <w:proofErr w:type="spellEnd"/>
          </w:p>
        </w:tc>
        <w:tc>
          <w:tcPr>
            <w:tcW w:w="1194" w:type="pct"/>
          </w:tcPr>
          <w:p w14:paraId="792F3726" w14:textId="77777777" w:rsidR="00D164D1" w:rsidRPr="001B43C8" w:rsidRDefault="00D164D1" w:rsidP="00E009AC">
            <w:pPr>
              <w:tabs>
                <w:tab w:val="left" w:pos="540"/>
              </w:tabs>
              <w:spacing w:line="240" w:lineRule="auto"/>
              <w:contextualSpacing/>
              <w:jc w:val="both"/>
              <w:rPr>
                <w:sz w:val="24"/>
                <w:szCs w:val="24"/>
              </w:rPr>
            </w:pPr>
            <w:r w:rsidRPr="001B43C8">
              <w:rPr>
                <w:sz w:val="24"/>
                <w:szCs w:val="24"/>
              </w:rPr>
              <w:t>Наименование компетенции</w:t>
            </w:r>
          </w:p>
        </w:tc>
        <w:tc>
          <w:tcPr>
            <w:tcW w:w="1555" w:type="pct"/>
          </w:tcPr>
          <w:p w14:paraId="2363B181" w14:textId="77777777" w:rsidR="00D164D1" w:rsidRPr="001B43C8" w:rsidRDefault="00D164D1" w:rsidP="00E009AC">
            <w:pPr>
              <w:tabs>
                <w:tab w:val="left" w:pos="540"/>
              </w:tabs>
              <w:spacing w:line="240" w:lineRule="auto"/>
              <w:contextualSpacing/>
              <w:jc w:val="both"/>
              <w:rPr>
                <w:sz w:val="24"/>
                <w:szCs w:val="24"/>
              </w:rPr>
            </w:pPr>
            <w:r w:rsidRPr="001B43C8">
              <w:rPr>
                <w:sz w:val="24"/>
                <w:szCs w:val="24"/>
              </w:rPr>
              <w:t>Индикаторы достижения компетенции</w:t>
            </w:r>
          </w:p>
        </w:tc>
        <w:tc>
          <w:tcPr>
            <w:tcW w:w="1759" w:type="pct"/>
          </w:tcPr>
          <w:p w14:paraId="429D6FB7" w14:textId="77777777" w:rsidR="00D164D1" w:rsidRPr="001B43C8" w:rsidRDefault="00D164D1" w:rsidP="00E009AC">
            <w:pPr>
              <w:tabs>
                <w:tab w:val="left" w:pos="540"/>
              </w:tabs>
              <w:spacing w:line="240" w:lineRule="auto"/>
              <w:contextualSpacing/>
              <w:jc w:val="both"/>
              <w:rPr>
                <w:sz w:val="24"/>
                <w:szCs w:val="24"/>
              </w:rPr>
            </w:pPr>
            <w:r w:rsidRPr="001B43C8">
              <w:rPr>
                <w:sz w:val="24"/>
                <w:szCs w:val="24"/>
              </w:rPr>
              <w:t>Результаты обучения (умения и знания), соотнесенные с индикаторами достижения компетенции</w:t>
            </w:r>
          </w:p>
        </w:tc>
      </w:tr>
      <w:tr w:rsidR="001B43C8" w:rsidRPr="001B43C8" w14:paraId="69424FA6" w14:textId="77777777" w:rsidTr="00E009AC">
        <w:tc>
          <w:tcPr>
            <w:tcW w:w="492" w:type="pct"/>
            <w:vMerge w:val="restart"/>
          </w:tcPr>
          <w:p w14:paraId="4B1862B2" w14:textId="79C656B1" w:rsidR="001B43C8" w:rsidRPr="001B43C8" w:rsidRDefault="00F740F5" w:rsidP="00E009AC">
            <w:pPr>
              <w:tabs>
                <w:tab w:val="left" w:pos="540"/>
              </w:tabs>
              <w:spacing w:line="240" w:lineRule="auto"/>
              <w:contextualSpacing/>
              <w:jc w:val="both"/>
              <w:rPr>
                <w:sz w:val="24"/>
                <w:szCs w:val="24"/>
              </w:rPr>
            </w:pPr>
            <w:r>
              <w:rPr>
                <w:sz w:val="24"/>
                <w:szCs w:val="24"/>
              </w:rPr>
              <w:t>Д</w:t>
            </w:r>
            <w:r w:rsidR="001B43C8" w:rsidRPr="001B43C8">
              <w:rPr>
                <w:sz w:val="24"/>
                <w:szCs w:val="24"/>
              </w:rPr>
              <w:t>КН-3</w:t>
            </w:r>
          </w:p>
        </w:tc>
        <w:tc>
          <w:tcPr>
            <w:tcW w:w="1194" w:type="pct"/>
            <w:vMerge w:val="restart"/>
          </w:tcPr>
          <w:p w14:paraId="018F25AD" w14:textId="289E9419" w:rsidR="001B43C8" w:rsidRPr="001B43C8" w:rsidRDefault="001B43C8" w:rsidP="00E009AC">
            <w:pPr>
              <w:pStyle w:val="Default"/>
              <w:jc w:val="both"/>
              <w:rPr>
                <w:bCs/>
                <w:color w:val="auto"/>
              </w:rPr>
            </w:pPr>
            <w:r w:rsidRPr="001B43C8">
              <w:rPr>
                <w:bCs/>
                <w:color w:val="auto"/>
              </w:rPr>
              <w:t xml:space="preserve">Способность давать оценку и содействовать пресечению противоправному поведению лиц, совершивших должностные и иные правонарушения финансово-экономической направленности </w:t>
            </w:r>
          </w:p>
        </w:tc>
        <w:tc>
          <w:tcPr>
            <w:tcW w:w="1555" w:type="pct"/>
          </w:tcPr>
          <w:p w14:paraId="6BA51D9C" w14:textId="33FE1B17" w:rsidR="001B43C8" w:rsidRPr="001B43C8" w:rsidRDefault="001B43C8" w:rsidP="00E009AC">
            <w:pPr>
              <w:pStyle w:val="Style2"/>
              <w:spacing w:line="240" w:lineRule="auto"/>
            </w:pPr>
            <w:r w:rsidRPr="001B43C8">
              <w:rPr>
                <w:rStyle w:val="FontStyle12"/>
                <w:rFonts w:eastAsia="Calibri"/>
                <w:sz w:val="24"/>
                <w:szCs w:val="24"/>
              </w:rPr>
              <w:t>1. Демонстрирует знание правовых норм материальных и процессуальных отраслей права, позволяющих оценить и пресечь противоправное поведение лиц, совершивших должностные и иные правонарушения финансово-экономической направленности.</w:t>
            </w:r>
          </w:p>
        </w:tc>
        <w:tc>
          <w:tcPr>
            <w:tcW w:w="1759" w:type="pct"/>
          </w:tcPr>
          <w:p w14:paraId="4A47FD11" w14:textId="77777777" w:rsidR="00E009AC" w:rsidRPr="00E009AC" w:rsidRDefault="00E009AC" w:rsidP="00107E04">
            <w:pPr>
              <w:spacing w:after="0" w:line="240" w:lineRule="auto"/>
              <w:jc w:val="both"/>
              <w:rPr>
                <w:snapToGrid w:val="0"/>
                <w:sz w:val="24"/>
                <w:szCs w:val="24"/>
              </w:rPr>
            </w:pPr>
            <w:r w:rsidRPr="00E009AC">
              <w:rPr>
                <w:rFonts w:eastAsiaTheme="minorEastAsia"/>
                <w:b/>
                <w:sz w:val="24"/>
                <w:szCs w:val="24"/>
              </w:rPr>
              <w:t xml:space="preserve">Знать </w:t>
            </w:r>
            <w:r w:rsidRPr="00E009AC">
              <w:rPr>
                <w:sz w:val="24"/>
                <w:szCs w:val="24"/>
              </w:rPr>
              <w:t xml:space="preserve">правовые нормы материальных и процессуальных отраслей права, связанных с </w:t>
            </w:r>
            <w:r w:rsidRPr="00E009AC">
              <w:rPr>
                <w:snapToGrid w:val="0"/>
                <w:sz w:val="24"/>
                <w:szCs w:val="24"/>
              </w:rPr>
              <w:t>функционированием отраслей как единой рыночной системы</w:t>
            </w:r>
          </w:p>
          <w:p w14:paraId="386DD99E" w14:textId="09CB8D60" w:rsidR="001B43C8" w:rsidRPr="00E009AC" w:rsidRDefault="00E009AC" w:rsidP="00107E04">
            <w:pPr>
              <w:spacing w:after="0" w:line="240" w:lineRule="auto"/>
              <w:jc w:val="both"/>
              <w:rPr>
                <w:sz w:val="24"/>
                <w:szCs w:val="24"/>
              </w:rPr>
            </w:pPr>
            <w:r w:rsidRPr="00E009AC">
              <w:rPr>
                <w:rFonts w:eastAsiaTheme="minorEastAsia"/>
                <w:b/>
                <w:sz w:val="24"/>
                <w:szCs w:val="24"/>
              </w:rPr>
              <w:t xml:space="preserve">Уметь </w:t>
            </w:r>
            <w:r w:rsidRPr="00E009AC">
              <w:rPr>
                <w:sz w:val="24"/>
                <w:szCs w:val="24"/>
              </w:rPr>
              <w:t>оценить последствия правонарушений финансово-экономической</w:t>
            </w:r>
            <w:r w:rsidR="00107E04">
              <w:rPr>
                <w:sz w:val="24"/>
                <w:szCs w:val="24"/>
              </w:rPr>
              <w:t xml:space="preserve"> н</w:t>
            </w:r>
            <w:r w:rsidRPr="00E009AC">
              <w:rPr>
                <w:sz w:val="24"/>
                <w:szCs w:val="24"/>
              </w:rPr>
              <w:t>аправленности</w:t>
            </w:r>
            <w:r w:rsidR="00107E04">
              <w:rPr>
                <w:sz w:val="24"/>
                <w:szCs w:val="24"/>
              </w:rPr>
              <w:t xml:space="preserve"> </w:t>
            </w:r>
            <w:r w:rsidRPr="00E009AC">
              <w:rPr>
                <w:sz w:val="24"/>
                <w:szCs w:val="24"/>
              </w:rPr>
              <w:t>с учетом отраслевой специфики рыночной деятельности</w:t>
            </w:r>
          </w:p>
        </w:tc>
      </w:tr>
      <w:tr w:rsidR="001B43C8" w:rsidRPr="001B43C8" w14:paraId="4EFD7388" w14:textId="77777777" w:rsidTr="00E009AC">
        <w:tc>
          <w:tcPr>
            <w:tcW w:w="492" w:type="pct"/>
            <w:vMerge/>
          </w:tcPr>
          <w:p w14:paraId="4696A6D8" w14:textId="77777777" w:rsidR="001B43C8" w:rsidRPr="001B43C8" w:rsidRDefault="001B43C8" w:rsidP="00E009AC">
            <w:pPr>
              <w:tabs>
                <w:tab w:val="left" w:pos="540"/>
              </w:tabs>
              <w:spacing w:line="240" w:lineRule="auto"/>
              <w:contextualSpacing/>
              <w:jc w:val="both"/>
              <w:rPr>
                <w:sz w:val="24"/>
                <w:szCs w:val="24"/>
              </w:rPr>
            </w:pPr>
          </w:p>
        </w:tc>
        <w:tc>
          <w:tcPr>
            <w:tcW w:w="1194" w:type="pct"/>
            <w:vMerge/>
          </w:tcPr>
          <w:p w14:paraId="1C8B808A" w14:textId="77777777" w:rsidR="001B43C8" w:rsidRPr="001B43C8" w:rsidRDefault="001B43C8" w:rsidP="00E009AC">
            <w:pPr>
              <w:pStyle w:val="Default"/>
              <w:jc w:val="both"/>
              <w:rPr>
                <w:bCs/>
                <w:color w:val="auto"/>
              </w:rPr>
            </w:pPr>
          </w:p>
        </w:tc>
        <w:tc>
          <w:tcPr>
            <w:tcW w:w="1555" w:type="pct"/>
          </w:tcPr>
          <w:p w14:paraId="0BA9AD6B" w14:textId="77777777" w:rsidR="001B43C8" w:rsidRPr="001B43C8" w:rsidRDefault="001B43C8" w:rsidP="00E009AC">
            <w:pPr>
              <w:pStyle w:val="Style2"/>
              <w:spacing w:line="240" w:lineRule="auto"/>
              <w:rPr>
                <w:rStyle w:val="FontStyle12"/>
                <w:rFonts w:eastAsia="Calibri"/>
                <w:sz w:val="24"/>
                <w:szCs w:val="24"/>
              </w:rPr>
            </w:pPr>
            <w:r w:rsidRPr="001B43C8">
              <w:rPr>
                <w:rStyle w:val="FontStyle12"/>
                <w:rFonts w:eastAsia="Calibri"/>
                <w:sz w:val="24"/>
                <w:szCs w:val="24"/>
              </w:rPr>
              <w:t>2. 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p>
          <w:p w14:paraId="2ECF0055" w14:textId="77777777" w:rsidR="001B43C8" w:rsidRPr="001B43C8" w:rsidRDefault="001B43C8" w:rsidP="00E009AC">
            <w:pPr>
              <w:pStyle w:val="Style2"/>
              <w:spacing w:line="240" w:lineRule="auto"/>
              <w:rPr>
                <w:rStyle w:val="FontStyle12"/>
                <w:rFonts w:eastAsia="Calibri"/>
                <w:sz w:val="24"/>
                <w:szCs w:val="24"/>
              </w:rPr>
            </w:pPr>
          </w:p>
        </w:tc>
        <w:tc>
          <w:tcPr>
            <w:tcW w:w="1759" w:type="pct"/>
          </w:tcPr>
          <w:p w14:paraId="2098F3A8" w14:textId="77777777" w:rsidR="00E009AC" w:rsidRPr="00E009AC" w:rsidRDefault="00E009AC" w:rsidP="00107E04">
            <w:pPr>
              <w:spacing w:after="0" w:line="240" w:lineRule="auto"/>
              <w:jc w:val="both"/>
              <w:rPr>
                <w:rFonts w:eastAsiaTheme="minorEastAsia"/>
                <w:b/>
                <w:sz w:val="24"/>
                <w:szCs w:val="24"/>
              </w:rPr>
            </w:pPr>
            <w:r w:rsidRPr="00E009AC">
              <w:rPr>
                <w:rFonts w:eastAsiaTheme="minorEastAsia"/>
                <w:b/>
                <w:sz w:val="24"/>
                <w:szCs w:val="24"/>
              </w:rPr>
              <w:t xml:space="preserve">Знать </w:t>
            </w:r>
            <w:r w:rsidRPr="00E009AC">
              <w:rPr>
                <w:sz w:val="24"/>
                <w:szCs w:val="24"/>
              </w:rPr>
              <w:t>перечень необходимых документов, используемых для выявления правонарушений финансово-экономической направленности на отраслевых рынках</w:t>
            </w:r>
          </w:p>
          <w:p w14:paraId="564C7A52" w14:textId="36620DC9" w:rsidR="001B43C8" w:rsidRPr="00E009AC" w:rsidRDefault="00E009AC" w:rsidP="00107E04">
            <w:pPr>
              <w:tabs>
                <w:tab w:val="left" w:pos="993"/>
              </w:tabs>
              <w:spacing w:after="0" w:line="240" w:lineRule="auto"/>
              <w:jc w:val="both"/>
              <w:rPr>
                <w:sz w:val="24"/>
                <w:szCs w:val="24"/>
              </w:rPr>
            </w:pPr>
            <w:r w:rsidRPr="00E009AC">
              <w:rPr>
                <w:rFonts w:eastAsiaTheme="minorEastAsia"/>
                <w:b/>
                <w:sz w:val="24"/>
                <w:szCs w:val="24"/>
              </w:rPr>
              <w:t xml:space="preserve">Уметь </w:t>
            </w:r>
            <w:r w:rsidRPr="00E009AC">
              <w:rPr>
                <w:rFonts w:eastAsiaTheme="minorEastAsia"/>
                <w:sz w:val="24"/>
                <w:szCs w:val="24"/>
              </w:rPr>
              <w:t>п</w:t>
            </w:r>
            <w:r w:rsidRPr="00E009AC">
              <w:rPr>
                <w:sz w:val="24"/>
                <w:szCs w:val="24"/>
              </w:rPr>
              <w:t>роизвести расчеты показателей для оценки правонарушений финансово-экономической направленности при формировании отраслевых рынков</w:t>
            </w:r>
          </w:p>
        </w:tc>
      </w:tr>
      <w:tr w:rsidR="001B43C8" w:rsidRPr="001B43C8" w14:paraId="5E007960" w14:textId="77777777" w:rsidTr="00E009AC">
        <w:tc>
          <w:tcPr>
            <w:tcW w:w="492" w:type="pct"/>
            <w:vMerge/>
          </w:tcPr>
          <w:p w14:paraId="77E92F90" w14:textId="77777777" w:rsidR="001B43C8" w:rsidRPr="001B43C8" w:rsidRDefault="001B43C8" w:rsidP="00E009AC">
            <w:pPr>
              <w:tabs>
                <w:tab w:val="left" w:pos="540"/>
              </w:tabs>
              <w:spacing w:line="240" w:lineRule="auto"/>
              <w:contextualSpacing/>
              <w:jc w:val="both"/>
              <w:rPr>
                <w:sz w:val="24"/>
                <w:szCs w:val="24"/>
              </w:rPr>
            </w:pPr>
          </w:p>
        </w:tc>
        <w:tc>
          <w:tcPr>
            <w:tcW w:w="1194" w:type="pct"/>
            <w:vMerge/>
          </w:tcPr>
          <w:p w14:paraId="47D2A0EC" w14:textId="77777777" w:rsidR="001B43C8" w:rsidRPr="001B43C8" w:rsidRDefault="001B43C8" w:rsidP="00E009AC">
            <w:pPr>
              <w:pStyle w:val="Default"/>
              <w:jc w:val="both"/>
              <w:rPr>
                <w:bCs/>
                <w:color w:val="auto"/>
              </w:rPr>
            </w:pPr>
          </w:p>
        </w:tc>
        <w:tc>
          <w:tcPr>
            <w:tcW w:w="1555" w:type="pct"/>
          </w:tcPr>
          <w:p w14:paraId="76745014" w14:textId="440401C9" w:rsidR="001B43C8" w:rsidRPr="001B43C8" w:rsidRDefault="001B43C8" w:rsidP="00E009AC">
            <w:pPr>
              <w:pStyle w:val="Style2"/>
              <w:spacing w:line="240" w:lineRule="auto"/>
              <w:rPr>
                <w:rStyle w:val="FontStyle12"/>
                <w:rFonts w:eastAsia="Calibri"/>
                <w:sz w:val="24"/>
                <w:szCs w:val="24"/>
              </w:rPr>
            </w:pPr>
            <w:r w:rsidRPr="001B43C8">
              <w:rPr>
                <w:rStyle w:val="FontStyle12"/>
                <w:rFonts w:eastAsia="Calibri"/>
                <w:sz w:val="24"/>
                <w:szCs w:val="24"/>
              </w:rPr>
              <w:t xml:space="preserve">3. Анализирует практику применения правовых норм по фактам выявленных противоправных деяний лиц, совершивших должностные и иные правонарушения финансово-экономической </w:t>
            </w:r>
            <w:r w:rsidRPr="001B43C8">
              <w:rPr>
                <w:rStyle w:val="FontStyle12"/>
                <w:rFonts w:eastAsia="Calibri"/>
                <w:sz w:val="24"/>
                <w:szCs w:val="24"/>
              </w:rPr>
              <w:lastRenderedPageBreak/>
              <w:t>направленности и вносит предложения в соответствующие государственные органы, направленные на повышение эффективности их применения.</w:t>
            </w:r>
          </w:p>
        </w:tc>
        <w:tc>
          <w:tcPr>
            <w:tcW w:w="1759" w:type="pct"/>
          </w:tcPr>
          <w:p w14:paraId="3FACC819" w14:textId="77777777" w:rsidR="00E009AC" w:rsidRPr="00E009AC" w:rsidRDefault="00E009AC" w:rsidP="00107E04">
            <w:pPr>
              <w:spacing w:after="0" w:line="240" w:lineRule="auto"/>
              <w:jc w:val="both"/>
              <w:rPr>
                <w:rFonts w:eastAsiaTheme="minorEastAsia"/>
                <w:b/>
                <w:sz w:val="24"/>
                <w:szCs w:val="24"/>
              </w:rPr>
            </w:pPr>
            <w:r w:rsidRPr="00E009AC">
              <w:rPr>
                <w:rFonts w:eastAsiaTheme="minorEastAsia"/>
                <w:b/>
                <w:sz w:val="24"/>
                <w:szCs w:val="24"/>
              </w:rPr>
              <w:lastRenderedPageBreak/>
              <w:t xml:space="preserve">Знать </w:t>
            </w:r>
            <w:r w:rsidRPr="00E009AC">
              <w:rPr>
                <w:sz w:val="24"/>
                <w:szCs w:val="24"/>
              </w:rPr>
              <w:t>практику применения правовых норм по выходу организаций на различные отраслевые рынки </w:t>
            </w:r>
          </w:p>
          <w:p w14:paraId="67310101" w14:textId="628539A7" w:rsidR="001B43C8" w:rsidRPr="00E009AC" w:rsidRDefault="00E009AC" w:rsidP="00107E04">
            <w:pPr>
              <w:tabs>
                <w:tab w:val="left" w:pos="540"/>
              </w:tabs>
              <w:spacing w:after="0" w:line="240" w:lineRule="auto"/>
              <w:contextualSpacing/>
              <w:jc w:val="both"/>
              <w:rPr>
                <w:sz w:val="24"/>
                <w:szCs w:val="24"/>
              </w:rPr>
            </w:pPr>
            <w:r w:rsidRPr="00E009AC">
              <w:rPr>
                <w:rFonts w:eastAsiaTheme="minorEastAsia"/>
                <w:b/>
                <w:sz w:val="24"/>
                <w:szCs w:val="24"/>
              </w:rPr>
              <w:t xml:space="preserve">Уметь </w:t>
            </w:r>
            <w:r w:rsidRPr="00E009AC">
              <w:rPr>
                <w:sz w:val="24"/>
                <w:szCs w:val="24"/>
              </w:rPr>
              <w:t>анализировать различные рынки с позиций оценки повышения эффективности деятельности организаций</w:t>
            </w:r>
          </w:p>
        </w:tc>
      </w:tr>
      <w:tr w:rsidR="001B43C8" w:rsidRPr="001B43C8" w14:paraId="36E23D45" w14:textId="77777777" w:rsidTr="00E009AC">
        <w:tc>
          <w:tcPr>
            <w:tcW w:w="492" w:type="pct"/>
            <w:vMerge w:val="restart"/>
          </w:tcPr>
          <w:p w14:paraId="2FF6778F" w14:textId="3225DAF7" w:rsidR="001B43C8" w:rsidRPr="001B43C8" w:rsidRDefault="001B43C8" w:rsidP="00E009AC">
            <w:pPr>
              <w:tabs>
                <w:tab w:val="left" w:pos="540"/>
              </w:tabs>
              <w:spacing w:line="240" w:lineRule="auto"/>
              <w:contextualSpacing/>
              <w:jc w:val="both"/>
              <w:rPr>
                <w:sz w:val="24"/>
                <w:szCs w:val="24"/>
              </w:rPr>
            </w:pPr>
            <w:r w:rsidRPr="001B43C8">
              <w:rPr>
                <w:sz w:val="24"/>
                <w:szCs w:val="24"/>
              </w:rPr>
              <w:t>ПКН-4</w:t>
            </w:r>
          </w:p>
        </w:tc>
        <w:tc>
          <w:tcPr>
            <w:tcW w:w="1194" w:type="pct"/>
            <w:vMerge w:val="restart"/>
          </w:tcPr>
          <w:p w14:paraId="1D558424" w14:textId="3EF34CD9" w:rsidR="001B43C8" w:rsidRPr="001B43C8" w:rsidRDefault="001B43C8" w:rsidP="00E009AC">
            <w:pPr>
              <w:tabs>
                <w:tab w:val="left" w:pos="540"/>
              </w:tabs>
              <w:spacing w:line="240" w:lineRule="auto"/>
              <w:contextualSpacing/>
              <w:jc w:val="both"/>
              <w:rPr>
                <w:sz w:val="24"/>
                <w:szCs w:val="24"/>
              </w:rPr>
            </w:pPr>
            <w:r w:rsidRPr="001B43C8">
              <w:rPr>
                <w:rFonts w:cs="Times New Roman"/>
                <w:sz w:val="24"/>
                <w:szCs w:val="24"/>
              </w:rPr>
              <w:t xml:space="preserve">Способность применять нормы права и давать оценку </w:t>
            </w:r>
            <w:r w:rsidRPr="001B43C8">
              <w:rPr>
                <w:sz w:val="24"/>
                <w:szCs w:val="24"/>
              </w:rPr>
              <w:t xml:space="preserve">фактического воздействия на развитие социально-экономических отношений нормативных правовых актов, а также оценивать их последствия </w:t>
            </w:r>
          </w:p>
        </w:tc>
        <w:tc>
          <w:tcPr>
            <w:tcW w:w="1555" w:type="pct"/>
          </w:tcPr>
          <w:p w14:paraId="39F985EF" w14:textId="77777777" w:rsidR="001B43C8" w:rsidRPr="001B43C8" w:rsidRDefault="001B43C8" w:rsidP="00E009AC">
            <w:pPr>
              <w:spacing w:after="0" w:line="240" w:lineRule="auto"/>
              <w:contextualSpacing/>
              <w:rPr>
                <w:rFonts w:cs="Times New Roman"/>
                <w:sz w:val="24"/>
                <w:szCs w:val="24"/>
              </w:rPr>
            </w:pPr>
            <w:r w:rsidRPr="001B43C8">
              <w:rPr>
                <w:rFonts w:cs="Times New Roman"/>
                <w:sz w:val="24"/>
                <w:szCs w:val="24"/>
              </w:rPr>
              <w:t>1.Применяет правила проведения оценки фактического воздействия нормативных правовых актов на развитие социально-экономических отношений.</w:t>
            </w:r>
          </w:p>
          <w:p w14:paraId="74BB0EB9" w14:textId="0235573D" w:rsidR="001B43C8" w:rsidRPr="001B43C8" w:rsidRDefault="001B43C8" w:rsidP="00E009AC">
            <w:pPr>
              <w:tabs>
                <w:tab w:val="left" w:pos="540"/>
              </w:tabs>
              <w:spacing w:line="240" w:lineRule="auto"/>
              <w:ind w:firstLine="709"/>
              <w:contextualSpacing/>
              <w:jc w:val="both"/>
              <w:rPr>
                <w:sz w:val="24"/>
                <w:szCs w:val="24"/>
              </w:rPr>
            </w:pPr>
          </w:p>
        </w:tc>
        <w:tc>
          <w:tcPr>
            <w:tcW w:w="1759" w:type="pct"/>
          </w:tcPr>
          <w:p w14:paraId="0D11E59D" w14:textId="77777777" w:rsidR="00E009AC" w:rsidRPr="00E009AC" w:rsidRDefault="00E009AC" w:rsidP="00107E04">
            <w:pPr>
              <w:spacing w:after="0" w:line="240" w:lineRule="auto"/>
              <w:jc w:val="both"/>
              <w:rPr>
                <w:rFonts w:eastAsiaTheme="minorEastAsia"/>
                <w:b/>
                <w:sz w:val="24"/>
                <w:szCs w:val="24"/>
              </w:rPr>
            </w:pPr>
            <w:r w:rsidRPr="00E009AC">
              <w:rPr>
                <w:rFonts w:eastAsiaTheme="minorEastAsia"/>
                <w:b/>
                <w:sz w:val="24"/>
                <w:szCs w:val="24"/>
              </w:rPr>
              <w:t xml:space="preserve">Знать </w:t>
            </w:r>
            <w:r w:rsidRPr="00E009AC">
              <w:rPr>
                <w:sz w:val="24"/>
                <w:szCs w:val="24"/>
              </w:rPr>
              <w:t>основные нормативные правовые акты, влияющие на развитие социально-экономических отношений при формировании отраслевых рынков</w:t>
            </w:r>
          </w:p>
          <w:p w14:paraId="4730D182" w14:textId="6AB795FC" w:rsidR="001B43C8" w:rsidRPr="00E009AC" w:rsidRDefault="00E009AC" w:rsidP="00107E04">
            <w:pPr>
              <w:spacing w:after="0" w:line="240" w:lineRule="auto"/>
              <w:contextualSpacing/>
              <w:jc w:val="both"/>
              <w:rPr>
                <w:sz w:val="24"/>
                <w:szCs w:val="24"/>
              </w:rPr>
            </w:pPr>
            <w:r w:rsidRPr="00E009AC">
              <w:rPr>
                <w:rFonts w:eastAsiaTheme="minorEastAsia"/>
                <w:b/>
                <w:sz w:val="24"/>
                <w:szCs w:val="24"/>
              </w:rPr>
              <w:t xml:space="preserve">Уметь </w:t>
            </w:r>
            <w:r w:rsidRPr="00E009AC">
              <w:rPr>
                <w:rFonts w:eastAsiaTheme="minorEastAsia"/>
                <w:sz w:val="24"/>
                <w:szCs w:val="24"/>
              </w:rPr>
              <w:t xml:space="preserve">рассчитывать </w:t>
            </w:r>
            <w:r w:rsidRPr="00E009AC">
              <w:rPr>
                <w:sz w:val="24"/>
                <w:szCs w:val="24"/>
              </w:rPr>
              <w:t>показатели, позволяющие оценить фактическое воздействие нормативных правовых актов на развитие социально-экономических отношений на отраслевых рынках</w:t>
            </w:r>
            <w:r w:rsidRPr="00E009AC">
              <w:rPr>
                <w:rFonts w:eastAsiaTheme="minorEastAsia"/>
                <w:b/>
                <w:sz w:val="24"/>
                <w:szCs w:val="24"/>
              </w:rPr>
              <w:t xml:space="preserve"> </w:t>
            </w:r>
          </w:p>
        </w:tc>
      </w:tr>
      <w:tr w:rsidR="001B43C8" w:rsidRPr="001B43C8" w14:paraId="7454E0BA" w14:textId="77777777" w:rsidTr="00E009AC">
        <w:tc>
          <w:tcPr>
            <w:tcW w:w="492" w:type="pct"/>
            <w:vMerge/>
          </w:tcPr>
          <w:p w14:paraId="20556020" w14:textId="77777777" w:rsidR="001B43C8" w:rsidRPr="001B43C8" w:rsidRDefault="001B43C8" w:rsidP="00E009AC">
            <w:pPr>
              <w:tabs>
                <w:tab w:val="left" w:pos="540"/>
              </w:tabs>
              <w:spacing w:line="240" w:lineRule="auto"/>
              <w:ind w:firstLine="709"/>
              <w:contextualSpacing/>
              <w:jc w:val="both"/>
              <w:rPr>
                <w:sz w:val="24"/>
                <w:szCs w:val="24"/>
              </w:rPr>
            </w:pPr>
          </w:p>
        </w:tc>
        <w:tc>
          <w:tcPr>
            <w:tcW w:w="1194" w:type="pct"/>
            <w:vMerge/>
          </w:tcPr>
          <w:p w14:paraId="06558039" w14:textId="77777777" w:rsidR="001B43C8" w:rsidRPr="001B43C8" w:rsidRDefault="001B43C8" w:rsidP="00E009AC">
            <w:pPr>
              <w:tabs>
                <w:tab w:val="left" w:pos="540"/>
              </w:tabs>
              <w:spacing w:line="240" w:lineRule="auto"/>
              <w:ind w:firstLine="709"/>
              <w:contextualSpacing/>
              <w:jc w:val="both"/>
              <w:rPr>
                <w:sz w:val="24"/>
                <w:szCs w:val="24"/>
              </w:rPr>
            </w:pPr>
          </w:p>
        </w:tc>
        <w:tc>
          <w:tcPr>
            <w:tcW w:w="1555" w:type="pct"/>
          </w:tcPr>
          <w:p w14:paraId="1924C0F5" w14:textId="53607050" w:rsidR="001B43C8" w:rsidRPr="001B43C8" w:rsidRDefault="001B43C8" w:rsidP="004E58FB">
            <w:pPr>
              <w:tabs>
                <w:tab w:val="left" w:pos="540"/>
              </w:tabs>
              <w:spacing w:line="240" w:lineRule="auto"/>
              <w:contextualSpacing/>
              <w:jc w:val="both"/>
              <w:rPr>
                <w:sz w:val="24"/>
                <w:szCs w:val="24"/>
              </w:rPr>
            </w:pPr>
            <w:r w:rsidRPr="001B43C8">
              <w:rPr>
                <w:rFonts w:cs="Times New Roman"/>
                <w:sz w:val="24"/>
                <w:szCs w:val="24"/>
              </w:rPr>
              <w:t>2. Применяет нормы права в процессе реализации профессиональных задач.</w:t>
            </w:r>
          </w:p>
        </w:tc>
        <w:tc>
          <w:tcPr>
            <w:tcW w:w="1759" w:type="pct"/>
          </w:tcPr>
          <w:p w14:paraId="6185C5FF" w14:textId="77777777" w:rsidR="00E009AC" w:rsidRPr="00E009AC" w:rsidRDefault="00E009AC" w:rsidP="00107E04">
            <w:pPr>
              <w:spacing w:after="0" w:line="240" w:lineRule="auto"/>
              <w:jc w:val="both"/>
              <w:rPr>
                <w:sz w:val="24"/>
                <w:szCs w:val="24"/>
              </w:rPr>
            </w:pPr>
            <w:r w:rsidRPr="00E009AC">
              <w:rPr>
                <w:rFonts w:eastAsiaTheme="minorEastAsia"/>
                <w:b/>
                <w:sz w:val="24"/>
                <w:szCs w:val="24"/>
              </w:rPr>
              <w:t xml:space="preserve">Знать </w:t>
            </w:r>
            <w:r w:rsidRPr="00E009AC">
              <w:rPr>
                <w:sz w:val="24"/>
                <w:szCs w:val="24"/>
              </w:rPr>
              <w:t xml:space="preserve">информационную базу данных, необходимую для обоснования выхода организации на новые отраслевые рынки </w:t>
            </w:r>
          </w:p>
          <w:p w14:paraId="320B3DF6" w14:textId="6409ABD0" w:rsidR="001B43C8" w:rsidRPr="00E009AC" w:rsidRDefault="00E009AC" w:rsidP="00107E04">
            <w:pPr>
              <w:tabs>
                <w:tab w:val="left" w:pos="540"/>
              </w:tabs>
              <w:spacing w:after="0" w:line="240" w:lineRule="auto"/>
              <w:contextualSpacing/>
              <w:jc w:val="both"/>
              <w:rPr>
                <w:sz w:val="24"/>
                <w:szCs w:val="24"/>
              </w:rPr>
            </w:pPr>
            <w:r w:rsidRPr="00E009AC">
              <w:rPr>
                <w:rFonts w:eastAsiaTheme="minorEastAsia"/>
                <w:b/>
                <w:sz w:val="24"/>
                <w:szCs w:val="24"/>
              </w:rPr>
              <w:t xml:space="preserve">Уметь </w:t>
            </w:r>
            <w:r w:rsidRPr="00E009AC">
              <w:rPr>
                <w:sz w:val="24"/>
                <w:szCs w:val="24"/>
              </w:rPr>
              <w:t>применить имеющуюся информацию для  реализации задач по формированию отраслевых рынков</w:t>
            </w:r>
          </w:p>
        </w:tc>
      </w:tr>
    </w:tbl>
    <w:p w14:paraId="1F6FCC59" w14:textId="04A284A5" w:rsidR="001478E0" w:rsidRDefault="001478E0" w:rsidP="001478E0">
      <w:pPr>
        <w:pStyle w:val="af5"/>
        <w:ind w:left="928"/>
        <w:rPr>
          <w:i/>
          <w:sz w:val="22"/>
          <w:szCs w:val="22"/>
        </w:rPr>
      </w:pPr>
    </w:p>
    <w:p w14:paraId="69C76FA7" w14:textId="23133EF9" w:rsidR="004D6282" w:rsidRDefault="004D6282" w:rsidP="001478E0">
      <w:pPr>
        <w:pStyle w:val="af5"/>
        <w:ind w:left="928"/>
        <w:rPr>
          <w:i/>
          <w:sz w:val="22"/>
          <w:szCs w:val="22"/>
        </w:rPr>
      </w:pPr>
    </w:p>
    <w:p w14:paraId="3463A01D" w14:textId="77777777" w:rsidR="004D6282" w:rsidRPr="001478E0" w:rsidRDefault="004D6282" w:rsidP="001478E0">
      <w:pPr>
        <w:pStyle w:val="af5"/>
        <w:ind w:left="928"/>
        <w:rPr>
          <w:i/>
          <w:sz w:val="22"/>
          <w:szCs w:val="22"/>
        </w:rPr>
      </w:pPr>
    </w:p>
    <w:p w14:paraId="51FC034B" w14:textId="3D0261D4" w:rsidR="00985690" w:rsidRPr="00E009AC" w:rsidRDefault="00985690" w:rsidP="00E078EE">
      <w:pPr>
        <w:pStyle w:val="af5"/>
        <w:numPr>
          <w:ilvl w:val="0"/>
          <w:numId w:val="16"/>
        </w:numPr>
        <w:jc w:val="center"/>
        <w:rPr>
          <w:i/>
          <w:sz w:val="22"/>
          <w:szCs w:val="22"/>
        </w:rPr>
      </w:pPr>
      <w:r w:rsidRPr="00E009AC">
        <w:rPr>
          <w:b/>
          <w:bCs/>
          <w:i/>
          <w:iCs/>
          <w:sz w:val="28"/>
          <w:szCs w:val="28"/>
        </w:rPr>
        <w:t xml:space="preserve">Место дисциплины в структуре </w:t>
      </w:r>
      <w:r w:rsidR="005B4DEE" w:rsidRPr="00E009AC">
        <w:rPr>
          <w:b/>
          <w:bCs/>
          <w:i/>
          <w:iCs/>
          <w:sz w:val="28"/>
          <w:szCs w:val="28"/>
        </w:rPr>
        <w:t>образовательной программы</w:t>
      </w:r>
    </w:p>
    <w:p w14:paraId="4C172F6F" w14:textId="77777777" w:rsidR="00B4455D" w:rsidRPr="002F18C0" w:rsidRDefault="00B4455D" w:rsidP="00B4455D">
      <w:pPr>
        <w:pStyle w:val="af5"/>
        <w:ind w:left="928"/>
        <w:rPr>
          <w:i/>
          <w:color w:val="5F497A" w:themeColor="accent4" w:themeShade="BF"/>
        </w:rPr>
      </w:pPr>
    </w:p>
    <w:p w14:paraId="111A8F50" w14:textId="1508873D" w:rsidR="000D7568" w:rsidRDefault="00E009AC" w:rsidP="004D6282">
      <w:pPr>
        <w:spacing w:line="240" w:lineRule="auto"/>
        <w:ind w:firstLine="709"/>
        <w:contextualSpacing/>
        <w:jc w:val="both"/>
        <w:rPr>
          <w:rFonts w:ascii="Times New Roman" w:hAnsi="Times New Roman" w:cs="Times New Roman"/>
          <w:bCs/>
          <w:sz w:val="28"/>
          <w:szCs w:val="28"/>
        </w:rPr>
      </w:pPr>
      <w:r w:rsidRPr="001478E0">
        <w:rPr>
          <w:rFonts w:ascii="Times New Roman" w:hAnsi="Times New Roman" w:cs="Times New Roman"/>
          <w:sz w:val="28"/>
          <w:szCs w:val="36"/>
        </w:rPr>
        <w:t xml:space="preserve">Дисциплина </w:t>
      </w:r>
      <w:r w:rsidRPr="001478E0">
        <w:rPr>
          <w:rFonts w:ascii="Times New Roman" w:hAnsi="Times New Roman" w:cs="Times New Roman"/>
          <w:bCs/>
          <w:sz w:val="28"/>
          <w:szCs w:val="36"/>
        </w:rPr>
        <w:t>«</w:t>
      </w:r>
      <w:r w:rsidR="001478E0">
        <w:rPr>
          <w:rFonts w:ascii="Times New Roman" w:hAnsi="Times New Roman" w:cs="Times New Roman"/>
          <w:bCs/>
          <w:sz w:val="28"/>
          <w:szCs w:val="36"/>
        </w:rPr>
        <w:t>Формирование отраслевых рынков</w:t>
      </w:r>
      <w:r w:rsidRPr="001478E0">
        <w:rPr>
          <w:rFonts w:ascii="Times New Roman" w:hAnsi="Times New Roman" w:cs="Times New Roman"/>
          <w:bCs/>
          <w:sz w:val="28"/>
          <w:szCs w:val="36"/>
        </w:rPr>
        <w:t>» относится к модулю дисциплин по выбору, углубляющих освоение программы магистратуры</w:t>
      </w:r>
      <w:r w:rsidRPr="001478E0">
        <w:rPr>
          <w:rFonts w:ascii="Times New Roman" w:hAnsi="Times New Roman" w:cs="Times New Roman"/>
          <w:sz w:val="28"/>
          <w:szCs w:val="36"/>
        </w:rPr>
        <w:t xml:space="preserve">, </w:t>
      </w:r>
      <w:r w:rsidRPr="001478E0">
        <w:rPr>
          <w:rFonts w:ascii="Times New Roman" w:hAnsi="Times New Roman" w:cs="Times New Roman"/>
          <w:bCs/>
          <w:sz w:val="28"/>
          <w:szCs w:val="36"/>
        </w:rPr>
        <w:t xml:space="preserve">обучающихся по направлению подготовки </w:t>
      </w:r>
      <w:r w:rsidR="001478E0" w:rsidRPr="00D164D1">
        <w:rPr>
          <w:rFonts w:ascii="Times New Roman" w:hAnsi="Times New Roman" w:cs="Times New Roman"/>
          <w:sz w:val="28"/>
          <w:szCs w:val="28"/>
        </w:rPr>
        <w:t xml:space="preserve">40.04.01 – Юриспруденция, </w:t>
      </w:r>
      <w:r w:rsidR="001478E0" w:rsidRPr="00D164D1">
        <w:rPr>
          <w:rFonts w:ascii="Times New Roman" w:hAnsi="Times New Roman" w:cs="Times New Roman"/>
          <w:bCs/>
          <w:sz w:val="28"/>
          <w:szCs w:val="28"/>
        </w:rPr>
        <w:t>направленность программы магистратуры «</w:t>
      </w:r>
      <w:r w:rsidR="001478E0" w:rsidRPr="00D164D1">
        <w:rPr>
          <w:rFonts w:ascii="Times New Roman" w:hAnsi="Times New Roman" w:cs="Times New Roman"/>
          <w:sz w:val="28"/>
          <w:szCs w:val="28"/>
        </w:rPr>
        <w:t>Расследование финансово-экономических правонарушений</w:t>
      </w:r>
      <w:r w:rsidR="001478E0" w:rsidRPr="00D164D1">
        <w:rPr>
          <w:rFonts w:ascii="Times New Roman" w:hAnsi="Times New Roman" w:cs="Times New Roman"/>
          <w:bCs/>
          <w:sz w:val="28"/>
          <w:szCs w:val="28"/>
        </w:rPr>
        <w:t>»</w:t>
      </w:r>
      <w:r w:rsidR="004D6282">
        <w:rPr>
          <w:rFonts w:ascii="Times New Roman" w:hAnsi="Times New Roman" w:cs="Times New Roman"/>
          <w:bCs/>
          <w:sz w:val="28"/>
          <w:szCs w:val="28"/>
        </w:rPr>
        <w:t>.</w:t>
      </w:r>
    </w:p>
    <w:p w14:paraId="0338E7F6" w14:textId="167324B0" w:rsidR="00691305" w:rsidRDefault="00691305" w:rsidP="004D6282">
      <w:pPr>
        <w:spacing w:line="240" w:lineRule="auto"/>
        <w:ind w:firstLine="709"/>
        <w:contextualSpacing/>
        <w:jc w:val="both"/>
        <w:rPr>
          <w:rFonts w:ascii="Times New Roman" w:hAnsi="Times New Roman" w:cs="Times New Roman"/>
          <w:bCs/>
          <w:sz w:val="28"/>
          <w:szCs w:val="28"/>
        </w:rPr>
      </w:pPr>
    </w:p>
    <w:p w14:paraId="5A532B88" w14:textId="64DAB1AF" w:rsidR="00691305" w:rsidRDefault="00691305" w:rsidP="004D6282">
      <w:pPr>
        <w:spacing w:line="240" w:lineRule="auto"/>
        <w:ind w:firstLine="709"/>
        <w:contextualSpacing/>
        <w:jc w:val="both"/>
        <w:rPr>
          <w:rFonts w:ascii="Times New Roman" w:hAnsi="Times New Roman" w:cs="Times New Roman"/>
          <w:bCs/>
          <w:sz w:val="28"/>
          <w:szCs w:val="28"/>
        </w:rPr>
      </w:pPr>
    </w:p>
    <w:p w14:paraId="34DF7698" w14:textId="012E645F" w:rsidR="00691305" w:rsidRDefault="00691305" w:rsidP="004D6282">
      <w:pPr>
        <w:spacing w:line="240" w:lineRule="auto"/>
        <w:ind w:firstLine="709"/>
        <w:contextualSpacing/>
        <w:jc w:val="both"/>
        <w:rPr>
          <w:rFonts w:ascii="Times New Roman" w:hAnsi="Times New Roman" w:cs="Times New Roman"/>
          <w:bCs/>
          <w:sz w:val="28"/>
          <w:szCs w:val="28"/>
        </w:rPr>
      </w:pPr>
    </w:p>
    <w:p w14:paraId="6BCD3C6B" w14:textId="26564384" w:rsidR="00691305" w:rsidRDefault="00691305" w:rsidP="004D6282">
      <w:pPr>
        <w:spacing w:line="240" w:lineRule="auto"/>
        <w:ind w:firstLine="709"/>
        <w:contextualSpacing/>
        <w:jc w:val="both"/>
        <w:rPr>
          <w:rFonts w:ascii="Times New Roman" w:hAnsi="Times New Roman" w:cs="Times New Roman"/>
          <w:bCs/>
          <w:sz w:val="28"/>
          <w:szCs w:val="28"/>
        </w:rPr>
      </w:pPr>
    </w:p>
    <w:p w14:paraId="5668EE27" w14:textId="4656CAA4" w:rsidR="00691305" w:rsidRDefault="00691305" w:rsidP="004D6282">
      <w:pPr>
        <w:spacing w:line="240" w:lineRule="auto"/>
        <w:ind w:firstLine="709"/>
        <w:contextualSpacing/>
        <w:jc w:val="both"/>
        <w:rPr>
          <w:rFonts w:ascii="Times New Roman" w:hAnsi="Times New Roman" w:cs="Times New Roman"/>
          <w:bCs/>
          <w:sz w:val="28"/>
          <w:szCs w:val="28"/>
        </w:rPr>
      </w:pPr>
    </w:p>
    <w:p w14:paraId="0AA8C60E" w14:textId="77777777" w:rsidR="00691305" w:rsidRPr="000D7568" w:rsidRDefault="00691305" w:rsidP="004D6282">
      <w:pPr>
        <w:spacing w:line="240" w:lineRule="auto"/>
        <w:ind w:firstLine="709"/>
        <w:contextualSpacing/>
        <w:jc w:val="both"/>
        <w:rPr>
          <w:rFonts w:ascii="Times New Roman" w:eastAsia="Times New Roman" w:hAnsi="Times New Roman" w:cs="Times New Roman"/>
          <w:b/>
          <w:bCs/>
          <w:i/>
          <w:iCs/>
          <w:color w:val="5F497A" w:themeColor="accent4" w:themeShade="BF"/>
          <w:sz w:val="32"/>
          <w:szCs w:val="32"/>
          <w:lang w:eastAsia="ru-RU"/>
        </w:rPr>
      </w:pPr>
    </w:p>
    <w:p w14:paraId="67DAED4C" w14:textId="0A506AB8" w:rsidR="00BA7E01" w:rsidRPr="000D7568" w:rsidRDefault="000D7568" w:rsidP="000D7568">
      <w:pPr>
        <w:pStyle w:val="af5"/>
        <w:numPr>
          <w:ilvl w:val="0"/>
          <w:numId w:val="16"/>
        </w:numPr>
        <w:contextualSpacing/>
        <w:rPr>
          <w:b/>
          <w:bCs/>
          <w:i/>
          <w:iCs/>
          <w:sz w:val="28"/>
          <w:szCs w:val="28"/>
        </w:rPr>
      </w:pPr>
      <w:r w:rsidRPr="000D7568">
        <w:rPr>
          <w:b/>
          <w:bCs/>
          <w:i/>
          <w:iCs/>
          <w:sz w:val="28"/>
          <w:szCs w:val="28"/>
        </w:rPr>
        <w:lastRenderedPageBreak/>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2051035" w14:textId="77777777" w:rsidR="000D7568" w:rsidRPr="00BA7E01" w:rsidRDefault="000D7568" w:rsidP="00BA7E01">
      <w:pPr>
        <w:pStyle w:val="af5"/>
        <w:ind w:left="928"/>
        <w:contextualSpacing/>
        <w:rPr>
          <w:b/>
          <w:i/>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1"/>
        <w:gridCol w:w="2075"/>
        <w:gridCol w:w="2319"/>
      </w:tblGrid>
      <w:tr w:rsidR="0021734C" w:rsidRPr="00D34CB9" w14:paraId="2A38EFEB" w14:textId="77777777" w:rsidTr="0021734C">
        <w:trPr>
          <w:trHeight w:val="645"/>
        </w:trPr>
        <w:tc>
          <w:tcPr>
            <w:tcW w:w="2649" w:type="pct"/>
            <w:shd w:val="clear" w:color="auto" w:fill="auto"/>
          </w:tcPr>
          <w:p w14:paraId="628FF8A7" w14:textId="77777777" w:rsidR="0021734C" w:rsidRPr="00D34CB9" w:rsidRDefault="0021734C" w:rsidP="007B3ADF">
            <w:pPr>
              <w:pStyle w:val="af5"/>
              <w:keepNext/>
              <w:ind w:left="0"/>
              <w:rPr>
                <w:b/>
              </w:rPr>
            </w:pPr>
            <w:r w:rsidRPr="00D34CB9">
              <w:rPr>
                <w:b/>
              </w:rPr>
              <w:t>Вид учебной работы   по дисциплине</w:t>
            </w:r>
          </w:p>
        </w:tc>
        <w:tc>
          <w:tcPr>
            <w:tcW w:w="1110" w:type="pct"/>
            <w:shd w:val="clear" w:color="auto" w:fill="auto"/>
          </w:tcPr>
          <w:p w14:paraId="4842FD87" w14:textId="08CA8276" w:rsidR="0021734C" w:rsidRPr="00D34CB9" w:rsidRDefault="0021734C" w:rsidP="0021734C">
            <w:pPr>
              <w:pStyle w:val="af5"/>
              <w:keepNext/>
              <w:ind w:left="0"/>
              <w:jc w:val="center"/>
              <w:rPr>
                <w:b/>
              </w:rPr>
            </w:pPr>
            <w:r w:rsidRPr="00D34CB9">
              <w:rPr>
                <w:b/>
              </w:rPr>
              <w:t>Всего</w:t>
            </w:r>
          </w:p>
          <w:p w14:paraId="4D04FC3C" w14:textId="77777777" w:rsidR="0021734C" w:rsidRPr="00D34CB9" w:rsidRDefault="0021734C" w:rsidP="0021734C">
            <w:pPr>
              <w:pStyle w:val="af5"/>
              <w:keepNext/>
              <w:ind w:left="0"/>
              <w:jc w:val="center"/>
              <w:rPr>
                <w:b/>
              </w:rPr>
            </w:pPr>
            <w:r w:rsidRPr="00D34CB9">
              <w:rPr>
                <w:b/>
              </w:rPr>
              <w:t>(в з/е и часах)</w:t>
            </w:r>
          </w:p>
        </w:tc>
        <w:tc>
          <w:tcPr>
            <w:tcW w:w="1241" w:type="pct"/>
            <w:shd w:val="clear" w:color="auto" w:fill="auto"/>
          </w:tcPr>
          <w:p w14:paraId="534D5B9E" w14:textId="1F3799E5" w:rsidR="0021734C" w:rsidRPr="00D34CB9" w:rsidRDefault="00596FF7" w:rsidP="0021734C">
            <w:pPr>
              <w:pStyle w:val="af5"/>
              <w:keepNext/>
              <w:ind w:left="0"/>
              <w:jc w:val="center"/>
              <w:rPr>
                <w:b/>
              </w:rPr>
            </w:pPr>
            <w:r>
              <w:rPr>
                <w:b/>
              </w:rPr>
              <w:t>Модуль</w:t>
            </w:r>
            <w:r w:rsidR="0021734C">
              <w:rPr>
                <w:b/>
              </w:rPr>
              <w:t xml:space="preserve"> 5</w:t>
            </w:r>
          </w:p>
          <w:p w14:paraId="59C0A3B9" w14:textId="77777777" w:rsidR="0021734C" w:rsidRPr="00D34CB9" w:rsidRDefault="0021734C" w:rsidP="0021734C">
            <w:pPr>
              <w:pStyle w:val="af5"/>
              <w:keepNext/>
              <w:ind w:left="0"/>
              <w:jc w:val="center"/>
              <w:rPr>
                <w:b/>
              </w:rPr>
            </w:pPr>
            <w:r w:rsidRPr="00D34CB9">
              <w:rPr>
                <w:b/>
              </w:rPr>
              <w:t>(в часах)</w:t>
            </w:r>
          </w:p>
        </w:tc>
      </w:tr>
      <w:tr w:rsidR="0021734C" w:rsidRPr="00D34CB9" w14:paraId="4846AE09" w14:textId="77777777" w:rsidTr="0021734C">
        <w:trPr>
          <w:trHeight w:val="204"/>
        </w:trPr>
        <w:tc>
          <w:tcPr>
            <w:tcW w:w="2649" w:type="pct"/>
            <w:shd w:val="clear" w:color="auto" w:fill="auto"/>
          </w:tcPr>
          <w:p w14:paraId="6558E2A2" w14:textId="77777777" w:rsidR="0021734C" w:rsidRPr="00D34CB9" w:rsidRDefault="0021734C" w:rsidP="007B3ADF">
            <w:pPr>
              <w:pStyle w:val="af5"/>
              <w:keepNext/>
              <w:ind w:left="0"/>
              <w:rPr>
                <w:b/>
              </w:rPr>
            </w:pPr>
            <w:r w:rsidRPr="00D34CB9">
              <w:rPr>
                <w:b/>
              </w:rPr>
              <w:t xml:space="preserve">Общая трудоемкость дисциплины </w:t>
            </w:r>
          </w:p>
        </w:tc>
        <w:tc>
          <w:tcPr>
            <w:tcW w:w="1110" w:type="pct"/>
            <w:shd w:val="clear" w:color="auto" w:fill="auto"/>
          </w:tcPr>
          <w:p w14:paraId="1DFB6002" w14:textId="063A0E06" w:rsidR="0021734C" w:rsidRPr="00D34CB9" w:rsidRDefault="0021734C" w:rsidP="0021734C">
            <w:pPr>
              <w:pStyle w:val="af5"/>
              <w:keepNext/>
              <w:ind w:left="0"/>
              <w:jc w:val="center"/>
              <w:rPr>
                <w:b/>
                <w:i/>
              </w:rPr>
            </w:pPr>
            <w:r>
              <w:rPr>
                <w:b/>
                <w:i/>
              </w:rPr>
              <w:t xml:space="preserve">3 </w:t>
            </w:r>
            <w:proofErr w:type="spellStart"/>
            <w:r>
              <w:rPr>
                <w:b/>
                <w:i/>
              </w:rPr>
              <w:t>з.е</w:t>
            </w:r>
            <w:proofErr w:type="spellEnd"/>
            <w:r>
              <w:rPr>
                <w:b/>
                <w:i/>
              </w:rPr>
              <w:t>./ 108</w:t>
            </w:r>
          </w:p>
        </w:tc>
        <w:tc>
          <w:tcPr>
            <w:tcW w:w="1241" w:type="pct"/>
            <w:shd w:val="clear" w:color="auto" w:fill="auto"/>
          </w:tcPr>
          <w:p w14:paraId="4F9EE991" w14:textId="5EED9976" w:rsidR="0021734C" w:rsidRPr="00D34CB9" w:rsidRDefault="0021734C" w:rsidP="0021734C">
            <w:pPr>
              <w:pStyle w:val="af5"/>
              <w:keepNext/>
              <w:ind w:left="0"/>
              <w:jc w:val="center"/>
              <w:rPr>
                <w:b/>
                <w:i/>
              </w:rPr>
            </w:pPr>
            <w:r>
              <w:rPr>
                <w:b/>
                <w:i/>
              </w:rPr>
              <w:t>108</w:t>
            </w:r>
          </w:p>
        </w:tc>
      </w:tr>
      <w:tr w:rsidR="0021734C" w:rsidRPr="00D34CB9" w14:paraId="7DD00D0E" w14:textId="77777777" w:rsidTr="0021734C">
        <w:trPr>
          <w:trHeight w:val="204"/>
        </w:trPr>
        <w:tc>
          <w:tcPr>
            <w:tcW w:w="2649" w:type="pct"/>
            <w:shd w:val="clear" w:color="auto" w:fill="auto"/>
          </w:tcPr>
          <w:p w14:paraId="5A8F65F6" w14:textId="77777777" w:rsidR="0021734C" w:rsidRPr="00D34CB9" w:rsidRDefault="0021734C" w:rsidP="0021734C">
            <w:pPr>
              <w:pStyle w:val="af5"/>
              <w:keepNext/>
              <w:ind w:left="0"/>
              <w:rPr>
                <w:b/>
                <w:i/>
              </w:rPr>
            </w:pPr>
            <w:r>
              <w:rPr>
                <w:b/>
                <w:i/>
              </w:rPr>
              <w:t xml:space="preserve">Контактная работа - </w:t>
            </w:r>
            <w:r w:rsidRPr="00D34CB9">
              <w:rPr>
                <w:b/>
                <w:i/>
              </w:rPr>
              <w:t xml:space="preserve">Аудиторные занятия </w:t>
            </w:r>
          </w:p>
        </w:tc>
        <w:tc>
          <w:tcPr>
            <w:tcW w:w="1110" w:type="pct"/>
            <w:shd w:val="clear" w:color="auto" w:fill="auto"/>
          </w:tcPr>
          <w:p w14:paraId="4A476E46" w14:textId="264050E2" w:rsidR="0021734C" w:rsidRPr="00D34CB9" w:rsidRDefault="0021734C" w:rsidP="0021734C">
            <w:pPr>
              <w:pStyle w:val="af5"/>
              <w:keepNext/>
              <w:ind w:left="0"/>
              <w:jc w:val="center"/>
              <w:rPr>
                <w:b/>
                <w:i/>
              </w:rPr>
            </w:pPr>
            <w:r>
              <w:rPr>
                <w:b/>
                <w:i/>
              </w:rPr>
              <w:t>32</w:t>
            </w:r>
          </w:p>
        </w:tc>
        <w:tc>
          <w:tcPr>
            <w:tcW w:w="1241" w:type="pct"/>
            <w:shd w:val="clear" w:color="auto" w:fill="auto"/>
          </w:tcPr>
          <w:p w14:paraId="315E6074" w14:textId="0200CFBE" w:rsidR="0021734C" w:rsidRPr="00D34CB9" w:rsidRDefault="0021734C" w:rsidP="0021734C">
            <w:pPr>
              <w:pStyle w:val="af5"/>
              <w:keepNext/>
              <w:ind w:left="0"/>
              <w:jc w:val="center"/>
              <w:rPr>
                <w:b/>
                <w:i/>
              </w:rPr>
            </w:pPr>
            <w:r>
              <w:rPr>
                <w:b/>
                <w:i/>
              </w:rPr>
              <w:t>32</w:t>
            </w:r>
          </w:p>
        </w:tc>
      </w:tr>
      <w:tr w:rsidR="0021734C" w:rsidRPr="00D34CB9" w14:paraId="3FB1BB61" w14:textId="77777777" w:rsidTr="0021734C">
        <w:trPr>
          <w:trHeight w:val="220"/>
        </w:trPr>
        <w:tc>
          <w:tcPr>
            <w:tcW w:w="2649" w:type="pct"/>
            <w:shd w:val="clear" w:color="auto" w:fill="auto"/>
          </w:tcPr>
          <w:p w14:paraId="3191D9DB" w14:textId="77777777" w:rsidR="0021734C" w:rsidRPr="00D34CB9" w:rsidRDefault="0021734C" w:rsidP="0021734C">
            <w:pPr>
              <w:pStyle w:val="af5"/>
              <w:keepNext/>
              <w:ind w:left="0"/>
              <w:rPr>
                <w:i/>
              </w:rPr>
            </w:pPr>
            <w:r w:rsidRPr="00D34CB9">
              <w:rPr>
                <w:i/>
              </w:rPr>
              <w:t xml:space="preserve">Лекции </w:t>
            </w:r>
          </w:p>
        </w:tc>
        <w:tc>
          <w:tcPr>
            <w:tcW w:w="1110" w:type="pct"/>
            <w:shd w:val="clear" w:color="auto" w:fill="auto"/>
          </w:tcPr>
          <w:p w14:paraId="435F857E" w14:textId="0C6BC612" w:rsidR="0021734C" w:rsidRPr="00D34CB9" w:rsidRDefault="0021734C" w:rsidP="0021734C">
            <w:pPr>
              <w:pStyle w:val="af5"/>
              <w:keepNext/>
              <w:ind w:left="0"/>
              <w:jc w:val="center"/>
              <w:rPr>
                <w:b/>
                <w:i/>
              </w:rPr>
            </w:pPr>
            <w:r>
              <w:rPr>
                <w:b/>
                <w:i/>
              </w:rPr>
              <w:t>8</w:t>
            </w:r>
          </w:p>
        </w:tc>
        <w:tc>
          <w:tcPr>
            <w:tcW w:w="1241" w:type="pct"/>
            <w:shd w:val="clear" w:color="auto" w:fill="auto"/>
          </w:tcPr>
          <w:p w14:paraId="429111EF" w14:textId="77213EB9" w:rsidR="0021734C" w:rsidRPr="00D34CB9" w:rsidRDefault="0021734C" w:rsidP="0021734C">
            <w:pPr>
              <w:pStyle w:val="af5"/>
              <w:keepNext/>
              <w:ind w:left="0"/>
              <w:jc w:val="center"/>
              <w:rPr>
                <w:b/>
                <w:i/>
              </w:rPr>
            </w:pPr>
            <w:r>
              <w:rPr>
                <w:b/>
                <w:i/>
              </w:rPr>
              <w:t>8</w:t>
            </w:r>
          </w:p>
        </w:tc>
      </w:tr>
      <w:tr w:rsidR="0021734C" w:rsidRPr="005532E3" w14:paraId="57939ED3" w14:textId="77777777" w:rsidTr="0021734C">
        <w:trPr>
          <w:trHeight w:val="204"/>
        </w:trPr>
        <w:tc>
          <w:tcPr>
            <w:tcW w:w="2649" w:type="pct"/>
            <w:shd w:val="clear" w:color="auto" w:fill="auto"/>
          </w:tcPr>
          <w:p w14:paraId="206E6111" w14:textId="77777777" w:rsidR="0021734C" w:rsidRPr="005532E3" w:rsidRDefault="0021734C" w:rsidP="0021734C">
            <w:pPr>
              <w:pStyle w:val="af5"/>
              <w:keepNext/>
              <w:ind w:left="0"/>
              <w:rPr>
                <w:i/>
              </w:rPr>
            </w:pPr>
            <w:r w:rsidRPr="005532E3">
              <w:rPr>
                <w:i/>
              </w:rPr>
              <w:t xml:space="preserve">Семинары, практические занятия  </w:t>
            </w:r>
          </w:p>
        </w:tc>
        <w:tc>
          <w:tcPr>
            <w:tcW w:w="1110" w:type="pct"/>
            <w:shd w:val="clear" w:color="auto" w:fill="auto"/>
          </w:tcPr>
          <w:p w14:paraId="458E8113" w14:textId="1D9A5D75" w:rsidR="0021734C" w:rsidRPr="005532E3" w:rsidRDefault="0021734C" w:rsidP="0021734C">
            <w:pPr>
              <w:pStyle w:val="af5"/>
              <w:keepNext/>
              <w:ind w:left="0"/>
              <w:jc w:val="center"/>
              <w:rPr>
                <w:b/>
                <w:i/>
              </w:rPr>
            </w:pPr>
            <w:r>
              <w:rPr>
                <w:b/>
                <w:i/>
              </w:rPr>
              <w:t>24</w:t>
            </w:r>
          </w:p>
        </w:tc>
        <w:tc>
          <w:tcPr>
            <w:tcW w:w="1241" w:type="pct"/>
            <w:shd w:val="clear" w:color="auto" w:fill="auto"/>
          </w:tcPr>
          <w:p w14:paraId="06FA7CB7" w14:textId="2B489399" w:rsidR="0021734C" w:rsidRPr="005532E3" w:rsidRDefault="0021734C" w:rsidP="0021734C">
            <w:pPr>
              <w:pStyle w:val="af5"/>
              <w:keepNext/>
              <w:ind w:left="0"/>
              <w:jc w:val="center"/>
              <w:rPr>
                <w:b/>
                <w:i/>
              </w:rPr>
            </w:pPr>
            <w:r>
              <w:rPr>
                <w:b/>
                <w:i/>
              </w:rPr>
              <w:t>24</w:t>
            </w:r>
          </w:p>
        </w:tc>
      </w:tr>
      <w:tr w:rsidR="0021734C" w:rsidRPr="005532E3" w14:paraId="124C079A" w14:textId="77777777" w:rsidTr="0021734C">
        <w:trPr>
          <w:trHeight w:val="204"/>
        </w:trPr>
        <w:tc>
          <w:tcPr>
            <w:tcW w:w="2649" w:type="pct"/>
            <w:shd w:val="clear" w:color="auto" w:fill="auto"/>
          </w:tcPr>
          <w:p w14:paraId="5540E6CF" w14:textId="77777777" w:rsidR="0021734C" w:rsidRPr="005532E3" w:rsidRDefault="0021734C" w:rsidP="0021734C">
            <w:pPr>
              <w:pStyle w:val="af5"/>
              <w:keepNext/>
              <w:ind w:left="0"/>
              <w:rPr>
                <w:b/>
                <w:i/>
              </w:rPr>
            </w:pPr>
            <w:r w:rsidRPr="005532E3">
              <w:rPr>
                <w:b/>
                <w:i/>
              </w:rPr>
              <w:t>Самостоятельная работа</w:t>
            </w:r>
          </w:p>
        </w:tc>
        <w:tc>
          <w:tcPr>
            <w:tcW w:w="1110" w:type="pct"/>
            <w:shd w:val="clear" w:color="auto" w:fill="auto"/>
          </w:tcPr>
          <w:p w14:paraId="35E36B17" w14:textId="46001ED4" w:rsidR="0021734C" w:rsidRPr="005532E3" w:rsidRDefault="0021734C" w:rsidP="0021734C">
            <w:pPr>
              <w:pStyle w:val="af5"/>
              <w:keepNext/>
              <w:ind w:left="0"/>
              <w:jc w:val="center"/>
              <w:rPr>
                <w:b/>
                <w:i/>
              </w:rPr>
            </w:pPr>
            <w:r>
              <w:rPr>
                <w:b/>
                <w:i/>
              </w:rPr>
              <w:t>76</w:t>
            </w:r>
          </w:p>
        </w:tc>
        <w:tc>
          <w:tcPr>
            <w:tcW w:w="1241" w:type="pct"/>
            <w:shd w:val="clear" w:color="auto" w:fill="auto"/>
          </w:tcPr>
          <w:p w14:paraId="70902DAA" w14:textId="2FD95CC8" w:rsidR="0021734C" w:rsidRPr="005532E3" w:rsidRDefault="0021734C" w:rsidP="0021734C">
            <w:pPr>
              <w:pStyle w:val="af5"/>
              <w:keepNext/>
              <w:ind w:left="0"/>
              <w:jc w:val="center"/>
              <w:rPr>
                <w:b/>
                <w:i/>
              </w:rPr>
            </w:pPr>
            <w:r>
              <w:rPr>
                <w:b/>
                <w:i/>
              </w:rPr>
              <w:t>76</w:t>
            </w:r>
          </w:p>
        </w:tc>
      </w:tr>
      <w:tr w:rsidR="0021734C" w:rsidRPr="005532E3" w14:paraId="2383B3E1" w14:textId="77777777" w:rsidTr="0021734C">
        <w:trPr>
          <w:trHeight w:val="425"/>
        </w:trPr>
        <w:tc>
          <w:tcPr>
            <w:tcW w:w="2649" w:type="pct"/>
            <w:shd w:val="clear" w:color="auto" w:fill="auto"/>
          </w:tcPr>
          <w:p w14:paraId="09CC5A24" w14:textId="77777777" w:rsidR="0021734C" w:rsidRPr="005532E3" w:rsidRDefault="0021734C" w:rsidP="0021734C">
            <w:pPr>
              <w:pStyle w:val="af5"/>
              <w:keepNext/>
              <w:ind w:left="0"/>
            </w:pPr>
            <w:r>
              <w:t xml:space="preserve">Вид текущего контроля </w:t>
            </w:r>
          </w:p>
        </w:tc>
        <w:tc>
          <w:tcPr>
            <w:tcW w:w="1110" w:type="pct"/>
            <w:shd w:val="clear" w:color="auto" w:fill="auto"/>
          </w:tcPr>
          <w:p w14:paraId="7FAADD95" w14:textId="0DAB963E" w:rsidR="0021734C" w:rsidRPr="005532E3" w:rsidRDefault="0021734C" w:rsidP="0021734C">
            <w:pPr>
              <w:pStyle w:val="af5"/>
              <w:keepNext/>
              <w:ind w:left="0"/>
              <w:jc w:val="center"/>
              <w:rPr>
                <w:b/>
                <w:i/>
              </w:rPr>
            </w:pPr>
            <w:r>
              <w:rPr>
                <w:b/>
                <w:i/>
              </w:rPr>
              <w:t>Контрольная работа</w:t>
            </w:r>
          </w:p>
        </w:tc>
        <w:tc>
          <w:tcPr>
            <w:tcW w:w="1241" w:type="pct"/>
            <w:shd w:val="clear" w:color="auto" w:fill="auto"/>
          </w:tcPr>
          <w:p w14:paraId="59039A68" w14:textId="683E5B52" w:rsidR="0021734C" w:rsidRPr="005532E3" w:rsidRDefault="0021734C" w:rsidP="0021734C">
            <w:pPr>
              <w:pStyle w:val="af5"/>
              <w:keepNext/>
              <w:ind w:left="0"/>
              <w:jc w:val="center"/>
              <w:rPr>
                <w:b/>
                <w:i/>
              </w:rPr>
            </w:pPr>
            <w:r>
              <w:rPr>
                <w:b/>
                <w:i/>
              </w:rPr>
              <w:t>Контрольная работа</w:t>
            </w:r>
          </w:p>
        </w:tc>
      </w:tr>
      <w:tr w:rsidR="0021734C" w:rsidRPr="005532E3" w14:paraId="2A27A71E" w14:textId="77777777" w:rsidTr="0021734C">
        <w:trPr>
          <w:trHeight w:val="204"/>
        </w:trPr>
        <w:tc>
          <w:tcPr>
            <w:tcW w:w="2649" w:type="pct"/>
            <w:shd w:val="clear" w:color="auto" w:fill="auto"/>
          </w:tcPr>
          <w:p w14:paraId="0E987E81" w14:textId="77777777" w:rsidR="0021734C" w:rsidRPr="005532E3" w:rsidRDefault="0021734C" w:rsidP="0021734C">
            <w:pPr>
              <w:pStyle w:val="af5"/>
              <w:keepNext/>
              <w:ind w:left="0"/>
            </w:pPr>
            <w:r>
              <w:t>Вид промежуточной аттестации</w:t>
            </w:r>
          </w:p>
        </w:tc>
        <w:tc>
          <w:tcPr>
            <w:tcW w:w="1110" w:type="pct"/>
            <w:shd w:val="clear" w:color="auto" w:fill="auto"/>
          </w:tcPr>
          <w:p w14:paraId="0B39E472" w14:textId="0AAF793B" w:rsidR="0021734C" w:rsidRPr="005532E3" w:rsidRDefault="0021734C" w:rsidP="0021734C">
            <w:pPr>
              <w:pStyle w:val="af5"/>
              <w:keepNext/>
              <w:ind w:left="0"/>
              <w:jc w:val="center"/>
              <w:rPr>
                <w:b/>
                <w:i/>
              </w:rPr>
            </w:pPr>
            <w:r>
              <w:rPr>
                <w:b/>
                <w:i/>
              </w:rPr>
              <w:t>зачет</w:t>
            </w:r>
          </w:p>
        </w:tc>
        <w:tc>
          <w:tcPr>
            <w:tcW w:w="1241" w:type="pct"/>
            <w:shd w:val="clear" w:color="auto" w:fill="auto"/>
          </w:tcPr>
          <w:p w14:paraId="46FDAB20" w14:textId="08868614" w:rsidR="0021734C" w:rsidRPr="005532E3" w:rsidRDefault="0021734C" w:rsidP="0021734C">
            <w:pPr>
              <w:pStyle w:val="af5"/>
              <w:keepNext/>
              <w:ind w:left="0"/>
              <w:jc w:val="center"/>
              <w:rPr>
                <w:b/>
                <w:i/>
              </w:rPr>
            </w:pPr>
            <w:r>
              <w:rPr>
                <w:b/>
                <w:i/>
              </w:rPr>
              <w:t>зачет</w:t>
            </w:r>
          </w:p>
        </w:tc>
      </w:tr>
    </w:tbl>
    <w:p w14:paraId="49F96ACB" w14:textId="77777777" w:rsidR="000D7568" w:rsidRDefault="000D7568" w:rsidP="00BA7E01">
      <w:pPr>
        <w:contextualSpacing/>
        <w:jc w:val="center"/>
        <w:rPr>
          <w:rFonts w:ascii="Times New Roman" w:hAnsi="Times New Roman" w:cs="Times New Roman"/>
          <w:i/>
          <w:sz w:val="28"/>
          <w:szCs w:val="28"/>
        </w:rPr>
      </w:pPr>
    </w:p>
    <w:p w14:paraId="61E557F9" w14:textId="77777777" w:rsidR="00976B08" w:rsidRPr="0021734C" w:rsidRDefault="00976B08" w:rsidP="006B0161">
      <w:pPr>
        <w:pStyle w:val="af5"/>
        <w:ind w:left="0"/>
        <w:jc w:val="center"/>
        <w:rPr>
          <w:b/>
          <w:bCs/>
          <w:i/>
          <w:iCs/>
          <w:sz w:val="28"/>
          <w:szCs w:val="28"/>
        </w:rPr>
      </w:pPr>
      <w:r w:rsidRPr="0021734C">
        <w:rPr>
          <w:b/>
          <w:bCs/>
          <w:i/>
          <w:iCs/>
          <w:sz w:val="28"/>
          <w:szCs w:val="28"/>
        </w:rPr>
        <w:t xml:space="preserve">5. Содержание дисциплины, структурированное по темам </w:t>
      </w:r>
      <w:r w:rsidR="00FF4A97" w:rsidRPr="0021734C">
        <w:rPr>
          <w:b/>
          <w:bCs/>
          <w:i/>
          <w:iCs/>
          <w:sz w:val="28"/>
          <w:szCs w:val="28"/>
        </w:rPr>
        <w:t>(раздел</w:t>
      </w:r>
      <w:r w:rsidR="00CE7C2C" w:rsidRPr="0021734C">
        <w:rPr>
          <w:b/>
          <w:bCs/>
          <w:i/>
          <w:iCs/>
          <w:sz w:val="28"/>
          <w:szCs w:val="28"/>
        </w:rPr>
        <w:t>а</w:t>
      </w:r>
      <w:r w:rsidR="00FF4A97" w:rsidRPr="0021734C">
        <w:rPr>
          <w:b/>
          <w:bCs/>
          <w:i/>
          <w:iCs/>
          <w:sz w:val="28"/>
          <w:szCs w:val="28"/>
        </w:rPr>
        <w:t>м) дисциплины с указанием их объёмов</w:t>
      </w:r>
    </w:p>
    <w:p w14:paraId="366CDAF4" w14:textId="77777777" w:rsidR="00B107E2" w:rsidRPr="0021734C" w:rsidRDefault="00FF4A97" w:rsidP="006B0161">
      <w:pPr>
        <w:pStyle w:val="af5"/>
        <w:ind w:left="0"/>
        <w:jc w:val="center"/>
        <w:rPr>
          <w:b/>
          <w:bCs/>
          <w:i/>
          <w:iCs/>
          <w:sz w:val="28"/>
          <w:szCs w:val="28"/>
        </w:rPr>
      </w:pPr>
      <w:r w:rsidRPr="0021734C">
        <w:rPr>
          <w:b/>
          <w:bCs/>
          <w:i/>
          <w:iCs/>
          <w:sz w:val="28"/>
          <w:szCs w:val="28"/>
        </w:rPr>
        <w:t>(в академических часах) и видов учебных занятий</w:t>
      </w:r>
    </w:p>
    <w:p w14:paraId="091880E9" w14:textId="77777777" w:rsidR="00CE7C2C" w:rsidRPr="0021734C" w:rsidRDefault="00CE7C2C" w:rsidP="005C7262">
      <w:pPr>
        <w:pStyle w:val="af5"/>
        <w:spacing w:line="276" w:lineRule="auto"/>
        <w:jc w:val="center"/>
        <w:rPr>
          <w:b/>
          <w:bCs/>
          <w:iCs/>
          <w:sz w:val="28"/>
          <w:szCs w:val="28"/>
        </w:rPr>
      </w:pPr>
    </w:p>
    <w:p w14:paraId="0C161BF3" w14:textId="77777777" w:rsidR="00612796" w:rsidRPr="0021734C" w:rsidRDefault="00CE7C2C" w:rsidP="006B0161">
      <w:pPr>
        <w:pStyle w:val="af5"/>
        <w:numPr>
          <w:ilvl w:val="1"/>
          <w:numId w:val="17"/>
        </w:numPr>
        <w:ind w:left="0" w:firstLine="0"/>
        <w:jc w:val="center"/>
        <w:rPr>
          <w:b/>
          <w:bCs/>
          <w:i/>
          <w:iCs/>
          <w:sz w:val="28"/>
          <w:szCs w:val="28"/>
        </w:rPr>
      </w:pPr>
      <w:proofErr w:type="gramStart"/>
      <w:r w:rsidRPr="0021734C">
        <w:rPr>
          <w:b/>
          <w:bCs/>
          <w:i/>
          <w:iCs/>
          <w:sz w:val="28"/>
          <w:szCs w:val="28"/>
        </w:rPr>
        <w:t>Содержание</w:t>
      </w:r>
      <w:r w:rsidR="00B107E2" w:rsidRPr="0021734C">
        <w:rPr>
          <w:b/>
          <w:bCs/>
          <w:i/>
          <w:iCs/>
          <w:sz w:val="28"/>
          <w:szCs w:val="28"/>
        </w:rPr>
        <w:t xml:space="preserve">  дисциплины</w:t>
      </w:r>
      <w:proofErr w:type="gramEnd"/>
    </w:p>
    <w:p w14:paraId="473B00AF" w14:textId="081B3EC0" w:rsidR="00040603" w:rsidRDefault="00040603" w:rsidP="00040603">
      <w:pPr>
        <w:pStyle w:val="af5"/>
        <w:ind w:left="1440"/>
        <w:rPr>
          <w:b/>
          <w:bCs/>
          <w:i/>
          <w:iCs/>
          <w:color w:val="5F497A" w:themeColor="accent4" w:themeShade="BF"/>
          <w:sz w:val="32"/>
          <w:szCs w:val="32"/>
        </w:rPr>
      </w:pPr>
    </w:p>
    <w:p w14:paraId="3D961763" w14:textId="77777777" w:rsidR="00D95332" w:rsidRDefault="00437813" w:rsidP="00107E04">
      <w:pPr>
        <w:pStyle w:val="af1"/>
        <w:tabs>
          <w:tab w:val="left" w:pos="1701"/>
        </w:tabs>
        <w:spacing w:after="0"/>
        <w:ind w:left="0" w:firstLine="709"/>
        <w:contextualSpacing/>
        <w:jc w:val="both"/>
        <w:rPr>
          <w:b/>
          <w:snapToGrid w:val="0"/>
          <w:sz w:val="28"/>
          <w:szCs w:val="28"/>
        </w:rPr>
      </w:pPr>
      <w:r w:rsidRPr="002F18C0">
        <w:rPr>
          <w:b/>
          <w:snapToGrid w:val="0"/>
          <w:sz w:val="28"/>
          <w:szCs w:val="28"/>
        </w:rPr>
        <w:t xml:space="preserve">Тема 1. </w:t>
      </w:r>
      <w:r w:rsidRPr="002F18C0">
        <w:rPr>
          <w:b/>
          <w:snapToGrid w:val="0"/>
          <w:sz w:val="28"/>
          <w:szCs w:val="28"/>
        </w:rPr>
        <w:tab/>
      </w:r>
      <w:r w:rsidR="00D95332" w:rsidRPr="00D95332">
        <w:rPr>
          <w:b/>
          <w:snapToGrid w:val="0"/>
          <w:sz w:val="28"/>
          <w:szCs w:val="28"/>
        </w:rPr>
        <w:t xml:space="preserve">Формирование единой системы взаимосвязанных отраслей </w:t>
      </w:r>
    </w:p>
    <w:p w14:paraId="420BF453" w14:textId="77777777" w:rsidR="00D95332" w:rsidRDefault="00D95332" w:rsidP="00107E04">
      <w:pPr>
        <w:pStyle w:val="af1"/>
        <w:spacing w:after="0"/>
        <w:ind w:left="0" w:firstLine="709"/>
        <w:contextualSpacing/>
        <w:jc w:val="both"/>
        <w:rPr>
          <w:snapToGrid w:val="0"/>
          <w:sz w:val="28"/>
          <w:szCs w:val="28"/>
        </w:rPr>
      </w:pPr>
      <w:r w:rsidRPr="00D95332">
        <w:rPr>
          <w:snapToGrid w:val="0"/>
          <w:sz w:val="28"/>
          <w:szCs w:val="28"/>
        </w:rPr>
        <w:t>Понятие и принципы комплексного функционирования единой системы отраслей как общего рынка. Особенности функционирования отраслей как единой рыночной системы. Сходство и различие методов формирования отраслевых рынков на национальном и международном уровне. Инструменты государственного экономического регулирования отраслевых рынков.</w:t>
      </w:r>
    </w:p>
    <w:p w14:paraId="5B793BFE" w14:textId="77777777" w:rsidR="00C40CCD" w:rsidRDefault="00C40CCD" w:rsidP="00107E04">
      <w:pPr>
        <w:tabs>
          <w:tab w:val="left" w:pos="1843"/>
        </w:tabs>
        <w:spacing w:after="0" w:line="240" w:lineRule="auto"/>
        <w:ind w:firstLine="709"/>
        <w:jc w:val="both"/>
        <w:rPr>
          <w:rFonts w:ascii="Times New Roman" w:hAnsi="Times New Roman" w:cs="Times New Roman"/>
          <w:b/>
          <w:snapToGrid w:val="0"/>
          <w:color w:val="000000"/>
          <w:sz w:val="28"/>
          <w:szCs w:val="28"/>
        </w:rPr>
      </w:pPr>
    </w:p>
    <w:p w14:paraId="1DFBD55C" w14:textId="10605A6A" w:rsidR="00D95332" w:rsidRDefault="00437813" w:rsidP="00107E04">
      <w:pPr>
        <w:tabs>
          <w:tab w:val="left" w:pos="1843"/>
        </w:tabs>
        <w:spacing w:after="0" w:line="240" w:lineRule="auto"/>
        <w:ind w:firstLine="709"/>
        <w:jc w:val="both"/>
        <w:rPr>
          <w:rFonts w:ascii="Times New Roman" w:hAnsi="Times New Roman" w:cs="Times New Roman"/>
          <w:b/>
          <w:snapToGrid w:val="0"/>
          <w:color w:val="000000"/>
          <w:sz w:val="28"/>
          <w:szCs w:val="28"/>
        </w:rPr>
      </w:pPr>
      <w:proofErr w:type="gramStart"/>
      <w:r w:rsidRPr="002F18C0">
        <w:rPr>
          <w:rFonts w:ascii="Times New Roman" w:hAnsi="Times New Roman" w:cs="Times New Roman"/>
          <w:b/>
          <w:snapToGrid w:val="0"/>
          <w:color w:val="000000"/>
          <w:sz w:val="28"/>
          <w:szCs w:val="28"/>
        </w:rPr>
        <w:t>Тема  2</w:t>
      </w:r>
      <w:proofErr w:type="gramEnd"/>
      <w:r w:rsidRPr="002F18C0">
        <w:rPr>
          <w:rFonts w:ascii="Times New Roman" w:hAnsi="Times New Roman" w:cs="Times New Roman"/>
          <w:b/>
          <w:snapToGrid w:val="0"/>
          <w:color w:val="000000"/>
          <w:sz w:val="28"/>
          <w:szCs w:val="28"/>
        </w:rPr>
        <w:t xml:space="preserve">. </w:t>
      </w:r>
      <w:r w:rsidR="00D95332" w:rsidRPr="00D95332">
        <w:rPr>
          <w:rFonts w:ascii="Times New Roman" w:hAnsi="Times New Roman" w:cs="Times New Roman"/>
          <w:b/>
          <w:snapToGrid w:val="0"/>
          <w:color w:val="000000"/>
          <w:sz w:val="28"/>
          <w:szCs w:val="28"/>
        </w:rPr>
        <w:t xml:space="preserve">Оценка экономического потенциала отрасли и ее вклада в общий экономический потенциал страны </w:t>
      </w:r>
    </w:p>
    <w:p w14:paraId="6134EBFC" w14:textId="77777777" w:rsidR="00D95332" w:rsidRDefault="00D95332" w:rsidP="00107E04">
      <w:pPr>
        <w:pStyle w:val="af1"/>
        <w:spacing w:after="0"/>
        <w:ind w:left="0" w:firstLine="709"/>
        <w:jc w:val="both"/>
        <w:rPr>
          <w:sz w:val="28"/>
          <w:szCs w:val="28"/>
        </w:rPr>
      </w:pPr>
      <w:r w:rsidRPr="00D95332">
        <w:rPr>
          <w:sz w:val="28"/>
          <w:szCs w:val="28"/>
        </w:rPr>
        <w:t>Понятие экономического потенциала отрасли и определяющие его показатели. Отличие экономического потенциала отрасли от экономического потенциала отраслевого рынка. Методы оценки экономического потенциала отраслевого рынка – логико-структурный, сравнительный, вероятностный. Оценка корреляции экономического потенциала отраслевых рынков и экономического потенциала страны.</w:t>
      </w:r>
    </w:p>
    <w:p w14:paraId="5E38FD53" w14:textId="77777777" w:rsidR="001E45F1" w:rsidRPr="002F18C0" w:rsidRDefault="00D95332" w:rsidP="00107E04">
      <w:pPr>
        <w:spacing w:after="0" w:line="240" w:lineRule="auto"/>
        <w:ind w:firstLine="709"/>
        <w:jc w:val="both"/>
        <w:rPr>
          <w:rFonts w:ascii="Times New Roman" w:hAnsi="Times New Roman" w:cs="Times New Roman"/>
          <w:b/>
          <w:sz w:val="28"/>
          <w:szCs w:val="28"/>
        </w:rPr>
      </w:pPr>
      <w:r w:rsidRPr="002F18C0">
        <w:rPr>
          <w:rFonts w:ascii="Times New Roman" w:hAnsi="Times New Roman" w:cs="Times New Roman"/>
          <w:b/>
          <w:sz w:val="28"/>
          <w:szCs w:val="28"/>
        </w:rPr>
        <w:t xml:space="preserve">Тема </w:t>
      </w:r>
      <w:r w:rsidR="00437813" w:rsidRPr="002F18C0">
        <w:rPr>
          <w:rFonts w:ascii="Times New Roman" w:hAnsi="Times New Roman" w:cs="Times New Roman"/>
          <w:b/>
          <w:sz w:val="28"/>
          <w:szCs w:val="28"/>
        </w:rPr>
        <w:t xml:space="preserve">3. </w:t>
      </w:r>
      <w:r w:rsidRPr="00D95332">
        <w:rPr>
          <w:rFonts w:ascii="Times New Roman" w:hAnsi="Times New Roman" w:cs="Times New Roman"/>
          <w:b/>
          <w:sz w:val="28"/>
          <w:szCs w:val="28"/>
        </w:rPr>
        <w:t>Анализ и синтез основных социально-экономических показателей с учетом отраслевой специфики рыночной деятельности</w:t>
      </w:r>
    </w:p>
    <w:p w14:paraId="4B5B4F3D" w14:textId="541B615C" w:rsidR="00D95332" w:rsidRDefault="00D95332" w:rsidP="00107E04">
      <w:pPr>
        <w:pStyle w:val="af1"/>
        <w:spacing w:after="0"/>
        <w:ind w:left="0" w:firstLine="709"/>
        <w:contextualSpacing/>
        <w:jc w:val="both"/>
        <w:rPr>
          <w:rFonts w:eastAsia="Calibri"/>
          <w:sz w:val="28"/>
          <w:szCs w:val="28"/>
          <w:lang w:eastAsia="en-US"/>
        </w:rPr>
      </w:pPr>
      <w:r w:rsidRPr="00D95332">
        <w:rPr>
          <w:rFonts w:eastAsia="Calibri"/>
          <w:sz w:val="28"/>
          <w:szCs w:val="28"/>
          <w:lang w:eastAsia="en-US"/>
        </w:rPr>
        <w:t xml:space="preserve">Ретроспективный и </w:t>
      </w:r>
      <w:proofErr w:type="gramStart"/>
      <w:r w:rsidRPr="00D95332">
        <w:rPr>
          <w:rFonts w:eastAsia="Calibri"/>
          <w:sz w:val="28"/>
          <w:szCs w:val="28"/>
          <w:lang w:eastAsia="en-US"/>
        </w:rPr>
        <w:t>перспективный  анализ</w:t>
      </w:r>
      <w:proofErr w:type="gramEnd"/>
      <w:r w:rsidRPr="00D95332">
        <w:rPr>
          <w:rFonts w:eastAsia="Calibri"/>
          <w:sz w:val="28"/>
          <w:szCs w:val="28"/>
          <w:lang w:eastAsia="en-US"/>
        </w:rPr>
        <w:t xml:space="preserve">  социально-экономических показателей деятельности отраслевых рынков. Исследование зависимости результативности экономических показателей деятельности отраслевых рынков от темпов экономического развития страны. Оценка </w:t>
      </w:r>
      <w:proofErr w:type="gramStart"/>
      <w:r w:rsidRPr="00D95332">
        <w:rPr>
          <w:rFonts w:eastAsia="Calibri"/>
          <w:sz w:val="28"/>
          <w:szCs w:val="28"/>
          <w:lang w:eastAsia="en-US"/>
        </w:rPr>
        <w:t>эффективности  деятельности</w:t>
      </w:r>
      <w:proofErr w:type="gramEnd"/>
      <w:r w:rsidRPr="00D95332">
        <w:rPr>
          <w:rFonts w:eastAsia="Calibri"/>
          <w:sz w:val="28"/>
          <w:szCs w:val="28"/>
          <w:lang w:eastAsia="en-US"/>
        </w:rPr>
        <w:t xml:space="preserve"> компаний, вступающих в экономические отношения на </w:t>
      </w:r>
      <w:r w:rsidRPr="00D95332">
        <w:rPr>
          <w:rFonts w:eastAsia="Calibri"/>
          <w:sz w:val="28"/>
          <w:szCs w:val="28"/>
          <w:lang w:eastAsia="en-US"/>
        </w:rPr>
        <w:lastRenderedPageBreak/>
        <w:t>различных отраслевых рынках. Особенности комплексной оценки социально-</w:t>
      </w:r>
      <w:proofErr w:type="gramStart"/>
      <w:r w:rsidRPr="00D95332">
        <w:rPr>
          <w:rFonts w:eastAsia="Calibri"/>
          <w:sz w:val="28"/>
          <w:szCs w:val="28"/>
          <w:lang w:eastAsia="en-US"/>
        </w:rPr>
        <w:t>экономических  показателей</w:t>
      </w:r>
      <w:proofErr w:type="gramEnd"/>
      <w:r w:rsidRPr="00D95332">
        <w:rPr>
          <w:rFonts w:eastAsia="Calibri"/>
          <w:sz w:val="28"/>
          <w:szCs w:val="28"/>
          <w:lang w:eastAsia="en-US"/>
        </w:rPr>
        <w:t xml:space="preserve"> деятельности отраслевых рынков.</w:t>
      </w:r>
    </w:p>
    <w:p w14:paraId="6734EF3A" w14:textId="77777777" w:rsidR="00C40CCD" w:rsidRDefault="00C40CCD" w:rsidP="00107E04">
      <w:pPr>
        <w:spacing w:after="0" w:line="240" w:lineRule="auto"/>
        <w:ind w:firstLine="709"/>
        <w:jc w:val="both"/>
        <w:rPr>
          <w:rFonts w:ascii="Times New Roman" w:hAnsi="Times New Roman" w:cs="Times New Roman"/>
          <w:b/>
          <w:sz w:val="28"/>
          <w:szCs w:val="28"/>
        </w:rPr>
      </w:pPr>
    </w:p>
    <w:p w14:paraId="6C0729ED" w14:textId="54FF74E9" w:rsidR="00D95332" w:rsidRDefault="00D95332" w:rsidP="00107E04">
      <w:pPr>
        <w:spacing w:after="0" w:line="240" w:lineRule="auto"/>
        <w:ind w:firstLine="709"/>
        <w:jc w:val="both"/>
        <w:rPr>
          <w:rFonts w:ascii="Times New Roman" w:hAnsi="Times New Roman" w:cs="Times New Roman"/>
          <w:b/>
          <w:sz w:val="28"/>
          <w:szCs w:val="28"/>
        </w:rPr>
      </w:pPr>
      <w:r w:rsidRPr="00D95332">
        <w:rPr>
          <w:rFonts w:ascii="Times New Roman" w:hAnsi="Times New Roman" w:cs="Times New Roman"/>
          <w:b/>
          <w:sz w:val="28"/>
          <w:szCs w:val="28"/>
        </w:rPr>
        <w:t xml:space="preserve">Тема 4. Формирование стратегических подходов к экономическому развитию страны с учетом отраслевой специфики </w:t>
      </w:r>
    </w:p>
    <w:p w14:paraId="69E06254" w14:textId="33F0F988" w:rsidR="00437813" w:rsidRPr="002F18C0" w:rsidRDefault="00D95332" w:rsidP="00107E04">
      <w:pPr>
        <w:pStyle w:val="af5"/>
        <w:tabs>
          <w:tab w:val="left" w:pos="1276"/>
        </w:tabs>
        <w:ind w:left="0" w:firstLine="709"/>
        <w:jc w:val="both"/>
        <w:rPr>
          <w:sz w:val="28"/>
          <w:szCs w:val="28"/>
        </w:rPr>
      </w:pPr>
      <w:r w:rsidRPr="00D95332">
        <w:rPr>
          <w:sz w:val="28"/>
          <w:szCs w:val="28"/>
        </w:rPr>
        <w:t>Оценка преимуществ и недостатков методов разработки стратегий социально-экономического развития хозяйств</w:t>
      </w:r>
      <w:r w:rsidR="00107E04">
        <w:rPr>
          <w:sz w:val="28"/>
          <w:szCs w:val="28"/>
        </w:rPr>
        <w:t xml:space="preserve">ующих </w:t>
      </w:r>
      <w:r w:rsidRPr="00D95332">
        <w:rPr>
          <w:sz w:val="28"/>
          <w:szCs w:val="28"/>
        </w:rPr>
        <w:t xml:space="preserve">субъектов на основе учета отраслевой специфики. Сравнительный анализ эффективности социально-экономических хозяйственных систем, сформированных на различных отраслевых рынках. Определение стратегических ориентиров социально-экономического </w:t>
      </w:r>
      <w:proofErr w:type="gramStart"/>
      <w:r w:rsidRPr="00D95332">
        <w:rPr>
          <w:sz w:val="28"/>
          <w:szCs w:val="28"/>
        </w:rPr>
        <w:t>развития  отраслевых</w:t>
      </w:r>
      <w:proofErr w:type="gramEnd"/>
      <w:r w:rsidRPr="00D95332">
        <w:rPr>
          <w:sz w:val="28"/>
          <w:szCs w:val="28"/>
        </w:rPr>
        <w:t xml:space="preserve"> рынков.</w:t>
      </w:r>
      <w:r w:rsidR="00437813" w:rsidRPr="002F18C0">
        <w:rPr>
          <w:sz w:val="28"/>
          <w:szCs w:val="28"/>
        </w:rPr>
        <w:t xml:space="preserve"> </w:t>
      </w:r>
    </w:p>
    <w:p w14:paraId="6677E48D" w14:textId="77777777" w:rsidR="00107E04" w:rsidRDefault="00107E04" w:rsidP="00107E04">
      <w:pPr>
        <w:spacing w:after="0" w:line="240" w:lineRule="auto"/>
        <w:ind w:firstLine="709"/>
        <w:jc w:val="both"/>
        <w:rPr>
          <w:rFonts w:ascii="Times New Roman" w:eastAsia="Times New Roman" w:hAnsi="Times New Roman" w:cs="Times New Roman"/>
          <w:b/>
          <w:color w:val="000000"/>
          <w:sz w:val="28"/>
          <w:szCs w:val="28"/>
          <w:lang w:eastAsia="ru-RU"/>
        </w:rPr>
      </w:pPr>
    </w:p>
    <w:p w14:paraId="59D021DE" w14:textId="773FD268" w:rsidR="00D95332" w:rsidRDefault="00D95332" w:rsidP="00107E04">
      <w:pPr>
        <w:spacing w:after="0" w:line="240" w:lineRule="auto"/>
        <w:ind w:firstLine="709"/>
        <w:jc w:val="both"/>
        <w:rPr>
          <w:rFonts w:ascii="Times New Roman" w:eastAsia="Times New Roman" w:hAnsi="Times New Roman" w:cs="Times New Roman"/>
          <w:b/>
          <w:color w:val="000000"/>
          <w:sz w:val="28"/>
          <w:szCs w:val="28"/>
          <w:lang w:eastAsia="ru-RU"/>
        </w:rPr>
      </w:pPr>
      <w:r w:rsidRPr="00D95332">
        <w:rPr>
          <w:rFonts w:ascii="Times New Roman" w:eastAsia="Times New Roman" w:hAnsi="Times New Roman" w:cs="Times New Roman"/>
          <w:b/>
          <w:color w:val="000000"/>
          <w:sz w:val="28"/>
          <w:szCs w:val="28"/>
          <w:lang w:eastAsia="ru-RU"/>
        </w:rPr>
        <w:t xml:space="preserve">Тема 5. Методы разработки приоритетов отраслевого развития на основе формирования точек роста экономики </w:t>
      </w:r>
    </w:p>
    <w:p w14:paraId="20B0253B" w14:textId="77777777" w:rsidR="00D95332" w:rsidRDefault="00D95332" w:rsidP="00107E04">
      <w:pPr>
        <w:spacing w:after="0" w:line="240" w:lineRule="auto"/>
        <w:ind w:firstLine="709"/>
        <w:jc w:val="both"/>
        <w:rPr>
          <w:rFonts w:ascii="Times New Roman" w:eastAsia="Times New Roman" w:hAnsi="Times New Roman" w:cs="Times New Roman"/>
          <w:color w:val="000000"/>
          <w:sz w:val="28"/>
          <w:szCs w:val="28"/>
          <w:lang w:eastAsia="ru-RU"/>
        </w:rPr>
      </w:pPr>
      <w:r w:rsidRPr="00D95332">
        <w:rPr>
          <w:rFonts w:ascii="Times New Roman" w:eastAsia="Times New Roman" w:hAnsi="Times New Roman" w:cs="Times New Roman"/>
          <w:color w:val="000000"/>
          <w:sz w:val="28"/>
          <w:szCs w:val="28"/>
          <w:lang w:eastAsia="ru-RU"/>
        </w:rPr>
        <w:t xml:space="preserve">Понятие отраслевых приоритетов и их роль в формировании экономического потенциала региона, страны, хозяйствующего субъекта. Экономические методы </w:t>
      </w:r>
      <w:proofErr w:type="gramStart"/>
      <w:r w:rsidRPr="00D95332">
        <w:rPr>
          <w:rFonts w:ascii="Times New Roman" w:eastAsia="Times New Roman" w:hAnsi="Times New Roman" w:cs="Times New Roman"/>
          <w:color w:val="000000"/>
          <w:sz w:val="28"/>
          <w:szCs w:val="28"/>
          <w:lang w:eastAsia="ru-RU"/>
        </w:rPr>
        <w:t>выявления  и</w:t>
      </w:r>
      <w:proofErr w:type="gramEnd"/>
      <w:r w:rsidRPr="00D95332">
        <w:rPr>
          <w:rFonts w:ascii="Times New Roman" w:eastAsia="Times New Roman" w:hAnsi="Times New Roman" w:cs="Times New Roman"/>
          <w:color w:val="000000"/>
          <w:sz w:val="28"/>
          <w:szCs w:val="28"/>
          <w:lang w:eastAsia="ru-RU"/>
        </w:rPr>
        <w:t xml:space="preserve"> ранжирования «точек роста экономики» с учетом отраслевой специфики. Инструменты разработки перечня отраслевых приоритетов для региона, страны, цивилизации.</w:t>
      </w:r>
    </w:p>
    <w:p w14:paraId="228FF4BC" w14:textId="77777777" w:rsidR="00040603" w:rsidRPr="002F18C0" w:rsidRDefault="00040603" w:rsidP="00107E04">
      <w:pPr>
        <w:spacing w:after="0" w:line="240" w:lineRule="auto"/>
        <w:ind w:firstLine="709"/>
        <w:jc w:val="both"/>
        <w:rPr>
          <w:rFonts w:ascii="Times New Roman" w:eastAsia="Times New Roman" w:hAnsi="Times New Roman" w:cs="Times New Roman"/>
          <w:color w:val="000000"/>
          <w:sz w:val="28"/>
          <w:szCs w:val="28"/>
          <w:lang w:eastAsia="ru-RU"/>
        </w:rPr>
      </w:pPr>
    </w:p>
    <w:p w14:paraId="07AC99F5" w14:textId="77777777" w:rsidR="00D95332" w:rsidRDefault="00D95332" w:rsidP="00107E04">
      <w:pPr>
        <w:spacing w:after="0" w:line="240" w:lineRule="auto"/>
        <w:ind w:firstLine="709"/>
        <w:jc w:val="both"/>
        <w:rPr>
          <w:rFonts w:ascii="Times New Roman" w:eastAsia="Times New Roman" w:hAnsi="Times New Roman" w:cs="Times New Roman"/>
          <w:b/>
          <w:color w:val="000000"/>
          <w:sz w:val="28"/>
          <w:szCs w:val="28"/>
          <w:lang w:eastAsia="ru-RU"/>
        </w:rPr>
      </w:pPr>
      <w:r w:rsidRPr="00D95332">
        <w:rPr>
          <w:rFonts w:ascii="Times New Roman" w:eastAsia="Times New Roman" w:hAnsi="Times New Roman" w:cs="Times New Roman"/>
          <w:b/>
          <w:color w:val="000000"/>
          <w:sz w:val="28"/>
          <w:szCs w:val="28"/>
          <w:lang w:eastAsia="ru-RU"/>
        </w:rPr>
        <w:t xml:space="preserve">Тема 6. Программно-целевое управление отраслевым развитием страны </w:t>
      </w:r>
    </w:p>
    <w:p w14:paraId="25745781" w14:textId="00F6893E" w:rsidR="00C40CCD" w:rsidRDefault="00D95332" w:rsidP="00691305">
      <w:pPr>
        <w:spacing w:after="0" w:line="240" w:lineRule="auto"/>
        <w:ind w:firstLine="709"/>
        <w:jc w:val="both"/>
        <w:rPr>
          <w:rFonts w:ascii="Times New Roman" w:hAnsi="Times New Roman" w:cs="Times New Roman"/>
          <w:sz w:val="28"/>
          <w:szCs w:val="28"/>
        </w:rPr>
      </w:pPr>
      <w:r w:rsidRPr="00D95332">
        <w:rPr>
          <w:rFonts w:ascii="Times New Roman" w:eastAsia="Times New Roman" w:hAnsi="Times New Roman" w:cs="Times New Roman"/>
          <w:bCs/>
          <w:color w:val="000000"/>
          <w:sz w:val="28"/>
          <w:szCs w:val="28"/>
          <w:lang w:eastAsia="ru-RU"/>
        </w:rPr>
        <w:t xml:space="preserve">Понятие и роль программно-целевого </w:t>
      </w:r>
      <w:proofErr w:type="gramStart"/>
      <w:r w:rsidRPr="00D95332">
        <w:rPr>
          <w:rFonts w:ascii="Times New Roman" w:eastAsia="Times New Roman" w:hAnsi="Times New Roman" w:cs="Times New Roman"/>
          <w:bCs/>
          <w:color w:val="000000"/>
          <w:sz w:val="28"/>
          <w:szCs w:val="28"/>
          <w:lang w:eastAsia="ru-RU"/>
        </w:rPr>
        <w:t>управления  в</w:t>
      </w:r>
      <w:proofErr w:type="gramEnd"/>
      <w:r w:rsidRPr="00D95332">
        <w:rPr>
          <w:rFonts w:ascii="Times New Roman" w:eastAsia="Times New Roman" w:hAnsi="Times New Roman" w:cs="Times New Roman"/>
          <w:bCs/>
          <w:color w:val="000000"/>
          <w:sz w:val="28"/>
          <w:szCs w:val="28"/>
          <w:lang w:eastAsia="ru-RU"/>
        </w:rPr>
        <w:t xml:space="preserve"> развитии отраслей и отраслевых рынков. Отличие программно-целевого управления отраслевым развитием страны от стратегического управления. Методы и принципы разработки программ стратегического </w:t>
      </w:r>
      <w:proofErr w:type="gramStart"/>
      <w:r w:rsidRPr="00D95332">
        <w:rPr>
          <w:rFonts w:ascii="Times New Roman" w:eastAsia="Times New Roman" w:hAnsi="Times New Roman" w:cs="Times New Roman"/>
          <w:bCs/>
          <w:color w:val="000000"/>
          <w:sz w:val="28"/>
          <w:szCs w:val="28"/>
          <w:lang w:eastAsia="ru-RU"/>
        </w:rPr>
        <w:t>развития  в</w:t>
      </w:r>
      <w:proofErr w:type="gramEnd"/>
      <w:r w:rsidRPr="00D95332">
        <w:rPr>
          <w:rFonts w:ascii="Times New Roman" w:eastAsia="Times New Roman" w:hAnsi="Times New Roman" w:cs="Times New Roman"/>
          <w:bCs/>
          <w:color w:val="000000"/>
          <w:sz w:val="28"/>
          <w:szCs w:val="28"/>
          <w:lang w:eastAsia="ru-RU"/>
        </w:rPr>
        <w:t xml:space="preserve"> системе отраслевого развития страны. Особенности отраслевого развития стран в условиях глобализации и интернационализации экономических процессов.</w:t>
      </w:r>
      <w:r w:rsidR="00437813" w:rsidRPr="002F18C0">
        <w:rPr>
          <w:rFonts w:ascii="Times New Roman" w:hAnsi="Times New Roman" w:cs="Times New Roman"/>
          <w:sz w:val="28"/>
          <w:szCs w:val="28"/>
        </w:rPr>
        <w:t xml:space="preserve"> </w:t>
      </w:r>
    </w:p>
    <w:p w14:paraId="228D937A" w14:textId="77777777" w:rsidR="00107E04" w:rsidRDefault="00107E04" w:rsidP="00C40CCD">
      <w:pPr>
        <w:spacing w:after="0" w:line="240" w:lineRule="auto"/>
        <w:ind w:firstLine="709"/>
        <w:jc w:val="both"/>
        <w:rPr>
          <w:rFonts w:ascii="Times New Roman" w:hAnsi="Times New Roman" w:cs="Times New Roman"/>
          <w:sz w:val="28"/>
          <w:szCs w:val="28"/>
        </w:rPr>
      </w:pPr>
    </w:p>
    <w:p w14:paraId="23EA6C0D" w14:textId="1F9AD086" w:rsidR="00C40CCD" w:rsidRDefault="00C40CCD" w:rsidP="00C40CCD">
      <w:pPr>
        <w:pStyle w:val="11"/>
        <w:numPr>
          <w:ilvl w:val="1"/>
          <w:numId w:val="17"/>
        </w:numPr>
        <w:jc w:val="center"/>
        <w:rPr>
          <w:rFonts w:ascii="Times New Roman" w:hAnsi="Times New Roman"/>
          <w:i/>
          <w:iCs/>
          <w:sz w:val="28"/>
          <w:szCs w:val="28"/>
        </w:rPr>
      </w:pPr>
      <w:bookmarkStart w:id="5" w:name="_Toc89870898"/>
      <w:r w:rsidRPr="00C40CCD">
        <w:rPr>
          <w:rFonts w:ascii="Times New Roman" w:hAnsi="Times New Roman"/>
          <w:i/>
          <w:iCs/>
          <w:sz w:val="28"/>
          <w:szCs w:val="28"/>
        </w:rPr>
        <w:t>Учебно-тематический план</w:t>
      </w:r>
      <w:bookmarkEnd w:id="5"/>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2735"/>
        <w:gridCol w:w="708"/>
        <w:gridCol w:w="709"/>
        <w:gridCol w:w="567"/>
        <w:gridCol w:w="1134"/>
        <w:gridCol w:w="709"/>
        <w:gridCol w:w="2438"/>
      </w:tblGrid>
      <w:tr w:rsidR="00C40CCD" w:rsidRPr="00C40CCD" w14:paraId="4369D25B" w14:textId="77777777" w:rsidTr="004D6282">
        <w:trPr>
          <w:trHeight w:val="160"/>
        </w:trPr>
        <w:tc>
          <w:tcPr>
            <w:tcW w:w="740" w:type="dxa"/>
            <w:vMerge w:val="restart"/>
            <w:vAlign w:val="center"/>
          </w:tcPr>
          <w:p w14:paraId="71147CBC" w14:textId="77777777" w:rsidR="00C40CCD" w:rsidRPr="00C40CCD" w:rsidRDefault="00C40CCD" w:rsidP="00C40CCD">
            <w:pPr>
              <w:spacing w:after="0" w:line="240" w:lineRule="auto"/>
              <w:jc w:val="center"/>
              <w:rPr>
                <w:rFonts w:ascii="Times New Roman" w:hAnsi="Times New Roman" w:cs="Times New Roman"/>
                <w:sz w:val="24"/>
                <w:szCs w:val="24"/>
              </w:rPr>
            </w:pPr>
            <w:r w:rsidRPr="00C40CCD">
              <w:rPr>
                <w:rFonts w:ascii="Times New Roman" w:hAnsi="Times New Roman" w:cs="Times New Roman"/>
                <w:sz w:val="24"/>
                <w:szCs w:val="24"/>
              </w:rPr>
              <w:t>№</w:t>
            </w:r>
          </w:p>
          <w:p w14:paraId="3A022937" w14:textId="77777777" w:rsidR="00C40CCD" w:rsidRPr="00C40CCD" w:rsidRDefault="00C40CCD" w:rsidP="00C40CCD">
            <w:pPr>
              <w:spacing w:after="0" w:line="240" w:lineRule="auto"/>
              <w:jc w:val="center"/>
              <w:rPr>
                <w:rFonts w:ascii="Times New Roman" w:hAnsi="Times New Roman" w:cs="Times New Roman"/>
                <w:sz w:val="24"/>
                <w:szCs w:val="24"/>
              </w:rPr>
            </w:pPr>
            <w:r w:rsidRPr="00C40CCD">
              <w:rPr>
                <w:rFonts w:ascii="Times New Roman" w:hAnsi="Times New Roman" w:cs="Times New Roman"/>
                <w:sz w:val="24"/>
                <w:szCs w:val="24"/>
              </w:rPr>
              <w:t>п/п</w:t>
            </w:r>
          </w:p>
        </w:tc>
        <w:tc>
          <w:tcPr>
            <w:tcW w:w="2735" w:type="dxa"/>
            <w:vMerge w:val="restart"/>
            <w:vAlign w:val="center"/>
          </w:tcPr>
          <w:p w14:paraId="7FF3F2A0" w14:textId="77777777" w:rsidR="00C40CCD" w:rsidRPr="00C40CCD" w:rsidRDefault="00C40CCD" w:rsidP="00C40CCD">
            <w:pPr>
              <w:spacing w:after="0" w:line="240" w:lineRule="auto"/>
              <w:jc w:val="center"/>
              <w:rPr>
                <w:rFonts w:ascii="Times New Roman" w:hAnsi="Times New Roman" w:cs="Times New Roman"/>
                <w:b/>
                <w:sz w:val="24"/>
                <w:szCs w:val="24"/>
              </w:rPr>
            </w:pPr>
            <w:r w:rsidRPr="00C40CCD">
              <w:rPr>
                <w:rFonts w:ascii="Times New Roman" w:hAnsi="Times New Roman" w:cs="Times New Roman"/>
                <w:b/>
                <w:sz w:val="24"/>
                <w:szCs w:val="24"/>
              </w:rPr>
              <w:t>Наименование</w:t>
            </w:r>
          </w:p>
          <w:p w14:paraId="4CAFE78C" w14:textId="77777777" w:rsidR="00C40CCD" w:rsidRPr="00C40CCD" w:rsidRDefault="00C40CCD" w:rsidP="00C40CCD">
            <w:pPr>
              <w:spacing w:after="0" w:line="240" w:lineRule="auto"/>
              <w:jc w:val="center"/>
              <w:rPr>
                <w:rFonts w:ascii="Times New Roman" w:hAnsi="Times New Roman" w:cs="Times New Roman"/>
                <w:b/>
                <w:sz w:val="24"/>
                <w:szCs w:val="24"/>
              </w:rPr>
            </w:pPr>
            <w:r w:rsidRPr="00C40CCD">
              <w:rPr>
                <w:rFonts w:ascii="Times New Roman" w:hAnsi="Times New Roman" w:cs="Times New Roman"/>
                <w:b/>
                <w:sz w:val="24"/>
                <w:szCs w:val="24"/>
              </w:rPr>
              <w:t>темы</w:t>
            </w:r>
          </w:p>
          <w:p w14:paraId="1352D6C8" w14:textId="77777777" w:rsidR="00C40CCD" w:rsidRPr="00C40CCD" w:rsidRDefault="00C40CCD" w:rsidP="00C40CCD">
            <w:pPr>
              <w:spacing w:after="0" w:line="240" w:lineRule="auto"/>
              <w:jc w:val="center"/>
              <w:rPr>
                <w:rFonts w:ascii="Times New Roman" w:hAnsi="Times New Roman" w:cs="Times New Roman"/>
                <w:b/>
                <w:sz w:val="24"/>
                <w:szCs w:val="24"/>
              </w:rPr>
            </w:pPr>
            <w:r w:rsidRPr="00C40CCD">
              <w:rPr>
                <w:rFonts w:ascii="Times New Roman" w:hAnsi="Times New Roman" w:cs="Times New Roman"/>
                <w:b/>
                <w:sz w:val="24"/>
                <w:szCs w:val="24"/>
              </w:rPr>
              <w:t>(раздела)</w:t>
            </w:r>
          </w:p>
          <w:p w14:paraId="6C065FDD" w14:textId="77777777" w:rsidR="00C40CCD" w:rsidRPr="00C40CCD" w:rsidRDefault="00C40CCD" w:rsidP="00C40CCD">
            <w:pPr>
              <w:spacing w:after="0" w:line="240" w:lineRule="auto"/>
              <w:jc w:val="center"/>
              <w:rPr>
                <w:rFonts w:ascii="Times New Roman" w:hAnsi="Times New Roman" w:cs="Times New Roman"/>
                <w:bCs/>
                <w:sz w:val="24"/>
                <w:szCs w:val="24"/>
              </w:rPr>
            </w:pPr>
            <w:r w:rsidRPr="00C40CCD">
              <w:rPr>
                <w:rFonts w:ascii="Times New Roman" w:hAnsi="Times New Roman" w:cs="Times New Roman"/>
                <w:b/>
                <w:sz w:val="24"/>
                <w:szCs w:val="24"/>
              </w:rPr>
              <w:t>дисциплины</w:t>
            </w:r>
          </w:p>
        </w:tc>
        <w:tc>
          <w:tcPr>
            <w:tcW w:w="3827" w:type="dxa"/>
            <w:gridSpan w:val="5"/>
          </w:tcPr>
          <w:p w14:paraId="4B989DBE" w14:textId="77777777" w:rsidR="00C40CCD" w:rsidRPr="00C40CCD" w:rsidRDefault="00C40CCD" w:rsidP="00C40CCD">
            <w:pPr>
              <w:spacing w:after="0" w:line="240" w:lineRule="auto"/>
              <w:jc w:val="center"/>
              <w:rPr>
                <w:rFonts w:ascii="Times New Roman" w:hAnsi="Times New Roman" w:cs="Times New Roman"/>
                <w:b/>
                <w:sz w:val="24"/>
                <w:szCs w:val="24"/>
              </w:rPr>
            </w:pPr>
            <w:r w:rsidRPr="00C40CCD">
              <w:rPr>
                <w:rFonts w:ascii="Times New Roman" w:hAnsi="Times New Roman" w:cs="Times New Roman"/>
                <w:b/>
                <w:sz w:val="24"/>
                <w:szCs w:val="24"/>
              </w:rPr>
              <w:t>Трудоемкость в часах</w:t>
            </w:r>
          </w:p>
        </w:tc>
        <w:tc>
          <w:tcPr>
            <w:tcW w:w="2438" w:type="dxa"/>
            <w:vMerge w:val="restart"/>
            <w:vAlign w:val="center"/>
          </w:tcPr>
          <w:p w14:paraId="38E850A0" w14:textId="77777777" w:rsidR="00C40CCD" w:rsidRPr="00C40CCD" w:rsidRDefault="00C40CCD" w:rsidP="00C40CCD">
            <w:pPr>
              <w:spacing w:after="0" w:line="240" w:lineRule="auto"/>
              <w:rPr>
                <w:rFonts w:ascii="Times New Roman" w:hAnsi="Times New Roman" w:cs="Times New Roman"/>
                <w:b/>
                <w:bCs/>
                <w:sz w:val="24"/>
                <w:szCs w:val="24"/>
              </w:rPr>
            </w:pPr>
            <w:r w:rsidRPr="00C40CCD">
              <w:rPr>
                <w:rFonts w:ascii="Times New Roman" w:hAnsi="Times New Roman" w:cs="Times New Roman"/>
                <w:b/>
                <w:bCs/>
                <w:sz w:val="24"/>
                <w:szCs w:val="24"/>
              </w:rPr>
              <w:t>Формы текущего контроля успеваемости</w:t>
            </w:r>
          </w:p>
        </w:tc>
      </w:tr>
      <w:tr w:rsidR="00C40CCD" w:rsidRPr="00C40CCD" w14:paraId="78939845" w14:textId="77777777" w:rsidTr="004C563E">
        <w:trPr>
          <w:trHeight w:val="329"/>
        </w:trPr>
        <w:tc>
          <w:tcPr>
            <w:tcW w:w="740" w:type="dxa"/>
            <w:vMerge/>
            <w:vAlign w:val="center"/>
          </w:tcPr>
          <w:p w14:paraId="4DB7CACB" w14:textId="77777777" w:rsidR="00C40CCD" w:rsidRPr="00C40CCD" w:rsidRDefault="00C40CCD" w:rsidP="00C40CCD">
            <w:pPr>
              <w:spacing w:after="0" w:line="240" w:lineRule="auto"/>
              <w:rPr>
                <w:rFonts w:ascii="Times New Roman" w:hAnsi="Times New Roman" w:cs="Times New Roman"/>
                <w:sz w:val="24"/>
                <w:szCs w:val="24"/>
              </w:rPr>
            </w:pPr>
          </w:p>
        </w:tc>
        <w:tc>
          <w:tcPr>
            <w:tcW w:w="2735" w:type="dxa"/>
            <w:vMerge/>
            <w:vAlign w:val="center"/>
          </w:tcPr>
          <w:p w14:paraId="1EEBB081" w14:textId="77777777" w:rsidR="00C40CCD" w:rsidRPr="00C40CCD" w:rsidRDefault="00C40CCD" w:rsidP="00C40CCD">
            <w:pPr>
              <w:spacing w:after="0" w:line="240" w:lineRule="auto"/>
              <w:rPr>
                <w:rFonts w:ascii="Times New Roman" w:hAnsi="Times New Roman" w:cs="Times New Roman"/>
                <w:bCs/>
                <w:sz w:val="24"/>
                <w:szCs w:val="24"/>
              </w:rPr>
            </w:pPr>
          </w:p>
        </w:tc>
        <w:tc>
          <w:tcPr>
            <w:tcW w:w="708" w:type="dxa"/>
            <w:vMerge w:val="restart"/>
            <w:textDirection w:val="btLr"/>
            <w:vAlign w:val="center"/>
          </w:tcPr>
          <w:p w14:paraId="52DF07C6" w14:textId="77777777" w:rsidR="00C40CCD" w:rsidRPr="00C40CCD" w:rsidRDefault="00C40CCD" w:rsidP="00031215">
            <w:pPr>
              <w:spacing w:after="0" w:line="240" w:lineRule="auto"/>
              <w:ind w:left="113" w:right="113"/>
              <w:jc w:val="center"/>
              <w:rPr>
                <w:rFonts w:ascii="Times New Roman" w:hAnsi="Times New Roman" w:cs="Times New Roman"/>
                <w:bCs/>
                <w:sz w:val="24"/>
                <w:szCs w:val="24"/>
              </w:rPr>
            </w:pPr>
            <w:r w:rsidRPr="00C40CCD">
              <w:rPr>
                <w:rFonts w:ascii="Times New Roman" w:hAnsi="Times New Roman" w:cs="Times New Roman"/>
                <w:bCs/>
                <w:sz w:val="24"/>
                <w:szCs w:val="24"/>
              </w:rPr>
              <w:t>Всего</w:t>
            </w:r>
          </w:p>
        </w:tc>
        <w:tc>
          <w:tcPr>
            <w:tcW w:w="2410" w:type="dxa"/>
            <w:gridSpan w:val="3"/>
            <w:vAlign w:val="center"/>
          </w:tcPr>
          <w:p w14:paraId="513A18A3" w14:textId="77777777" w:rsidR="00C40CCD" w:rsidRPr="00C40CCD" w:rsidRDefault="00C40CCD" w:rsidP="00C40CCD">
            <w:pPr>
              <w:spacing w:after="0" w:line="240" w:lineRule="auto"/>
              <w:jc w:val="center"/>
              <w:rPr>
                <w:rFonts w:ascii="Times New Roman" w:hAnsi="Times New Roman" w:cs="Times New Roman"/>
                <w:b/>
                <w:bCs/>
                <w:sz w:val="24"/>
                <w:szCs w:val="24"/>
              </w:rPr>
            </w:pPr>
            <w:r w:rsidRPr="00C40CCD">
              <w:rPr>
                <w:rFonts w:ascii="Times New Roman" w:hAnsi="Times New Roman" w:cs="Times New Roman"/>
                <w:b/>
                <w:bCs/>
                <w:sz w:val="24"/>
                <w:szCs w:val="24"/>
              </w:rPr>
              <w:t>Контактная работа -Аудиторная работа</w:t>
            </w:r>
          </w:p>
        </w:tc>
        <w:tc>
          <w:tcPr>
            <w:tcW w:w="709" w:type="dxa"/>
            <w:vMerge w:val="restart"/>
            <w:textDirection w:val="btLr"/>
          </w:tcPr>
          <w:p w14:paraId="3CCFF9A9" w14:textId="77777777" w:rsidR="00C40CCD" w:rsidRPr="00C40CCD" w:rsidRDefault="00C40CCD" w:rsidP="00031215">
            <w:pPr>
              <w:spacing w:after="0" w:line="240" w:lineRule="auto"/>
              <w:ind w:left="113" w:right="113"/>
              <w:jc w:val="center"/>
              <w:rPr>
                <w:rFonts w:ascii="Times New Roman" w:hAnsi="Times New Roman" w:cs="Times New Roman"/>
                <w:b/>
                <w:sz w:val="24"/>
                <w:szCs w:val="24"/>
              </w:rPr>
            </w:pPr>
            <w:r w:rsidRPr="00C40CCD">
              <w:rPr>
                <w:rFonts w:ascii="Times New Roman" w:hAnsi="Times New Roman" w:cs="Times New Roman"/>
                <w:b/>
                <w:sz w:val="24"/>
                <w:szCs w:val="24"/>
              </w:rPr>
              <w:t>Самостоятельная</w:t>
            </w:r>
          </w:p>
          <w:p w14:paraId="11A99713" w14:textId="77777777" w:rsidR="00C40CCD" w:rsidRPr="00C40CCD" w:rsidRDefault="00C40CCD" w:rsidP="00031215">
            <w:pPr>
              <w:spacing w:after="0" w:line="240" w:lineRule="auto"/>
              <w:ind w:left="113" w:right="113"/>
              <w:jc w:val="center"/>
              <w:rPr>
                <w:rFonts w:ascii="Times New Roman" w:hAnsi="Times New Roman" w:cs="Times New Roman"/>
                <w:b/>
                <w:sz w:val="24"/>
                <w:szCs w:val="24"/>
              </w:rPr>
            </w:pPr>
            <w:r w:rsidRPr="00C40CCD">
              <w:rPr>
                <w:rFonts w:ascii="Times New Roman" w:hAnsi="Times New Roman" w:cs="Times New Roman"/>
                <w:b/>
                <w:sz w:val="24"/>
                <w:szCs w:val="24"/>
              </w:rPr>
              <w:t>работа</w:t>
            </w:r>
          </w:p>
        </w:tc>
        <w:tc>
          <w:tcPr>
            <w:tcW w:w="2438" w:type="dxa"/>
            <w:vMerge/>
          </w:tcPr>
          <w:p w14:paraId="32155CBD" w14:textId="77777777" w:rsidR="00C40CCD" w:rsidRPr="00C40CCD" w:rsidRDefault="00C40CCD" w:rsidP="00C40CCD">
            <w:pPr>
              <w:spacing w:after="0" w:line="240" w:lineRule="auto"/>
              <w:rPr>
                <w:rFonts w:ascii="Times New Roman" w:hAnsi="Times New Roman" w:cs="Times New Roman"/>
                <w:sz w:val="24"/>
                <w:szCs w:val="24"/>
              </w:rPr>
            </w:pPr>
          </w:p>
        </w:tc>
      </w:tr>
      <w:tr w:rsidR="00C40CCD" w:rsidRPr="00C40CCD" w14:paraId="0E849890" w14:textId="77777777" w:rsidTr="004C563E">
        <w:trPr>
          <w:cantSplit/>
          <w:trHeight w:val="1821"/>
        </w:trPr>
        <w:tc>
          <w:tcPr>
            <w:tcW w:w="740" w:type="dxa"/>
            <w:vMerge/>
            <w:vAlign w:val="center"/>
          </w:tcPr>
          <w:p w14:paraId="5145988F" w14:textId="77777777" w:rsidR="00C40CCD" w:rsidRPr="00C40CCD" w:rsidRDefault="00C40CCD" w:rsidP="00C40CCD">
            <w:pPr>
              <w:spacing w:after="0" w:line="240" w:lineRule="auto"/>
              <w:rPr>
                <w:rFonts w:ascii="Times New Roman" w:hAnsi="Times New Roman" w:cs="Times New Roman"/>
                <w:sz w:val="24"/>
                <w:szCs w:val="24"/>
              </w:rPr>
            </w:pPr>
          </w:p>
        </w:tc>
        <w:tc>
          <w:tcPr>
            <w:tcW w:w="2735" w:type="dxa"/>
            <w:vMerge/>
            <w:vAlign w:val="center"/>
          </w:tcPr>
          <w:p w14:paraId="75FA8BC6" w14:textId="77777777" w:rsidR="00C40CCD" w:rsidRPr="00C40CCD" w:rsidRDefault="00C40CCD" w:rsidP="00C40CCD">
            <w:pPr>
              <w:spacing w:after="0" w:line="240" w:lineRule="auto"/>
              <w:rPr>
                <w:rFonts w:ascii="Times New Roman" w:hAnsi="Times New Roman" w:cs="Times New Roman"/>
                <w:sz w:val="24"/>
                <w:szCs w:val="24"/>
              </w:rPr>
            </w:pPr>
          </w:p>
        </w:tc>
        <w:tc>
          <w:tcPr>
            <w:tcW w:w="708" w:type="dxa"/>
            <w:vMerge/>
            <w:vAlign w:val="center"/>
          </w:tcPr>
          <w:p w14:paraId="27D1255D" w14:textId="77777777" w:rsidR="00C40CCD" w:rsidRPr="00C40CCD" w:rsidRDefault="00C40CCD" w:rsidP="00C40CCD">
            <w:pPr>
              <w:spacing w:after="0" w:line="240" w:lineRule="auto"/>
              <w:rPr>
                <w:rFonts w:ascii="Times New Roman" w:hAnsi="Times New Roman" w:cs="Times New Roman"/>
                <w:sz w:val="24"/>
                <w:szCs w:val="24"/>
              </w:rPr>
            </w:pPr>
          </w:p>
        </w:tc>
        <w:tc>
          <w:tcPr>
            <w:tcW w:w="709" w:type="dxa"/>
            <w:textDirection w:val="btLr"/>
            <w:vAlign w:val="center"/>
          </w:tcPr>
          <w:p w14:paraId="1D933322" w14:textId="77777777" w:rsidR="00C40CCD" w:rsidRPr="00C40CCD" w:rsidRDefault="00C40CCD" w:rsidP="00031215">
            <w:pPr>
              <w:spacing w:after="0" w:line="240" w:lineRule="auto"/>
              <w:ind w:left="113" w:right="113"/>
              <w:jc w:val="center"/>
              <w:rPr>
                <w:rFonts w:ascii="Times New Roman" w:hAnsi="Times New Roman" w:cs="Times New Roman"/>
                <w:sz w:val="24"/>
                <w:szCs w:val="24"/>
              </w:rPr>
            </w:pPr>
            <w:r w:rsidRPr="00C40CCD">
              <w:rPr>
                <w:rFonts w:ascii="Times New Roman" w:hAnsi="Times New Roman" w:cs="Times New Roman"/>
                <w:sz w:val="24"/>
                <w:szCs w:val="24"/>
              </w:rPr>
              <w:t>Общая, в т.ч:</w:t>
            </w:r>
          </w:p>
        </w:tc>
        <w:tc>
          <w:tcPr>
            <w:tcW w:w="567" w:type="dxa"/>
            <w:textDirection w:val="btLr"/>
            <w:vAlign w:val="center"/>
          </w:tcPr>
          <w:p w14:paraId="331D6ABB" w14:textId="77777777" w:rsidR="00C40CCD" w:rsidRPr="00C40CCD" w:rsidRDefault="00C40CCD" w:rsidP="00031215">
            <w:pPr>
              <w:spacing w:after="0" w:line="240" w:lineRule="auto"/>
              <w:ind w:left="113" w:right="113"/>
              <w:jc w:val="center"/>
              <w:rPr>
                <w:rFonts w:ascii="Times New Roman" w:hAnsi="Times New Roman" w:cs="Times New Roman"/>
                <w:sz w:val="24"/>
                <w:szCs w:val="24"/>
              </w:rPr>
            </w:pPr>
            <w:r w:rsidRPr="00C40CCD">
              <w:rPr>
                <w:rFonts w:ascii="Times New Roman" w:hAnsi="Times New Roman" w:cs="Times New Roman"/>
                <w:sz w:val="24"/>
                <w:szCs w:val="24"/>
              </w:rPr>
              <w:t>Лекции</w:t>
            </w:r>
          </w:p>
        </w:tc>
        <w:tc>
          <w:tcPr>
            <w:tcW w:w="1134" w:type="dxa"/>
            <w:textDirection w:val="btLr"/>
            <w:vAlign w:val="center"/>
          </w:tcPr>
          <w:p w14:paraId="0A945770" w14:textId="77777777" w:rsidR="00C40CCD" w:rsidRPr="00C40CCD" w:rsidRDefault="00C40CCD" w:rsidP="00031215">
            <w:pPr>
              <w:spacing w:after="0" w:line="240" w:lineRule="auto"/>
              <w:ind w:left="113" w:right="113"/>
              <w:jc w:val="center"/>
              <w:rPr>
                <w:rFonts w:ascii="Times New Roman" w:hAnsi="Times New Roman" w:cs="Times New Roman"/>
                <w:sz w:val="24"/>
                <w:szCs w:val="24"/>
              </w:rPr>
            </w:pPr>
            <w:r w:rsidRPr="00C40CCD">
              <w:rPr>
                <w:rFonts w:ascii="Times New Roman" w:hAnsi="Times New Roman" w:cs="Times New Roman"/>
                <w:sz w:val="24"/>
                <w:szCs w:val="24"/>
              </w:rPr>
              <w:t>Семинары, практические занятия</w:t>
            </w:r>
          </w:p>
        </w:tc>
        <w:tc>
          <w:tcPr>
            <w:tcW w:w="709" w:type="dxa"/>
            <w:vMerge/>
          </w:tcPr>
          <w:p w14:paraId="77EB0C72" w14:textId="77777777" w:rsidR="00C40CCD" w:rsidRPr="00C40CCD" w:rsidRDefault="00C40CCD" w:rsidP="00C40CCD">
            <w:pPr>
              <w:spacing w:after="0" w:line="240" w:lineRule="auto"/>
              <w:rPr>
                <w:rFonts w:ascii="Times New Roman" w:hAnsi="Times New Roman" w:cs="Times New Roman"/>
                <w:sz w:val="24"/>
                <w:szCs w:val="24"/>
              </w:rPr>
            </w:pPr>
          </w:p>
        </w:tc>
        <w:tc>
          <w:tcPr>
            <w:tcW w:w="2438" w:type="dxa"/>
            <w:vMerge/>
          </w:tcPr>
          <w:p w14:paraId="0F496A6D" w14:textId="77777777" w:rsidR="00C40CCD" w:rsidRPr="00C40CCD" w:rsidRDefault="00C40CCD" w:rsidP="00C40CCD">
            <w:pPr>
              <w:spacing w:after="0" w:line="240" w:lineRule="auto"/>
              <w:rPr>
                <w:rFonts w:ascii="Times New Roman" w:hAnsi="Times New Roman" w:cs="Times New Roman"/>
                <w:sz w:val="24"/>
                <w:szCs w:val="24"/>
              </w:rPr>
            </w:pPr>
          </w:p>
        </w:tc>
      </w:tr>
      <w:tr w:rsidR="00C40CCD" w:rsidRPr="00C40CCD" w14:paraId="258A78C7" w14:textId="77777777" w:rsidTr="004C563E">
        <w:tc>
          <w:tcPr>
            <w:tcW w:w="740" w:type="dxa"/>
            <w:vAlign w:val="center"/>
          </w:tcPr>
          <w:p w14:paraId="0FDD924C" w14:textId="77777777" w:rsidR="00C40CCD" w:rsidRPr="00C40CCD" w:rsidRDefault="00C40CCD" w:rsidP="00C40CCD">
            <w:pPr>
              <w:spacing w:after="0" w:line="240" w:lineRule="auto"/>
              <w:rPr>
                <w:rFonts w:ascii="Times New Roman" w:hAnsi="Times New Roman" w:cs="Times New Roman"/>
                <w:sz w:val="24"/>
                <w:szCs w:val="24"/>
              </w:rPr>
            </w:pPr>
            <w:r w:rsidRPr="00C40CCD">
              <w:rPr>
                <w:rFonts w:ascii="Times New Roman" w:hAnsi="Times New Roman" w:cs="Times New Roman"/>
                <w:sz w:val="24"/>
                <w:szCs w:val="24"/>
              </w:rPr>
              <w:t>1.</w:t>
            </w:r>
          </w:p>
        </w:tc>
        <w:tc>
          <w:tcPr>
            <w:tcW w:w="2735" w:type="dxa"/>
            <w:vAlign w:val="center"/>
          </w:tcPr>
          <w:p w14:paraId="42423A1D" w14:textId="76ED1E3B" w:rsidR="00C40CCD" w:rsidRPr="00C40CCD" w:rsidRDefault="00C40CCD" w:rsidP="00C40CCD">
            <w:pPr>
              <w:spacing w:after="0" w:line="240" w:lineRule="auto"/>
              <w:rPr>
                <w:rFonts w:ascii="Times New Roman" w:hAnsi="Times New Roman" w:cs="Times New Roman"/>
                <w:sz w:val="24"/>
                <w:szCs w:val="24"/>
              </w:rPr>
            </w:pPr>
            <w:r w:rsidRPr="00C65F4F">
              <w:rPr>
                <w:rFonts w:ascii="Times New Roman" w:hAnsi="Times New Roman" w:cs="Times New Roman"/>
                <w:snapToGrid w:val="0"/>
                <w:color w:val="000000"/>
                <w:sz w:val="24"/>
                <w:szCs w:val="24"/>
              </w:rPr>
              <w:t>Формирование единой системы взаимосвязанных отраслей</w:t>
            </w:r>
          </w:p>
        </w:tc>
        <w:tc>
          <w:tcPr>
            <w:tcW w:w="708" w:type="dxa"/>
            <w:vAlign w:val="center"/>
          </w:tcPr>
          <w:p w14:paraId="01BC2F79" w14:textId="01ADAC2F"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kern w:val="32"/>
                <w:sz w:val="24"/>
                <w:szCs w:val="24"/>
              </w:rPr>
              <w:t>15</w:t>
            </w:r>
          </w:p>
        </w:tc>
        <w:tc>
          <w:tcPr>
            <w:tcW w:w="709" w:type="dxa"/>
            <w:vAlign w:val="center"/>
          </w:tcPr>
          <w:p w14:paraId="2B75ECA1" w14:textId="7EB3262A"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kern w:val="32"/>
                <w:sz w:val="24"/>
                <w:szCs w:val="24"/>
              </w:rPr>
              <w:t>3</w:t>
            </w:r>
          </w:p>
        </w:tc>
        <w:tc>
          <w:tcPr>
            <w:tcW w:w="567" w:type="dxa"/>
            <w:vAlign w:val="center"/>
          </w:tcPr>
          <w:p w14:paraId="6603B4C1" w14:textId="39CC2813"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kern w:val="32"/>
                <w:sz w:val="24"/>
                <w:szCs w:val="24"/>
              </w:rPr>
              <w:t>1</w:t>
            </w:r>
          </w:p>
        </w:tc>
        <w:tc>
          <w:tcPr>
            <w:tcW w:w="1134" w:type="dxa"/>
            <w:vAlign w:val="center"/>
          </w:tcPr>
          <w:p w14:paraId="373A3FE8" w14:textId="682A3365"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kern w:val="32"/>
                <w:sz w:val="24"/>
                <w:szCs w:val="24"/>
              </w:rPr>
              <w:t>2</w:t>
            </w:r>
          </w:p>
        </w:tc>
        <w:tc>
          <w:tcPr>
            <w:tcW w:w="709" w:type="dxa"/>
            <w:vAlign w:val="center"/>
          </w:tcPr>
          <w:p w14:paraId="50B2816B" w14:textId="1B44B9E9"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kern w:val="32"/>
                <w:sz w:val="24"/>
                <w:szCs w:val="24"/>
              </w:rPr>
              <w:t>12</w:t>
            </w:r>
          </w:p>
        </w:tc>
        <w:tc>
          <w:tcPr>
            <w:tcW w:w="2438" w:type="dxa"/>
            <w:vAlign w:val="center"/>
          </w:tcPr>
          <w:p w14:paraId="6B1BD36A" w14:textId="0A64BC9A" w:rsidR="00C40CCD" w:rsidRPr="00C40CCD" w:rsidRDefault="00C40CCD" w:rsidP="000632FD">
            <w:pPr>
              <w:spacing w:after="0" w:line="240" w:lineRule="auto"/>
              <w:ind w:left="-80"/>
              <w:rPr>
                <w:rFonts w:ascii="Times New Roman" w:hAnsi="Times New Roman" w:cs="Times New Roman"/>
                <w:kern w:val="32"/>
                <w:sz w:val="24"/>
                <w:szCs w:val="24"/>
              </w:rPr>
            </w:pPr>
            <w:r w:rsidRPr="00C65F4F">
              <w:rPr>
                <w:rFonts w:ascii="Times New Roman" w:hAnsi="Times New Roman" w:cs="Times New Roman"/>
                <w:kern w:val="32"/>
                <w:sz w:val="24"/>
                <w:szCs w:val="24"/>
              </w:rPr>
              <w:t xml:space="preserve">Опрос в устной форме, </w:t>
            </w:r>
            <w:r w:rsidR="00D40B0B">
              <w:rPr>
                <w:rFonts w:ascii="Times New Roman" w:hAnsi="Times New Roman" w:cs="Times New Roman"/>
                <w:sz w:val="24"/>
                <w:szCs w:val="24"/>
              </w:rPr>
              <w:t>т</w:t>
            </w:r>
            <w:r w:rsidR="00D40B0B" w:rsidRPr="00D40B0B">
              <w:rPr>
                <w:rFonts w:ascii="Times New Roman" w:hAnsi="Times New Roman" w:cs="Times New Roman"/>
                <w:sz w:val="24"/>
                <w:szCs w:val="24"/>
              </w:rPr>
              <w:t>ематическая дискуссия</w:t>
            </w:r>
            <w:r w:rsidR="00D40B0B">
              <w:rPr>
                <w:rFonts w:ascii="Times New Roman" w:hAnsi="Times New Roman" w:cs="Times New Roman"/>
                <w:sz w:val="24"/>
                <w:szCs w:val="24"/>
              </w:rPr>
              <w:t>, с</w:t>
            </w:r>
            <w:r w:rsidR="00D40B0B" w:rsidRPr="00D40B0B">
              <w:rPr>
                <w:rFonts w:ascii="Times New Roman" w:hAnsi="Times New Roman" w:cs="Times New Roman"/>
                <w:sz w:val="24"/>
                <w:szCs w:val="24"/>
              </w:rPr>
              <w:t>итуационное задание</w:t>
            </w:r>
          </w:p>
        </w:tc>
      </w:tr>
      <w:tr w:rsidR="00C40CCD" w:rsidRPr="00C40CCD" w14:paraId="6E2C04E5" w14:textId="77777777" w:rsidTr="004C563E">
        <w:tc>
          <w:tcPr>
            <w:tcW w:w="740" w:type="dxa"/>
            <w:vAlign w:val="center"/>
          </w:tcPr>
          <w:p w14:paraId="4C483A17" w14:textId="77777777" w:rsidR="00C40CCD" w:rsidRPr="00C40CCD" w:rsidRDefault="00C40CCD" w:rsidP="00C40CCD">
            <w:pPr>
              <w:spacing w:after="0" w:line="240" w:lineRule="auto"/>
              <w:rPr>
                <w:rFonts w:ascii="Times New Roman" w:hAnsi="Times New Roman" w:cs="Times New Roman"/>
                <w:sz w:val="24"/>
                <w:szCs w:val="24"/>
              </w:rPr>
            </w:pPr>
            <w:r w:rsidRPr="00C40CCD">
              <w:rPr>
                <w:rFonts w:ascii="Times New Roman" w:hAnsi="Times New Roman" w:cs="Times New Roman"/>
                <w:sz w:val="24"/>
                <w:szCs w:val="24"/>
              </w:rPr>
              <w:t>2.</w:t>
            </w:r>
          </w:p>
        </w:tc>
        <w:tc>
          <w:tcPr>
            <w:tcW w:w="2735" w:type="dxa"/>
            <w:vAlign w:val="center"/>
          </w:tcPr>
          <w:p w14:paraId="09E96F5B" w14:textId="3602A95F" w:rsidR="00C40CCD" w:rsidRPr="00C40CCD" w:rsidRDefault="00C40CCD" w:rsidP="00C40CCD">
            <w:pPr>
              <w:spacing w:after="0" w:line="240" w:lineRule="auto"/>
              <w:rPr>
                <w:rFonts w:ascii="Times New Roman" w:hAnsi="Times New Roman" w:cs="Times New Roman"/>
                <w:sz w:val="24"/>
                <w:szCs w:val="24"/>
              </w:rPr>
            </w:pPr>
            <w:r w:rsidRPr="00C65F4F">
              <w:rPr>
                <w:rFonts w:ascii="Times New Roman" w:hAnsi="Times New Roman" w:cs="Times New Roman"/>
                <w:sz w:val="24"/>
                <w:szCs w:val="24"/>
              </w:rPr>
              <w:t xml:space="preserve">Оценка экономического потенциала отрасли и ее </w:t>
            </w:r>
            <w:r w:rsidRPr="00C65F4F">
              <w:rPr>
                <w:rFonts w:ascii="Times New Roman" w:hAnsi="Times New Roman" w:cs="Times New Roman"/>
                <w:sz w:val="24"/>
                <w:szCs w:val="24"/>
              </w:rPr>
              <w:lastRenderedPageBreak/>
              <w:t>вклада в общий экономический потенциал страны</w:t>
            </w:r>
          </w:p>
        </w:tc>
        <w:tc>
          <w:tcPr>
            <w:tcW w:w="708" w:type="dxa"/>
            <w:vAlign w:val="center"/>
          </w:tcPr>
          <w:p w14:paraId="5B61B838" w14:textId="1F2868C5"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lastRenderedPageBreak/>
              <w:t>15</w:t>
            </w:r>
          </w:p>
        </w:tc>
        <w:tc>
          <w:tcPr>
            <w:tcW w:w="709" w:type="dxa"/>
            <w:vAlign w:val="center"/>
          </w:tcPr>
          <w:p w14:paraId="4EE52518" w14:textId="6C481D70"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3</w:t>
            </w:r>
          </w:p>
        </w:tc>
        <w:tc>
          <w:tcPr>
            <w:tcW w:w="567" w:type="dxa"/>
            <w:vAlign w:val="center"/>
          </w:tcPr>
          <w:p w14:paraId="47CCE103" w14:textId="259E43A8"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w:t>
            </w:r>
          </w:p>
        </w:tc>
        <w:tc>
          <w:tcPr>
            <w:tcW w:w="1134" w:type="dxa"/>
            <w:vAlign w:val="center"/>
          </w:tcPr>
          <w:p w14:paraId="19E0FB05" w14:textId="43964226"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2</w:t>
            </w:r>
          </w:p>
        </w:tc>
        <w:tc>
          <w:tcPr>
            <w:tcW w:w="709" w:type="dxa"/>
            <w:vAlign w:val="center"/>
          </w:tcPr>
          <w:p w14:paraId="670ABADE" w14:textId="3ACEED40"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12</w:t>
            </w:r>
          </w:p>
        </w:tc>
        <w:tc>
          <w:tcPr>
            <w:tcW w:w="2438" w:type="dxa"/>
          </w:tcPr>
          <w:p w14:paraId="21AFBE80" w14:textId="1D52940D" w:rsidR="00C40CCD" w:rsidRPr="0053351C" w:rsidRDefault="0053351C" w:rsidP="0053351C">
            <w:pPr>
              <w:spacing w:after="0" w:line="240" w:lineRule="auto"/>
              <w:ind w:left="-80"/>
              <w:rPr>
                <w:rFonts w:ascii="Times New Roman" w:hAnsi="Times New Roman" w:cs="Times New Roman"/>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 xml:space="preserve">ематическая </w:t>
            </w:r>
            <w:r w:rsidRPr="00D40B0B">
              <w:rPr>
                <w:rFonts w:ascii="Times New Roman" w:hAnsi="Times New Roman" w:cs="Times New Roman"/>
                <w:sz w:val="24"/>
                <w:szCs w:val="24"/>
              </w:rPr>
              <w:lastRenderedPageBreak/>
              <w:t>дискуссия</w:t>
            </w:r>
            <w:r>
              <w:rPr>
                <w:rFonts w:ascii="Times New Roman" w:hAnsi="Times New Roman" w:cs="Times New Roman"/>
                <w:sz w:val="24"/>
                <w:szCs w:val="24"/>
              </w:rPr>
              <w:t>, с</w:t>
            </w:r>
            <w:r w:rsidRPr="00D40B0B">
              <w:rPr>
                <w:rFonts w:ascii="Times New Roman" w:hAnsi="Times New Roman" w:cs="Times New Roman"/>
                <w:sz w:val="24"/>
                <w:szCs w:val="24"/>
              </w:rPr>
              <w:t>итуационное задание</w:t>
            </w:r>
            <w:r>
              <w:rPr>
                <w:rFonts w:ascii="Times New Roman" w:hAnsi="Times New Roman" w:cs="Times New Roman"/>
                <w:sz w:val="24"/>
                <w:szCs w:val="24"/>
              </w:rPr>
              <w:t>, решение кейса</w:t>
            </w:r>
          </w:p>
        </w:tc>
      </w:tr>
      <w:tr w:rsidR="00C40CCD" w:rsidRPr="00C40CCD" w14:paraId="4ABFDF11" w14:textId="77777777" w:rsidTr="004C563E">
        <w:tc>
          <w:tcPr>
            <w:tcW w:w="740" w:type="dxa"/>
            <w:vAlign w:val="center"/>
          </w:tcPr>
          <w:p w14:paraId="29C4C193" w14:textId="77777777" w:rsidR="00C40CCD" w:rsidRPr="00C40CCD" w:rsidRDefault="00C40CCD" w:rsidP="00C40CCD">
            <w:pPr>
              <w:spacing w:after="0" w:line="240" w:lineRule="auto"/>
              <w:rPr>
                <w:rFonts w:ascii="Times New Roman" w:hAnsi="Times New Roman" w:cs="Times New Roman"/>
                <w:sz w:val="24"/>
                <w:szCs w:val="24"/>
              </w:rPr>
            </w:pPr>
            <w:r w:rsidRPr="00C40CCD">
              <w:rPr>
                <w:rFonts w:ascii="Times New Roman" w:hAnsi="Times New Roman" w:cs="Times New Roman"/>
                <w:sz w:val="24"/>
                <w:szCs w:val="24"/>
              </w:rPr>
              <w:lastRenderedPageBreak/>
              <w:t>3.</w:t>
            </w:r>
          </w:p>
        </w:tc>
        <w:tc>
          <w:tcPr>
            <w:tcW w:w="2735" w:type="dxa"/>
            <w:vAlign w:val="center"/>
          </w:tcPr>
          <w:p w14:paraId="7C42EBF5" w14:textId="76747588" w:rsidR="00C40CCD" w:rsidRPr="00C40CCD" w:rsidRDefault="00C40CCD" w:rsidP="00C40CCD">
            <w:pPr>
              <w:spacing w:after="0" w:line="240" w:lineRule="auto"/>
              <w:jc w:val="both"/>
              <w:rPr>
                <w:rFonts w:ascii="Times New Roman" w:hAnsi="Times New Roman" w:cs="Times New Roman"/>
                <w:sz w:val="24"/>
                <w:szCs w:val="24"/>
              </w:rPr>
            </w:pPr>
            <w:r w:rsidRPr="00C65F4F">
              <w:rPr>
                <w:rFonts w:ascii="Times New Roman" w:hAnsi="Times New Roman" w:cs="Times New Roman"/>
                <w:sz w:val="24"/>
                <w:szCs w:val="24"/>
              </w:rPr>
              <w:t>Анализ и синтез основных социально-экономических показателей с учетом отраслевой специфики рыночной деятельности</w:t>
            </w:r>
          </w:p>
        </w:tc>
        <w:tc>
          <w:tcPr>
            <w:tcW w:w="708" w:type="dxa"/>
            <w:vAlign w:val="center"/>
          </w:tcPr>
          <w:p w14:paraId="2E6301C1" w14:textId="6CCDD86A"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19</w:t>
            </w:r>
          </w:p>
        </w:tc>
        <w:tc>
          <w:tcPr>
            <w:tcW w:w="709" w:type="dxa"/>
            <w:vAlign w:val="center"/>
          </w:tcPr>
          <w:p w14:paraId="27470462" w14:textId="252A4732"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7</w:t>
            </w:r>
          </w:p>
        </w:tc>
        <w:tc>
          <w:tcPr>
            <w:tcW w:w="567" w:type="dxa"/>
            <w:vAlign w:val="center"/>
          </w:tcPr>
          <w:p w14:paraId="6A7FF113" w14:textId="53D5D244"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w:t>
            </w:r>
          </w:p>
        </w:tc>
        <w:tc>
          <w:tcPr>
            <w:tcW w:w="1134" w:type="dxa"/>
            <w:vAlign w:val="center"/>
          </w:tcPr>
          <w:p w14:paraId="49505F10" w14:textId="3EC7DD8D"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6</w:t>
            </w:r>
          </w:p>
        </w:tc>
        <w:tc>
          <w:tcPr>
            <w:tcW w:w="709" w:type="dxa"/>
            <w:vAlign w:val="center"/>
          </w:tcPr>
          <w:p w14:paraId="2B5BB7A3" w14:textId="693A7868"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12</w:t>
            </w:r>
          </w:p>
        </w:tc>
        <w:tc>
          <w:tcPr>
            <w:tcW w:w="2438" w:type="dxa"/>
          </w:tcPr>
          <w:p w14:paraId="712FE3A2" w14:textId="2B81785F" w:rsidR="00C40CCD" w:rsidRPr="00C65F4F" w:rsidRDefault="0053351C" w:rsidP="004C563E">
            <w:pPr>
              <w:spacing w:after="0" w:line="240" w:lineRule="auto"/>
              <w:ind w:left="-80"/>
              <w:rPr>
                <w:rFonts w:ascii="Times New Roman" w:hAnsi="Times New Roman" w:cs="Times New Roman"/>
                <w:kern w:val="32"/>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с</w:t>
            </w:r>
            <w:r w:rsidRPr="00D40B0B">
              <w:rPr>
                <w:rFonts w:ascii="Times New Roman" w:hAnsi="Times New Roman" w:cs="Times New Roman"/>
                <w:sz w:val="24"/>
                <w:szCs w:val="24"/>
              </w:rPr>
              <w:t>итуационное задание</w:t>
            </w:r>
            <w:r>
              <w:rPr>
                <w:rFonts w:ascii="Times New Roman" w:hAnsi="Times New Roman" w:cs="Times New Roman"/>
                <w:sz w:val="24"/>
                <w:szCs w:val="24"/>
              </w:rPr>
              <w:t xml:space="preserve">, </w:t>
            </w:r>
            <w:r w:rsidR="00C40CCD" w:rsidRPr="00C65F4F">
              <w:rPr>
                <w:rFonts w:ascii="Times New Roman" w:hAnsi="Times New Roman" w:cs="Times New Roman"/>
                <w:kern w:val="32"/>
                <w:sz w:val="24"/>
                <w:szCs w:val="24"/>
              </w:rPr>
              <w:t xml:space="preserve">решение </w:t>
            </w:r>
            <w:r w:rsidR="00C40CCD" w:rsidRPr="00C65F4F">
              <w:rPr>
                <w:rFonts w:ascii="Times New Roman" w:hAnsi="Times New Roman" w:cs="Times New Roman"/>
                <w:sz w:val="24"/>
                <w:szCs w:val="24"/>
              </w:rPr>
              <w:t>расчетно-аналитической задачи,</w:t>
            </w:r>
            <w:r w:rsidR="004C563E">
              <w:rPr>
                <w:rFonts w:ascii="Times New Roman" w:hAnsi="Times New Roman" w:cs="Times New Roman"/>
                <w:sz w:val="24"/>
                <w:szCs w:val="24"/>
              </w:rPr>
              <w:t xml:space="preserve"> </w:t>
            </w:r>
            <w:r w:rsidR="00C40CCD" w:rsidRPr="00C65F4F">
              <w:rPr>
                <w:rFonts w:ascii="Times New Roman" w:hAnsi="Times New Roman" w:cs="Times New Roman"/>
                <w:kern w:val="32"/>
                <w:sz w:val="24"/>
                <w:szCs w:val="24"/>
              </w:rPr>
              <w:t>решение</w:t>
            </w:r>
          </w:p>
          <w:p w14:paraId="78A0C559" w14:textId="0AC3F178" w:rsidR="00C40CCD" w:rsidRPr="00C40CCD" w:rsidRDefault="00C40CCD" w:rsidP="004D6282">
            <w:pPr>
              <w:spacing w:after="0" w:line="240" w:lineRule="auto"/>
              <w:ind w:left="-80"/>
              <w:rPr>
                <w:rFonts w:ascii="Times New Roman" w:hAnsi="Times New Roman" w:cs="Times New Roman"/>
                <w:kern w:val="32"/>
                <w:sz w:val="24"/>
                <w:szCs w:val="24"/>
              </w:rPr>
            </w:pPr>
            <w:r w:rsidRPr="00C65F4F">
              <w:rPr>
                <w:rFonts w:ascii="Times New Roman" w:hAnsi="Times New Roman" w:cs="Times New Roman"/>
                <w:sz w:val="24"/>
                <w:szCs w:val="24"/>
              </w:rPr>
              <w:t>кейса</w:t>
            </w:r>
          </w:p>
        </w:tc>
      </w:tr>
      <w:tr w:rsidR="00C40CCD" w:rsidRPr="00C40CCD" w14:paraId="5F098759" w14:textId="77777777" w:rsidTr="004C563E">
        <w:tc>
          <w:tcPr>
            <w:tcW w:w="740" w:type="dxa"/>
            <w:vAlign w:val="center"/>
          </w:tcPr>
          <w:p w14:paraId="3DDD7335" w14:textId="77777777" w:rsidR="00C40CCD" w:rsidRPr="00C40CCD" w:rsidRDefault="00C40CCD" w:rsidP="00C40CCD">
            <w:pPr>
              <w:spacing w:after="0" w:line="240" w:lineRule="auto"/>
              <w:rPr>
                <w:rFonts w:ascii="Times New Roman" w:hAnsi="Times New Roman" w:cs="Times New Roman"/>
                <w:sz w:val="24"/>
                <w:szCs w:val="24"/>
              </w:rPr>
            </w:pPr>
            <w:r w:rsidRPr="00C40CCD">
              <w:rPr>
                <w:rFonts w:ascii="Times New Roman" w:hAnsi="Times New Roman" w:cs="Times New Roman"/>
                <w:sz w:val="24"/>
                <w:szCs w:val="24"/>
              </w:rPr>
              <w:t>4.</w:t>
            </w:r>
          </w:p>
        </w:tc>
        <w:tc>
          <w:tcPr>
            <w:tcW w:w="2735" w:type="dxa"/>
            <w:vAlign w:val="center"/>
          </w:tcPr>
          <w:p w14:paraId="73997E89" w14:textId="783763F7" w:rsidR="00C40CCD" w:rsidRPr="00C40CCD" w:rsidRDefault="00C40CCD" w:rsidP="00C40CCD">
            <w:pPr>
              <w:spacing w:after="0" w:line="240" w:lineRule="auto"/>
              <w:rPr>
                <w:rFonts w:ascii="Times New Roman" w:hAnsi="Times New Roman" w:cs="Times New Roman"/>
                <w:sz w:val="24"/>
                <w:szCs w:val="24"/>
              </w:rPr>
            </w:pPr>
            <w:r w:rsidRPr="00C65F4F">
              <w:rPr>
                <w:rFonts w:ascii="Times New Roman" w:hAnsi="Times New Roman" w:cs="Times New Roman"/>
                <w:sz w:val="24"/>
                <w:szCs w:val="24"/>
              </w:rPr>
              <w:t>Формирование стратегических подходов к экономическому развитию страны с учетом отраслевой специфики</w:t>
            </w:r>
          </w:p>
        </w:tc>
        <w:tc>
          <w:tcPr>
            <w:tcW w:w="708" w:type="dxa"/>
            <w:vAlign w:val="center"/>
          </w:tcPr>
          <w:p w14:paraId="62983625" w14:textId="0002EBBA"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19</w:t>
            </w:r>
          </w:p>
        </w:tc>
        <w:tc>
          <w:tcPr>
            <w:tcW w:w="709" w:type="dxa"/>
            <w:vAlign w:val="center"/>
          </w:tcPr>
          <w:p w14:paraId="04620455" w14:textId="0C723BC8"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7</w:t>
            </w:r>
          </w:p>
        </w:tc>
        <w:tc>
          <w:tcPr>
            <w:tcW w:w="567" w:type="dxa"/>
            <w:vAlign w:val="center"/>
          </w:tcPr>
          <w:p w14:paraId="3F4CF105" w14:textId="452C702E"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w:t>
            </w:r>
          </w:p>
        </w:tc>
        <w:tc>
          <w:tcPr>
            <w:tcW w:w="1134" w:type="dxa"/>
            <w:vAlign w:val="center"/>
          </w:tcPr>
          <w:p w14:paraId="05C712E1" w14:textId="39825106"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6</w:t>
            </w:r>
          </w:p>
        </w:tc>
        <w:tc>
          <w:tcPr>
            <w:tcW w:w="709" w:type="dxa"/>
            <w:vAlign w:val="center"/>
          </w:tcPr>
          <w:p w14:paraId="412BEED8" w14:textId="45661BC3"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12</w:t>
            </w:r>
          </w:p>
        </w:tc>
        <w:tc>
          <w:tcPr>
            <w:tcW w:w="2438" w:type="dxa"/>
          </w:tcPr>
          <w:p w14:paraId="4D76BBA5" w14:textId="1DC166AF" w:rsidR="00C40CCD" w:rsidRPr="00C40CCD" w:rsidRDefault="00557E26" w:rsidP="00557E26">
            <w:pPr>
              <w:spacing w:after="0" w:line="240" w:lineRule="auto"/>
              <w:ind w:left="-80"/>
              <w:rPr>
                <w:rFonts w:ascii="Times New Roman" w:hAnsi="Times New Roman" w:cs="Times New Roman"/>
                <w:kern w:val="32"/>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xml:space="preserve">, </w:t>
            </w:r>
            <w:r w:rsidRPr="00C65F4F">
              <w:rPr>
                <w:rFonts w:ascii="Times New Roman" w:hAnsi="Times New Roman" w:cs="Times New Roman"/>
                <w:kern w:val="32"/>
                <w:sz w:val="24"/>
                <w:szCs w:val="24"/>
              </w:rPr>
              <w:t xml:space="preserve">решение </w:t>
            </w:r>
            <w:r w:rsidRPr="00C65F4F">
              <w:rPr>
                <w:rFonts w:ascii="Times New Roman" w:hAnsi="Times New Roman" w:cs="Times New Roman"/>
                <w:sz w:val="24"/>
                <w:szCs w:val="24"/>
              </w:rPr>
              <w:t>расчетно-аналитической задачи,</w:t>
            </w:r>
            <w:r>
              <w:rPr>
                <w:rFonts w:ascii="Times New Roman" w:hAnsi="Times New Roman" w:cs="Times New Roman"/>
                <w:sz w:val="24"/>
                <w:szCs w:val="24"/>
              </w:rPr>
              <w:t xml:space="preserve"> </w:t>
            </w:r>
            <w:r w:rsidRPr="00C65F4F">
              <w:rPr>
                <w:rFonts w:ascii="Times New Roman" w:hAnsi="Times New Roman" w:cs="Times New Roman"/>
                <w:kern w:val="32"/>
                <w:sz w:val="24"/>
                <w:szCs w:val="24"/>
              </w:rPr>
              <w:t>решение</w:t>
            </w:r>
            <w:r>
              <w:rPr>
                <w:rFonts w:ascii="Times New Roman" w:hAnsi="Times New Roman" w:cs="Times New Roman"/>
                <w:kern w:val="32"/>
                <w:sz w:val="24"/>
                <w:szCs w:val="24"/>
              </w:rPr>
              <w:t xml:space="preserve"> </w:t>
            </w:r>
            <w:r w:rsidRPr="00C65F4F">
              <w:rPr>
                <w:rFonts w:ascii="Times New Roman" w:hAnsi="Times New Roman" w:cs="Times New Roman"/>
                <w:sz w:val="24"/>
                <w:szCs w:val="24"/>
              </w:rPr>
              <w:t>кейса</w:t>
            </w:r>
          </w:p>
        </w:tc>
      </w:tr>
      <w:tr w:rsidR="00C40CCD" w:rsidRPr="00C40CCD" w14:paraId="0361A956" w14:textId="77777777" w:rsidTr="004C563E">
        <w:tc>
          <w:tcPr>
            <w:tcW w:w="740" w:type="dxa"/>
            <w:vAlign w:val="center"/>
          </w:tcPr>
          <w:p w14:paraId="0B9A5C71" w14:textId="77777777" w:rsidR="00C40CCD" w:rsidRPr="00C40CCD" w:rsidRDefault="00C40CCD" w:rsidP="00C40CCD">
            <w:pPr>
              <w:spacing w:after="0" w:line="240" w:lineRule="auto"/>
              <w:rPr>
                <w:rFonts w:ascii="Times New Roman" w:hAnsi="Times New Roman" w:cs="Times New Roman"/>
                <w:sz w:val="24"/>
                <w:szCs w:val="24"/>
              </w:rPr>
            </w:pPr>
            <w:r w:rsidRPr="00C40CCD">
              <w:rPr>
                <w:rFonts w:ascii="Times New Roman" w:hAnsi="Times New Roman" w:cs="Times New Roman"/>
                <w:sz w:val="24"/>
                <w:szCs w:val="24"/>
              </w:rPr>
              <w:t>5.</w:t>
            </w:r>
          </w:p>
        </w:tc>
        <w:tc>
          <w:tcPr>
            <w:tcW w:w="2735" w:type="dxa"/>
            <w:vAlign w:val="center"/>
          </w:tcPr>
          <w:p w14:paraId="3BD91F3C" w14:textId="53A1411A" w:rsidR="00C40CCD" w:rsidRPr="00C40CCD" w:rsidRDefault="00C40CCD" w:rsidP="00C40CCD">
            <w:pPr>
              <w:spacing w:after="0" w:line="240" w:lineRule="auto"/>
              <w:rPr>
                <w:rFonts w:ascii="Times New Roman" w:hAnsi="Times New Roman" w:cs="Times New Roman"/>
                <w:bCs/>
                <w:sz w:val="24"/>
                <w:szCs w:val="24"/>
              </w:rPr>
            </w:pPr>
            <w:r w:rsidRPr="00C65F4F">
              <w:rPr>
                <w:rFonts w:ascii="Times New Roman" w:hAnsi="Times New Roman" w:cs="Times New Roman"/>
                <w:sz w:val="24"/>
                <w:szCs w:val="24"/>
              </w:rPr>
              <w:t>Методы разработки приоритетов отраслевого развития на основе формирования точек роста экономики</w:t>
            </w:r>
          </w:p>
        </w:tc>
        <w:tc>
          <w:tcPr>
            <w:tcW w:w="708" w:type="dxa"/>
            <w:vAlign w:val="center"/>
          </w:tcPr>
          <w:p w14:paraId="139025E1" w14:textId="6C4B5C35"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20</w:t>
            </w:r>
          </w:p>
        </w:tc>
        <w:tc>
          <w:tcPr>
            <w:tcW w:w="709" w:type="dxa"/>
            <w:vAlign w:val="center"/>
          </w:tcPr>
          <w:p w14:paraId="1C09DD7E" w14:textId="221D4E53"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6</w:t>
            </w:r>
          </w:p>
        </w:tc>
        <w:tc>
          <w:tcPr>
            <w:tcW w:w="567" w:type="dxa"/>
            <w:vAlign w:val="center"/>
          </w:tcPr>
          <w:p w14:paraId="4182D974" w14:textId="59527D60"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2</w:t>
            </w:r>
          </w:p>
        </w:tc>
        <w:tc>
          <w:tcPr>
            <w:tcW w:w="1134" w:type="dxa"/>
            <w:vAlign w:val="center"/>
          </w:tcPr>
          <w:p w14:paraId="53DD1733" w14:textId="4CA0A0B2"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4</w:t>
            </w:r>
          </w:p>
        </w:tc>
        <w:tc>
          <w:tcPr>
            <w:tcW w:w="709" w:type="dxa"/>
            <w:vAlign w:val="center"/>
          </w:tcPr>
          <w:p w14:paraId="63CFD41F" w14:textId="051A4278"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14</w:t>
            </w:r>
          </w:p>
        </w:tc>
        <w:tc>
          <w:tcPr>
            <w:tcW w:w="2438" w:type="dxa"/>
            <w:vAlign w:val="center"/>
          </w:tcPr>
          <w:p w14:paraId="370985E0" w14:textId="073CBB09" w:rsidR="00C40CCD" w:rsidRPr="00C40CCD" w:rsidRDefault="000632FD" w:rsidP="000632FD">
            <w:pPr>
              <w:spacing w:after="0" w:line="240" w:lineRule="auto"/>
              <w:ind w:left="-80"/>
              <w:rPr>
                <w:rFonts w:ascii="Times New Roman" w:hAnsi="Times New Roman" w:cs="Times New Roman"/>
                <w:kern w:val="32"/>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с</w:t>
            </w:r>
            <w:r w:rsidRPr="00D40B0B">
              <w:rPr>
                <w:rFonts w:ascii="Times New Roman" w:hAnsi="Times New Roman" w:cs="Times New Roman"/>
                <w:sz w:val="24"/>
                <w:szCs w:val="24"/>
              </w:rPr>
              <w:t>итуационное задание</w:t>
            </w:r>
            <w:r>
              <w:rPr>
                <w:rFonts w:ascii="Times New Roman" w:hAnsi="Times New Roman" w:cs="Times New Roman"/>
                <w:sz w:val="24"/>
                <w:szCs w:val="24"/>
              </w:rPr>
              <w:t xml:space="preserve">, </w:t>
            </w:r>
            <w:r w:rsidRPr="00C65F4F">
              <w:rPr>
                <w:rFonts w:ascii="Times New Roman" w:hAnsi="Times New Roman" w:cs="Times New Roman"/>
                <w:kern w:val="32"/>
                <w:sz w:val="24"/>
                <w:szCs w:val="24"/>
              </w:rPr>
              <w:t xml:space="preserve">решение </w:t>
            </w:r>
            <w:r w:rsidRPr="00C65F4F">
              <w:rPr>
                <w:rFonts w:ascii="Times New Roman" w:hAnsi="Times New Roman" w:cs="Times New Roman"/>
                <w:sz w:val="24"/>
                <w:szCs w:val="24"/>
              </w:rPr>
              <w:t>расчетно-аналитической задачи</w:t>
            </w:r>
          </w:p>
        </w:tc>
      </w:tr>
      <w:tr w:rsidR="00C40CCD" w:rsidRPr="00C40CCD" w14:paraId="7AC0BD3B" w14:textId="77777777" w:rsidTr="004C563E">
        <w:tc>
          <w:tcPr>
            <w:tcW w:w="740" w:type="dxa"/>
            <w:vAlign w:val="center"/>
          </w:tcPr>
          <w:p w14:paraId="2D4007E1" w14:textId="5FE45EA6" w:rsidR="00C40CCD" w:rsidRPr="00C40CCD" w:rsidRDefault="00C40CCD" w:rsidP="00C40CCD">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2735" w:type="dxa"/>
            <w:vAlign w:val="center"/>
          </w:tcPr>
          <w:p w14:paraId="0C7B1038" w14:textId="494197D1" w:rsidR="00C40CCD" w:rsidRPr="00C40CCD" w:rsidRDefault="00C40CCD" w:rsidP="00C40CCD">
            <w:pPr>
              <w:spacing w:after="0" w:line="240" w:lineRule="auto"/>
              <w:rPr>
                <w:rFonts w:ascii="Times New Roman" w:hAnsi="Times New Roman" w:cs="Times New Roman"/>
                <w:bCs/>
                <w:sz w:val="24"/>
                <w:szCs w:val="24"/>
              </w:rPr>
            </w:pPr>
            <w:r w:rsidRPr="00C65F4F">
              <w:rPr>
                <w:rFonts w:ascii="Times New Roman" w:hAnsi="Times New Roman" w:cs="Times New Roman"/>
                <w:sz w:val="24"/>
                <w:szCs w:val="24"/>
              </w:rPr>
              <w:t>Программно-целевое управление отраслевым развитием страны</w:t>
            </w:r>
          </w:p>
        </w:tc>
        <w:tc>
          <w:tcPr>
            <w:tcW w:w="708" w:type="dxa"/>
            <w:vAlign w:val="center"/>
          </w:tcPr>
          <w:p w14:paraId="6829E0C6" w14:textId="746A0DE1"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20</w:t>
            </w:r>
          </w:p>
        </w:tc>
        <w:tc>
          <w:tcPr>
            <w:tcW w:w="709" w:type="dxa"/>
            <w:vAlign w:val="center"/>
          </w:tcPr>
          <w:p w14:paraId="29A1011F" w14:textId="23A37297"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6</w:t>
            </w:r>
          </w:p>
        </w:tc>
        <w:tc>
          <w:tcPr>
            <w:tcW w:w="567" w:type="dxa"/>
            <w:vAlign w:val="center"/>
          </w:tcPr>
          <w:p w14:paraId="20B4B909" w14:textId="506FDC74"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2</w:t>
            </w:r>
          </w:p>
        </w:tc>
        <w:tc>
          <w:tcPr>
            <w:tcW w:w="1134" w:type="dxa"/>
            <w:vAlign w:val="center"/>
          </w:tcPr>
          <w:p w14:paraId="502B5FA4" w14:textId="6E69208F"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4</w:t>
            </w:r>
          </w:p>
        </w:tc>
        <w:tc>
          <w:tcPr>
            <w:tcW w:w="709" w:type="dxa"/>
            <w:vAlign w:val="center"/>
          </w:tcPr>
          <w:p w14:paraId="2B00FA76" w14:textId="25560B69" w:rsidR="00C40CCD" w:rsidRPr="00C40CCD" w:rsidRDefault="00C40CCD" w:rsidP="00C40CCD">
            <w:pPr>
              <w:spacing w:after="0" w:line="240" w:lineRule="auto"/>
              <w:jc w:val="center"/>
              <w:rPr>
                <w:rFonts w:ascii="Times New Roman" w:hAnsi="Times New Roman" w:cs="Times New Roman"/>
                <w:color w:val="000000"/>
                <w:sz w:val="24"/>
                <w:szCs w:val="24"/>
              </w:rPr>
            </w:pPr>
            <w:r w:rsidRPr="00C65F4F">
              <w:rPr>
                <w:rFonts w:ascii="Times New Roman" w:hAnsi="Times New Roman" w:cs="Times New Roman"/>
                <w:sz w:val="24"/>
                <w:szCs w:val="24"/>
              </w:rPr>
              <w:t>14</w:t>
            </w:r>
          </w:p>
        </w:tc>
        <w:tc>
          <w:tcPr>
            <w:tcW w:w="2438" w:type="dxa"/>
            <w:vAlign w:val="center"/>
          </w:tcPr>
          <w:p w14:paraId="5F953936" w14:textId="3D7C754E" w:rsidR="00C40CCD" w:rsidRPr="000632FD" w:rsidRDefault="000632FD" w:rsidP="000632FD">
            <w:pPr>
              <w:spacing w:after="0" w:line="240" w:lineRule="auto"/>
              <w:ind w:left="-80"/>
              <w:rPr>
                <w:rFonts w:ascii="Times New Roman" w:hAnsi="Times New Roman" w:cs="Times New Roman"/>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с</w:t>
            </w:r>
            <w:r w:rsidRPr="00D40B0B">
              <w:rPr>
                <w:rFonts w:ascii="Times New Roman" w:hAnsi="Times New Roman" w:cs="Times New Roman"/>
                <w:sz w:val="24"/>
                <w:szCs w:val="24"/>
              </w:rPr>
              <w:t>итуационное задание</w:t>
            </w:r>
          </w:p>
        </w:tc>
      </w:tr>
      <w:tr w:rsidR="00C40CCD" w:rsidRPr="00C40CCD" w14:paraId="156EC3D2" w14:textId="77777777" w:rsidTr="004C563E">
        <w:tc>
          <w:tcPr>
            <w:tcW w:w="740" w:type="dxa"/>
            <w:vAlign w:val="center"/>
          </w:tcPr>
          <w:p w14:paraId="05BAE5CB" w14:textId="77777777" w:rsidR="00C40CCD" w:rsidRDefault="00C40CCD" w:rsidP="00C40CCD">
            <w:pPr>
              <w:spacing w:after="0" w:line="240" w:lineRule="auto"/>
              <w:rPr>
                <w:rFonts w:ascii="Times New Roman" w:hAnsi="Times New Roman" w:cs="Times New Roman"/>
                <w:sz w:val="24"/>
                <w:szCs w:val="24"/>
              </w:rPr>
            </w:pPr>
          </w:p>
        </w:tc>
        <w:tc>
          <w:tcPr>
            <w:tcW w:w="2735" w:type="dxa"/>
            <w:vAlign w:val="center"/>
          </w:tcPr>
          <w:p w14:paraId="6E0E4F52" w14:textId="7EB250CF" w:rsidR="00C40CCD" w:rsidRPr="00C65F4F" w:rsidRDefault="00C40CCD" w:rsidP="00C40CCD">
            <w:pPr>
              <w:spacing w:after="0" w:line="240" w:lineRule="auto"/>
              <w:rPr>
                <w:rFonts w:ascii="Times New Roman" w:hAnsi="Times New Roman" w:cs="Times New Roman"/>
                <w:sz w:val="24"/>
                <w:szCs w:val="24"/>
              </w:rPr>
            </w:pPr>
            <w:r>
              <w:rPr>
                <w:rFonts w:ascii="Times New Roman" w:hAnsi="Times New Roman" w:cs="Times New Roman"/>
                <w:sz w:val="24"/>
                <w:szCs w:val="24"/>
              </w:rPr>
              <w:t>В целом по дисциплине</w:t>
            </w:r>
          </w:p>
        </w:tc>
        <w:tc>
          <w:tcPr>
            <w:tcW w:w="708" w:type="dxa"/>
            <w:vAlign w:val="center"/>
          </w:tcPr>
          <w:p w14:paraId="3605EDEF" w14:textId="448BB1D4" w:rsidR="00C40CCD" w:rsidRPr="00C65F4F" w:rsidRDefault="00596FF7" w:rsidP="00C40CC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709" w:type="dxa"/>
            <w:vAlign w:val="center"/>
          </w:tcPr>
          <w:p w14:paraId="1C85A818" w14:textId="6CDD9ED5" w:rsidR="00C40CCD" w:rsidRPr="00C65F4F" w:rsidRDefault="00C40CCD" w:rsidP="00C40CC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567" w:type="dxa"/>
            <w:vAlign w:val="center"/>
          </w:tcPr>
          <w:p w14:paraId="4E8E5205" w14:textId="6E9CA60A" w:rsidR="00C40CCD" w:rsidRPr="00C65F4F" w:rsidRDefault="00C40CCD" w:rsidP="00C40CC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vAlign w:val="center"/>
          </w:tcPr>
          <w:p w14:paraId="44ED7796" w14:textId="040C8024" w:rsidR="00C40CCD" w:rsidRPr="00C65F4F" w:rsidRDefault="00C40CCD" w:rsidP="00C40CC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709" w:type="dxa"/>
            <w:vAlign w:val="center"/>
          </w:tcPr>
          <w:p w14:paraId="6511934D" w14:textId="20C7DC65" w:rsidR="00C40CCD" w:rsidRPr="00C65F4F" w:rsidRDefault="00C40CCD" w:rsidP="00C40CC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2438" w:type="dxa"/>
            <w:vAlign w:val="center"/>
          </w:tcPr>
          <w:p w14:paraId="6E4CDAB2" w14:textId="0818B2D6" w:rsidR="00C40CCD" w:rsidRPr="00C65F4F" w:rsidRDefault="00C40CCD" w:rsidP="00C40CCD">
            <w:pPr>
              <w:spacing w:after="0" w:line="240" w:lineRule="auto"/>
              <w:ind w:left="-80"/>
              <w:rPr>
                <w:rFonts w:ascii="Times New Roman" w:hAnsi="Times New Roman" w:cs="Times New Roman"/>
                <w:kern w:val="32"/>
                <w:sz w:val="24"/>
                <w:szCs w:val="24"/>
              </w:rPr>
            </w:pPr>
            <w:r>
              <w:rPr>
                <w:rFonts w:ascii="Times New Roman" w:hAnsi="Times New Roman" w:cs="Times New Roman"/>
                <w:kern w:val="32"/>
                <w:sz w:val="24"/>
                <w:szCs w:val="24"/>
              </w:rPr>
              <w:t>Контрольная работа</w:t>
            </w:r>
          </w:p>
        </w:tc>
      </w:tr>
      <w:tr w:rsidR="00C40CCD" w:rsidRPr="00C40CCD" w14:paraId="0DBFC397" w14:textId="77777777" w:rsidTr="004C563E">
        <w:tc>
          <w:tcPr>
            <w:tcW w:w="3475" w:type="dxa"/>
            <w:gridSpan w:val="2"/>
          </w:tcPr>
          <w:p w14:paraId="183EB29D" w14:textId="506C1CCA" w:rsidR="00C40CCD" w:rsidRPr="000632FD" w:rsidRDefault="00C40CCD" w:rsidP="004C563E">
            <w:pPr>
              <w:jc w:val="center"/>
              <w:rPr>
                <w:rFonts w:ascii="Times New Roman" w:hAnsi="Times New Roman" w:cs="Times New Roman"/>
                <w:b/>
                <w:sz w:val="24"/>
                <w:szCs w:val="24"/>
              </w:rPr>
            </w:pPr>
            <w:r w:rsidRPr="000632FD">
              <w:rPr>
                <w:rFonts w:ascii="Times New Roman" w:hAnsi="Times New Roman" w:cs="Times New Roman"/>
                <w:b/>
                <w:sz w:val="24"/>
                <w:szCs w:val="24"/>
              </w:rPr>
              <w:t>Итого в %</w:t>
            </w:r>
          </w:p>
        </w:tc>
        <w:tc>
          <w:tcPr>
            <w:tcW w:w="708" w:type="dxa"/>
          </w:tcPr>
          <w:p w14:paraId="79E5179C" w14:textId="6AAD034E" w:rsidR="00C40CCD" w:rsidRPr="000632FD" w:rsidRDefault="00C40CCD" w:rsidP="000632FD">
            <w:pPr>
              <w:spacing w:after="0" w:line="240" w:lineRule="auto"/>
              <w:jc w:val="center"/>
              <w:rPr>
                <w:rFonts w:ascii="Times New Roman" w:hAnsi="Times New Roman" w:cs="Times New Roman"/>
                <w:b/>
                <w:bCs/>
                <w:color w:val="000000"/>
                <w:sz w:val="24"/>
                <w:szCs w:val="24"/>
              </w:rPr>
            </w:pPr>
            <w:r w:rsidRPr="000632FD">
              <w:rPr>
                <w:rFonts w:ascii="Times New Roman" w:hAnsi="Times New Roman" w:cs="Times New Roman"/>
                <w:b/>
                <w:bCs/>
                <w:color w:val="000000"/>
                <w:sz w:val="24"/>
                <w:szCs w:val="24"/>
              </w:rPr>
              <w:t>100</w:t>
            </w:r>
          </w:p>
        </w:tc>
        <w:tc>
          <w:tcPr>
            <w:tcW w:w="709" w:type="dxa"/>
          </w:tcPr>
          <w:p w14:paraId="64C7BB7F" w14:textId="77777777" w:rsidR="00C40CCD" w:rsidRPr="000632FD" w:rsidRDefault="00C40CCD" w:rsidP="004C563E">
            <w:pPr>
              <w:spacing w:after="0" w:line="240" w:lineRule="auto"/>
              <w:jc w:val="center"/>
              <w:rPr>
                <w:rFonts w:ascii="Times New Roman" w:hAnsi="Times New Roman" w:cs="Times New Roman"/>
                <w:b/>
                <w:bCs/>
                <w:color w:val="000000"/>
                <w:sz w:val="24"/>
                <w:szCs w:val="24"/>
              </w:rPr>
            </w:pPr>
            <w:r w:rsidRPr="000632FD">
              <w:rPr>
                <w:rFonts w:ascii="Times New Roman" w:hAnsi="Times New Roman" w:cs="Times New Roman"/>
                <w:b/>
                <w:bCs/>
                <w:color w:val="000000"/>
                <w:sz w:val="24"/>
                <w:szCs w:val="24"/>
              </w:rPr>
              <w:t>30</w:t>
            </w:r>
          </w:p>
        </w:tc>
        <w:tc>
          <w:tcPr>
            <w:tcW w:w="567" w:type="dxa"/>
          </w:tcPr>
          <w:p w14:paraId="5D70F2D8" w14:textId="77777777" w:rsidR="00C40CCD" w:rsidRPr="000632FD" w:rsidRDefault="00C40CCD" w:rsidP="004C563E">
            <w:pPr>
              <w:spacing w:after="0" w:line="240" w:lineRule="auto"/>
              <w:jc w:val="center"/>
              <w:rPr>
                <w:rFonts w:ascii="Times New Roman" w:hAnsi="Times New Roman" w:cs="Times New Roman"/>
                <w:b/>
                <w:bCs/>
                <w:color w:val="000000"/>
                <w:sz w:val="24"/>
                <w:szCs w:val="24"/>
              </w:rPr>
            </w:pPr>
            <w:r w:rsidRPr="000632FD">
              <w:rPr>
                <w:rFonts w:ascii="Times New Roman" w:hAnsi="Times New Roman" w:cs="Times New Roman"/>
                <w:b/>
                <w:bCs/>
                <w:color w:val="000000"/>
                <w:sz w:val="24"/>
                <w:szCs w:val="24"/>
              </w:rPr>
              <w:t>25</w:t>
            </w:r>
          </w:p>
        </w:tc>
        <w:tc>
          <w:tcPr>
            <w:tcW w:w="1134" w:type="dxa"/>
          </w:tcPr>
          <w:p w14:paraId="51211E09" w14:textId="77777777" w:rsidR="00C40CCD" w:rsidRPr="000632FD" w:rsidRDefault="00C40CCD" w:rsidP="004C563E">
            <w:pPr>
              <w:spacing w:after="0" w:line="240" w:lineRule="auto"/>
              <w:jc w:val="center"/>
              <w:rPr>
                <w:rFonts w:ascii="Times New Roman" w:hAnsi="Times New Roman" w:cs="Times New Roman"/>
                <w:b/>
                <w:bCs/>
                <w:color w:val="000000"/>
                <w:sz w:val="24"/>
                <w:szCs w:val="24"/>
              </w:rPr>
            </w:pPr>
            <w:r w:rsidRPr="000632FD">
              <w:rPr>
                <w:rFonts w:ascii="Times New Roman" w:hAnsi="Times New Roman" w:cs="Times New Roman"/>
                <w:b/>
                <w:bCs/>
                <w:color w:val="000000"/>
                <w:sz w:val="24"/>
                <w:szCs w:val="24"/>
              </w:rPr>
              <w:t>75</w:t>
            </w:r>
          </w:p>
        </w:tc>
        <w:tc>
          <w:tcPr>
            <w:tcW w:w="709" w:type="dxa"/>
          </w:tcPr>
          <w:p w14:paraId="7E8A29BD" w14:textId="77777777" w:rsidR="00C40CCD" w:rsidRPr="000632FD" w:rsidRDefault="00C40CCD" w:rsidP="004C563E">
            <w:pPr>
              <w:spacing w:after="0" w:line="240" w:lineRule="auto"/>
              <w:jc w:val="center"/>
              <w:rPr>
                <w:rFonts w:ascii="Times New Roman" w:hAnsi="Times New Roman" w:cs="Times New Roman"/>
                <w:b/>
                <w:bCs/>
                <w:color w:val="000000"/>
                <w:sz w:val="24"/>
                <w:szCs w:val="24"/>
              </w:rPr>
            </w:pPr>
            <w:r w:rsidRPr="000632FD">
              <w:rPr>
                <w:rFonts w:ascii="Times New Roman" w:hAnsi="Times New Roman" w:cs="Times New Roman"/>
                <w:b/>
                <w:bCs/>
                <w:color w:val="000000"/>
                <w:sz w:val="24"/>
                <w:szCs w:val="24"/>
              </w:rPr>
              <w:t>70</w:t>
            </w:r>
          </w:p>
        </w:tc>
        <w:tc>
          <w:tcPr>
            <w:tcW w:w="2438" w:type="dxa"/>
          </w:tcPr>
          <w:p w14:paraId="15703C23" w14:textId="77777777" w:rsidR="00C40CCD" w:rsidRPr="004C563E" w:rsidRDefault="00C40CCD" w:rsidP="004C563E">
            <w:pPr>
              <w:spacing w:after="0" w:line="240" w:lineRule="auto"/>
              <w:jc w:val="center"/>
              <w:rPr>
                <w:rFonts w:ascii="Times New Roman" w:hAnsi="Times New Roman" w:cs="Times New Roman"/>
                <w:b/>
                <w:bCs/>
                <w:color w:val="000000"/>
                <w:sz w:val="28"/>
                <w:szCs w:val="28"/>
              </w:rPr>
            </w:pPr>
          </w:p>
        </w:tc>
      </w:tr>
    </w:tbl>
    <w:p w14:paraId="2E205B9D" w14:textId="79689F5B" w:rsidR="00C40CCD" w:rsidRDefault="00C40CCD" w:rsidP="00C40CCD">
      <w:pPr>
        <w:pStyle w:val="af5"/>
        <w:ind w:left="500"/>
      </w:pPr>
    </w:p>
    <w:p w14:paraId="3DB67014" w14:textId="77777777" w:rsidR="00691305" w:rsidRPr="00C40CCD" w:rsidRDefault="00691305" w:rsidP="00C40CCD">
      <w:pPr>
        <w:pStyle w:val="af5"/>
        <w:ind w:left="500"/>
      </w:pPr>
    </w:p>
    <w:p w14:paraId="5262110B" w14:textId="5904DC8D" w:rsidR="004E79A4" w:rsidRPr="00E078EE" w:rsidRDefault="00FA5259" w:rsidP="006D42F4">
      <w:pPr>
        <w:pStyle w:val="af5"/>
        <w:numPr>
          <w:ilvl w:val="1"/>
          <w:numId w:val="18"/>
        </w:numPr>
        <w:tabs>
          <w:tab w:val="left" w:pos="8688"/>
        </w:tabs>
        <w:spacing w:line="360" w:lineRule="auto"/>
        <w:ind w:right="201"/>
        <w:jc w:val="center"/>
        <w:rPr>
          <w:b/>
          <w:bCs/>
          <w:i/>
          <w:iCs/>
          <w:sz w:val="28"/>
          <w:szCs w:val="28"/>
        </w:rPr>
      </w:pPr>
      <w:r w:rsidRPr="00E078EE">
        <w:rPr>
          <w:b/>
          <w:bCs/>
          <w:i/>
          <w:iCs/>
          <w:sz w:val="28"/>
          <w:szCs w:val="28"/>
        </w:rPr>
        <w:t>Содержание семинар</w:t>
      </w:r>
      <w:r w:rsidR="009C41D5" w:rsidRPr="00E078EE">
        <w:rPr>
          <w:b/>
          <w:bCs/>
          <w:i/>
          <w:iCs/>
          <w:sz w:val="28"/>
          <w:szCs w:val="28"/>
        </w:rPr>
        <w:t>ов, практических</w:t>
      </w:r>
      <w:r w:rsidRPr="00E078EE">
        <w:rPr>
          <w:b/>
          <w:bCs/>
          <w:i/>
          <w:iCs/>
          <w:sz w:val="28"/>
          <w:szCs w:val="28"/>
        </w:rPr>
        <w:t xml:space="preserve"> занятий</w:t>
      </w:r>
    </w:p>
    <w:tbl>
      <w:tblPr>
        <w:tblW w:w="9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5954"/>
        <w:gridCol w:w="1985"/>
      </w:tblGrid>
      <w:tr w:rsidR="00D40B0B" w:rsidRPr="00D40B0B" w14:paraId="7D687CA9" w14:textId="77777777" w:rsidTr="000632FD">
        <w:tc>
          <w:tcPr>
            <w:tcW w:w="1843" w:type="dxa"/>
          </w:tcPr>
          <w:p w14:paraId="5ECE11C3" w14:textId="2FADE353" w:rsidR="00D40B0B" w:rsidRPr="00D40B0B" w:rsidRDefault="00D40B0B" w:rsidP="00D40B0B">
            <w:pPr>
              <w:spacing w:after="0" w:line="240" w:lineRule="auto"/>
              <w:ind w:right="-50"/>
              <w:jc w:val="center"/>
              <w:rPr>
                <w:rFonts w:ascii="Times New Roman" w:hAnsi="Times New Roman" w:cs="Times New Roman"/>
                <w:b/>
                <w:sz w:val="24"/>
                <w:szCs w:val="24"/>
              </w:rPr>
            </w:pPr>
            <w:r w:rsidRPr="00D40B0B">
              <w:rPr>
                <w:rFonts w:ascii="Times New Roman" w:hAnsi="Times New Roman" w:cs="Times New Roman"/>
                <w:b/>
                <w:sz w:val="24"/>
                <w:szCs w:val="24"/>
              </w:rPr>
              <w:t>Наименование тем (разделов) дисциплины</w:t>
            </w:r>
          </w:p>
        </w:tc>
        <w:tc>
          <w:tcPr>
            <w:tcW w:w="5954" w:type="dxa"/>
          </w:tcPr>
          <w:p w14:paraId="5FE3D2A0" w14:textId="1515D44E" w:rsidR="00D40B0B" w:rsidRPr="00D40B0B" w:rsidRDefault="00D40B0B" w:rsidP="00D40B0B">
            <w:pPr>
              <w:keepNext/>
              <w:spacing w:after="0" w:line="240" w:lineRule="auto"/>
              <w:jc w:val="center"/>
              <w:rPr>
                <w:rFonts w:ascii="Times New Roman" w:hAnsi="Times New Roman" w:cs="Times New Roman"/>
                <w:b/>
                <w:sz w:val="24"/>
                <w:szCs w:val="24"/>
              </w:rPr>
            </w:pPr>
            <w:r w:rsidRPr="00D40B0B">
              <w:rPr>
                <w:rFonts w:ascii="Times New Roman" w:hAnsi="Times New Roman" w:cs="Times New Roman"/>
                <w:b/>
                <w:sz w:val="24"/>
                <w:szCs w:val="24"/>
              </w:rPr>
              <w:t xml:space="preserve">Перечень вопросов для обсуждения на семинарах, практических занятиях, рекомендуемые источники из разделов 8,9 </w:t>
            </w:r>
          </w:p>
          <w:p w14:paraId="228C424E" w14:textId="3CF6B753" w:rsidR="00D40B0B" w:rsidRPr="00D40B0B" w:rsidRDefault="00D40B0B" w:rsidP="00D40B0B">
            <w:pPr>
              <w:spacing w:after="0" w:line="240" w:lineRule="auto"/>
              <w:ind w:right="-50"/>
              <w:jc w:val="center"/>
              <w:rPr>
                <w:rFonts w:ascii="Times New Roman" w:hAnsi="Times New Roman" w:cs="Times New Roman"/>
                <w:b/>
                <w:sz w:val="24"/>
                <w:szCs w:val="24"/>
              </w:rPr>
            </w:pPr>
          </w:p>
        </w:tc>
        <w:tc>
          <w:tcPr>
            <w:tcW w:w="1985" w:type="dxa"/>
          </w:tcPr>
          <w:p w14:paraId="79D8635A" w14:textId="1DAB0668" w:rsidR="00D40B0B" w:rsidRPr="00D40B0B" w:rsidRDefault="00D40B0B" w:rsidP="00D40B0B">
            <w:pPr>
              <w:spacing w:after="0" w:line="240" w:lineRule="auto"/>
              <w:ind w:right="-50"/>
              <w:jc w:val="center"/>
              <w:rPr>
                <w:rFonts w:ascii="Times New Roman" w:hAnsi="Times New Roman" w:cs="Times New Roman"/>
                <w:b/>
                <w:sz w:val="24"/>
                <w:szCs w:val="24"/>
              </w:rPr>
            </w:pPr>
            <w:r w:rsidRPr="00D40B0B">
              <w:rPr>
                <w:rFonts w:ascii="Times New Roman" w:hAnsi="Times New Roman" w:cs="Times New Roman"/>
                <w:b/>
                <w:sz w:val="24"/>
                <w:szCs w:val="24"/>
              </w:rPr>
              <w:t>Формы проведения занятий</w:t>
            </w:r>
          </w:p>
        </w:tc>
      </w:tr>
      <w:tr w:rsidR="000632FD" w:rsidRPr="00D40B0B" w14:paraId="3ED5F442" w14:textId="77777777" w:rsidTr="000632FD">
        <w:tc>
          <w:tcPr>
            <w:tcW w:w="1843" w:type="dxa"/>
            <w:vAlign w:val="center"/>
          </w:tcPr>
          <w:p w14:paraId="2C836119" w14:textId="77777777" w:rsidR="000632FD" w:rsidRPr="00D40B0B" w:rsidRDefault="000632FD" w:rsidP="000632FD">
            <w:pPr>
              <w:spacing w:after="0" w:line="240" w:lineRule="auto"/>
              <w:rPr>
                <w:rFonts w:ascii="Times New Roman" w:hAnsi="Times New Roman" w:cs="Times New Roman"/>
                <w:sz w:val="24"/>
                <w:szCs w:val="24"/>
              </w:rPr>
            </w:pPr>
            <w:r w:rsidRPr="00D40B0B">
              <w:rPr>
                <w:rFonts w:ascii="Times New Roman" w:hAnsi="Times New Roman" w:cs="Times New Roman"/>
                <w:sz w:val="24"/>
                <w:szCs w:val="24"/>
              </w:rPr>
              <w:t>1.</w:t>
            </w:r>
            <w:r w:rsidRPr="00D40B0B">
              <w:rPr>
                <w:rFonts w:ascii="Times New Roman" w:hAnsi="Times New Roman" w:cs="Times New Roman"/>
                <w:sz w:val="24"/>
                <w:szCs w:val="24"/>
                <w:lang w:val="en-US"/>
              </w:rPr>
              <w:t> </w:t>
            </w:r>
            <w:r w:rsidRPr="00D40B0B">
              <w:rPr>
                <w:rFonts w:ascii="Times New Roman" w:hAnsi="Times New Roman" w:cs="Times New Roman"/>
                <w:sz w:val="24"/>
                <w:szCs w:val="24"/>
              </w:rPr>
              <w:t>Формиро</w:t>
            </w:r>
            <w:r w:rsidRPr="00D40B0B">
              <w:rPr>
                <w:rFonts w:ascii="Times New Roman" w:hAnsi="Times New Roman" w:cs="Times New Roman"/>
                <w:sz w:val="24"/>
                <w:szCs w:val="24"/>
              </w:rPr>
              <w:softHyphen/>
              <w:t>вание единой системы взаимосвязанных отраслей</w:t>
            </w:r>
          </w:p>
        </w:tc>
        <w:tc>
          <w:tcPr>
            <w:tcW w:w="5954" w:type="dxa"/>
            <w:vAlign w:val="center"/>
          </w:tcPr>
          <w:p w14:paraId="4730BFBE" w14:textId="63BFF3FB" w:rsidR="000632FD" w:rsidRPr="00D40B0B" w:rsidRDefault="000632FD" w:rsidP="00530DC6">
            <w:pPr>
              <w:widowControl w:val="0"/>
              <w:tabs>
                <w:tab w:val="left" w:pos="993"/>
              </w:tabs>
              <w:spacing w:after="0" w:line="240" w:lineRule="auto"/>
              <w:jc w:val="both"/>
              <w:rPr>
                <w:rFonts w:ascii="Times New Roman" w:eastAsiaTheme="minorEastAsia" w:hAnsi="Times New Roman" w:cs="Times New Roman"/>
                <w:sz w:val="24"/>
                <w:szCs w:val="24"/>
              </w:rPr>
            </w:pPr>
            <w:r w:rsidRPr="00D40B0B">
              <w:rPr>
                <w:rFonts w:ascii="Times New Roman" w:eastAsiaTheme="minorEastAsia" w:hAnsi="Times New Roman" w:cs="Times New Roman"/>
                <w:sz w:val="24"/>
                <w:szCs w:val="24"/>
              </w:rPr>
              <w:t>Понятие и принципы комплексного функционирования единой системы отраслей как общего рынка. Особенности функционирования отраслей как единой рыночной системы. Сходство и различие методов формирования отраслевых рынков на национальном и международном уровне. Инструменты</w:t>
            </w:r>
            <w:r w:rsidR="00530DC6">
              <w:rPr>
                <w:rFonts w:ascii="Times New Roman" w:eastAsiaTheme="minorEastAsia" w:hAnsi="Times New Roman" w:cs="Times New Roman"/>
                <w:sz w:val="24"/>
                <w:szCs w:val="24"/>
              </w:rPr>
              <w:t xml:space="preserve"> </w:t>
            </w:r>
            <w:r w:rsidRPr="00D40B0B">
              <w:rPr>
                <w:rFonts w:ascii="Times New Roman" w:eastAsiaTheme="minorEastAsia" w:hAnsi="Times New Roman" w:cs="Times New Roman"/>
                <w:sz w:val="24"/>
                <w:szCs w:val="24"/>
              </w:rPr>
              <w:t>государственного экономического регулирования отраслевых рынков.</w:t>
            </w:r>
          </w:p>
          <w:p w14:paraId="3438B6B0" w14:textId="3AD714F0" w:rsidR="000632FD" w:rsidRPr="00530DC6" w:rsidRDefault="00530DC6" w:rsidP="00530DC6">
            <w:pPr>
              <w:widowControl w:val="0"/>
              <w:tabs>
                <w:tab w:val="left" w:pos="993"/>
              </w:tabs>
              <w:spacing w:after="0" w:line="240" w:lineRule="auto"/>
              <w:jc w:val="both"/>
              <w:rPr>
                <w:rFonts w:ascii="Times New Roman" w:hAnsi="Times New Roman" w:cs="Times New Roman"/>
                <w:sz w:val="24"/>
                <w:szCs w:val="24"/>
              </w:rPr>
            </w:pPr>
            <w:r w:rsidRPr="00530DC6">
              <w:rPr>
                <w:rFonts w:ascii="Times New Roman" w:hAnsi="Times New Roman" w:cs="Times New Roman"/>
                <w:i/>
                <w:sz w:val="24"/>
                <w:szCs w:val="24"/>
              </w:rPr>
              <w:t>Источники: раздел 8:</w:t>
            </w:r>
            <w:r w:rsidR="00C523F3">
              <w:rPr>
                <w:rFonts w:ascii="Times New Roman" w:hAnsi="Times New Roman" w:cs="Times New Roman"/>
                <w:i/>
                <w:sz w:val="24"/>
                <w:szCs w:val="24"/>
              </w:rPr>
              <w:t xml:space="preserve"> 1-7</w:t>
            </w:r>
            <w:r w:rsidRPr="00530DC6">
              <w:rPr>
                <w:rFonts w:ascii="Times New Roman" w:hAnsi="Times New Roman" w:cs="Times New Roman"/>
                <w:i/>
                <w:sz w:val="24"/>
                <w:szCs w:val="24"/>
              </w:rPr>
              <w:t>; раздел 9: 1-47</w:t>
            </w:r>
          </w:p>
        </w:tc>
        <w:tc>
          <w:tcPr>
            <w:tcW w:w="1985" w:type="dxa"/>
            <w:vAlign w:val="center"/>
          </w:tcPr>
          <w:p w14:paraId="0ECBE326" w14:textId="5500C4F4" w:rsidR="000632FD" w:rsidRPr="00D40B0B" w:rsidRDefault="000632FD" w:rsidP="000632FD">
            <w:pPr>
              <w:widowControl w:val="0"/>
              <w:spacing w:after="0" w:line="240" w:lineRule="auto"/>
              <w:outlineLvl w:val="0"/>
              <w:rPr>
                <w:rFonts w:ascii="Times New Roman" w:hAnsi="Times New Roman" w:cs="Times New Roman"/>
                <w:kern w:val="32"/>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с</w:t>
            </w:r>
            <w:r w:rsidRPr="00D40B0B">
              <w:rPr>
                <w:rFonts w:ascii="Times New Roman" w:hAnsi="Times New Roman" w:cs="Times New Roman"/>
                <w:sz w:val="24"/>
                <w:szCs w:val="24"/>
              </w:rPr>
              <w:t>итуационное задание</w:t>
            </w:r>
          </w:p>
        </w:tc>
      </w:tr>
      <w:tr w:rsidR="000632FD" w:rsidRPr="00D40B0B" w14:paraId="258E4D03" w14:textId="77777777" w:rsidTr="000632FD">
        <w:tc>
          <w:tcPr>
            <w:tcW w:w="1843" w:type="dxa"/>
            <w:vAlign w:val="center"/>
          </w:tcPr>
          <w:p w14:paraId="31085E72" w14:textId="77777777" w:rsidR="000632FD" w:rsidRPr="00D40B0B" w:rsidRDefault="000632FD" w:rsidP="000632FD">
            <w:pPr>
              <w:spacing w:after="0" w:line="240" w:lineRule="auto"/>
              <w:rPr>
                <w:rFonts w:ascii="Times New Roman" w:hAnsi="Times New Roman" w:cs="Times New Roman"/>
                <w:sz w:val="24"/>
                <w:szCs w:val="24"/>
              </w:rPr>
            </w:pPr>
            <w:r w:rsidRPr="00D40B0B">
              <w:rPr>
                <w:rFonts w:ascii="Times New Roman" w:hAnsi="Times New Roman" w:cs="Times New Roman"/>
                <w:sz w:val="24"/>
                <w:szCs w:val="24"/>
              </w:rPr>
              <w:lastRenderedPageBreak/>
              <w:t>2. Оценка экономического потенциала отрасли и ее вклада в общий экономический потенциал страны</w:t>
            </w:r>
          </w:p>
        </w:tc>
        <w:tc>
          <w:tcPr>
            <w:tcW w:w="5954" w:type="dxa"/>
            <w:vAlign w:val="center"/>
          </w:tcPr>
          <w:p w14:paraId="291C066B" w14:textId="77777777" w:rsidR="000632FD" w:rsidRPr="00D40B0B" w:rsidRDefault="000632FD" w:rsidP="00530DC6">
            <w:pPr>
              <w:widowControl w:val="0"/>
              <w:tabs>
                <w:tab w:val="left" w:pos="993"/>
              </w:tabs>
              <w:spacing w:after="0" w:line="240" w:lineRule="auto"/>
              <w:jc w:val="both"/>
              <w:rPr>
                <w:rFonts w:ascii="Times New Roman" w:eastAsiaTheme="minorEastAsia" w:hAnsi="Times New Roman" w:cs="Times New Roman"/>
                <w:sz w:val="24"/>
                <w:szCs w:val="24"/>
              </w:rPr>
            </w:pPr>
            <w:r w:rsidRPr="00D40B0B">
              <w:rPr>
                <w:rFonts w:ascii="Times New Roman" w:eastAsiaTheme="minorEastAsia" w:hAnsi="Times New Roman" w:cs="Times New Roman"/>
                <w:sz w:val="24"/>
                <w:szCs w:val="24"/>
              </w:rPr>
              <w:t>Понятие экономического потенциала отрасли и определяющие его показатели. Отличие экономического потенциала отрасли от экономического потенциала отраслевого рынка. Методы оценки экономического потенциала отраслевого рынка – логико-структурный, сравнительный, вероятностный. Оценка корреляции экономического потенциала отраслевых рынков и экономического потенциала страны.</w:t>
            </w:r>
          </w:p>
          <w:p w14:paraId="332F09E5" w14:textId="046973C8" w:rsidR="000632FD" w:rsidRPr="00D40B0B" w:rsidRDefault="00757F5E" w:rsidP="00530DC6">
            <w:pPr>
              <w:spacing w:after="0" w:line="240" w:lineRule="auto"/>
              <w:jc w:val="both"/>
              <w:rPr>
                <w:rFonts w:ascii="Times New Roman" w:hAnsi="Times New Roman" w:cs="Times New Roman"/>
                <w:i/>
                <w:sz w:val="24"/>
                <w:szCs w:val="24"/>
              </w:rPr>
            </w:pPr>
            <w:r w:rsidRPr="00530DC6">
              <w:rPr>
                <w:rFonts w:ascii="Times New Roman" w:hAnsi="Times New Roman" w:cs="Times New Roman"/>
                <w:i/>
                <w:sz w:val="24"/>
                <w:szCs w:val="24"/>
              </w:rPr>
              <w:t>Источники: раздел 8:</w:t>
            </w:r>
            <w:r>
              <w:rPr>
                <w:rFonts w:ascii="Times New Roman" w:hAnsi="Times New Roman" w:cs="Times New Roman"/>
                <w:i/>
                <w:sz w:val="24"/>
                <w:szCs w:val="24"/>
              </w:rPr>
              <w:t xml:space="preserve"> 1-7</w:t>
            </w:r>
            <w:r w:rsidRPr="00530DC6">
              <w:rPr>
                <w:rFonts w:ascii="Times New Roman" w:hAnsi="Times New Roman" w:cs="Times New Roman"/>
                <w:i/>
                <w:sz w:val="24"/>
                <w:szCs w:val="24"/>
              </w:rPr>
              <w:t>; раздел 9: 1-47</w:t>
            </w:r>
          </w:p>
        </w:tc>
        <w:tc>
          <w:tcPr>
            <w:tcW w:w="1985" w:type="dxa"/>
          </w:tcPr>
          <w:p w14:paraId="000D9EB6" w14:textId="19909604" w:rsidR="000632FD" w:rsidRPr="00D40B0B" w:rsidRDefault="000632FD" w:rsidP="000632FD">
            <w:pPr>
              <w:spacing w:after="0" w:line="240" w:lineRule="auto"/>
              <w:rPr>
                <w:rFonts w:ascii="Times New Roman" w:hAnsi="Times New Roman" w:cs="Times New Roman"/>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с</w:t>
            </w:r>
            <w:r w:rsidRPr="00D40B0B">
              <w:rPr>
                <w:rFonts w:ascii="Times New Roman" w:hAnsi="Times New Roman" w:cs="Times New Roman"/>
                <w:sz w:val="24"/>
                <w:szCs w:val="24"/>
              </w:rPr>
              <w:t>итуационное задание</w:t>
            </w:r>
            <w:r>
              <w:rPr>
                <w:rFonts w:ascii="Times New Roman" w:hAnsi="Times New Roman" w:cs="Times New Roman"/>
                <w:sz w:val="24"/>
                <w:szCs w:val="24"/>
              </w:rPr>
              <w:t>, решение кейса</w:t>
            </w:r>
          </w:p>
        </w:tc>
      </w:tr>
      <w:tr w:rsidR="000632FD" w:rsidRPr="00D40B0B" w14:paraId="2E9F3E11" w14:textId="77777777" w:rsidTr="000632FD">
        <w:tc>
          <w:tcPr>
            <w:tcW w:w="1843" w:type="dxa"/>
            <w:vAlign w:val="center"/>
          </w:tcPr>
          <w:p w14:paraId="5F2D3BF7" w14:textId="77777777" w:rsidR="000632FD" w:rsidRPr="00D40B0B" w:rsidRDefault="000632FD" w:rsidP="000632FD">
            <w:pPr>
              <w:spacing w:after="0" w:line="240" w:lineRule="auto"/>
              <w:rPr>
                <w:rFonts w:ascii="Times New Roman" w:hAnsi="Times New Roman" w:cs="Times New Roman"/>
                <w:sz w:val="24"/>
                <w:szCs w:val="24"/>
              </w:rPr>
            </w:pPr>
            <w:r w:rsidRPr="00D40B0B">
              <w:rPr>
                <w:rFonts w:ascii="Times New Roman" w:hAnsi="Times New Roman" w:cs="Times New Roman"/>
                <w:sz w:val="24"/>
                <w:szCs w:val="24"/>
              </w:rPr>
              <w:t>3. Анализ и синтез основных социально-экономических показателей с учетом отраслевой специфики рыночной деятельности</w:t>
            </w:r>
          </w:p>
        </w:tc>
        <w:tc>
          <w:tcPr>
            <w:tcW w:w="5954" w:type="dxa"/>
            <w:vAlign w:val="center"/>
          </w:tcPr>
          <w:p w14:paraId="65624BF8" w14:textId="77777777" w:rsidR="000632FD" w:rsidRPr="00D40B0B" w:rsidRDefault="000632FD" w:rsidP="00530DC6">
            <w:pPr>
              <w:widowControl w:val="0"/>
              <w:tabs>
                <w:tab w:val="left" w:pos="993"/>
              </w:tabs>
              <w:spacing w:after="0" w:line="240" w:lineRule="auto"/>
              <w:jc w:val="both"/>
              <w:rPr>
                <w:rFonts w:ascii="Times New Roman" w:eastAsiaTheme="minorEastAsia" w:hAnsi="Times New Roman" w:cs="Times New Roman"/>
                <w:sz w:val="24"/>
                <w:szCs w:val="24"/>
              </w:rPr>
            </w:pPr>
            <w:r w:rsidRPr="00D40B0B">
              <w:rPr>
                <w:rFonts w:ascii="Times New Roman" w:eastAsiaTheme="minorEastAsia" w:hAnsi="Times New Roman" w:cs="Times New Roman"/>
                <w:sz w:val="24"/>
                <w:szCs w:val="24"/>
              </w:rPr>
              <w:t xml:space="preserve">Ретроспективный и </w:t>
            </w:r>
            <w:proofErr w:type="gramStart"/>
            <w:r w:rsidRPr="00D40B0B">
              <w:rPr>
                <w:rFonts w:ascii="Times New Roman" w:eastAsiaTheme="minorEastAsia" w:hAnsi="Times New Roman" w:cs="Times New Roman"/>
                <w:sz w:val="24"/>
                <w:szCs w:val="24"/>
              </w:rPr>
              <w:t>перспективный  анализ</w:t>
            </w:r>
            <w:proofErr w:type="gramEnd"/>
            <w:r w:rsidRPr="00D40B0B">
              <w:rPr>
                <w:rFonts w:ascii="Times New Roman" w:eastAsiaTheme="minorEastAsia" w:hAnsi="Times New Roman" w:cs="Times New Roman"/>
                <w:sz w:val="24"/>
                <w:szCs w:val="24"/>
              </w:rPr>
              <w:t xml:space="preserve">  социально-экономических показателей деятельности отраслевых рынков. Исследование зависимости результативности экономических показателей деятельности отраслевых рынков от темпов экономического развития страны. Оценка </w:t>
            </w:r>
            <w:proofErr w:type="gramStart"/>
            <w:r w:rsidRPr="00D40B0B">
              <w:rPr>
                <w:rFonts w:ascii="Times New Roman" w:eastAsiaTheme="minorEastAsia" w:hAnsi="Times New Roman" w:cs="Times New Roman"/>
                <w:sz w:val="24"/>
                <w:szCs w:val="24"/>
              </w:rPr>
              <w:t>эффективности  деятельности</w:t>
            </w:r>
            <w:proofErr w:type="gramEnd"/>
            <w:r w:rsidRPr="00D40B0B">
              <w:rPr>
                <w:rFonts w:ascii="Times New Roman" w:eastAsiaTheme="minorEastAsia" w:hAnsi="Times New Roman" w:cs="Times New Roman"/>
                <w:sz w:val="24"/>
                <w:szCs w:val="24"/>
              </w:rPr>
              <w:t xml:space="preserve"> компаний, вступающих в экономические отношения  на различных отраслевых рынках. Особенности комплексной оценки социально-</w:t>
            </w:r>
            <w:proofErr w:type="gramStart"/>
            <w:r w:rsidRPr="00D40B0B">
              <w:rPr>
                <w:rFonts w:ascii="Times New Roman" w:eastAsiaTheme="minorEastAsia" w:hAnsi="Times New Roman" w:cs="Times New Roman"/>
                <w:sz w:val="24"/>
                <w:szCs w:val="24"/>
              </w:rPr>
              <w:t>экономических  показателей</w:t>
            </w:r>
            <w:proofErr w:type="gramEnd"/>
            <w:r w:rsidRPr="00D40B0B">
              <w:rPr>
                <w:rFonts w:ascii="Times New Roman" w:eastAsiaTheme="minorEastAsia" w:hAnsi="Times New Roman" w:cs="Times New Roman"/>
                <w:sz w:val="24"/>
                <w:szCs w:val="24"/>
              </w:rPr>
              <w:t xml:space="preserve"> деятельности отраслевых рынков.</w:t>
            </w:r>
          </w:p>
          <w:p w14:paraId="0B452663" w14:textId="5C8B72FB" w:rsidR="000632FD" w:rsidRPr="00D40B0B" w:rsidRDefault="00757F5E" w:rsidP="00530DC6">
            <w:pPr>
              <w:widowControl w:val="0"/>
              <w:numPr>
                <w:ilvl w:val="12"/>
                <w:numId w:val="0"/>
              </w:numPr>
              <w:tabs>
                <w:tab w:val="num" w:pos="720"/>
              </w:tabs>
              <w:spacing w:after="0" w:line="240" w:lineRule="auto"/>
              <w:jc w:val="both"/>
              <w:rPr>
                <w:rFonts w:ascii="Times New Roman" w:hAnsi="Times New Roman" w:cs="Times New Roman"/>
                <w:i/>
                <w:sz w:val="24"/>
                <w:szCs w:val="24"/>
              </w:rPr>
            </w:pPr>
            <w:r w:rsidRPr="00530DC6">
              <w:rPr>
                <w:rFonts w:ascii="Times New Roman" w:hAnsi="Times New Roman" w:cs="Times New Roman"/>
                <w:i/>
                <w:sz w:val="24"/>
                <w:szCs w:val="24"/>
              </w:rPr>
              <w:t>Источники: раздел 8:</w:t>
            </w:r>
            <w:r>
              <w:rPr>
                <w:rFonts w:ascii="Times New Roman" w:hAnsi="Times New Roman" w:cs="Times New Roman"/>
                <w:i/>
                <w:sz w:val="24"/>
                <w:szCs w:val="24"/>
              </w:rPr>
              <w:t xml:space="preserve"> 1-7</w:t>
            </w:r>
            <w:r w:rsidRPr="00530DC6">
              <w:rPr>
                <w:rFonts w:ascii="Times New Roman" w:hAnsi="Times New Roman" w:cs="Times New Roman"/>
                <w:i/>
                <w:sz w:val="24"/>
                <w:szCs w:val="24"/>
              </w:rPr>
              <w:t>; раздел 9: 1-47</w:t>
            </w:r>
          </w:p>
        </w:tc>
        <w:tc>
          <w:tcPr>
            <w:tcW w:w="1985" w:type="dxa"/>
          </w:tcPr>
          <w:p w14:paraId="25120CCE" w14:textId="77777777" w:rsidR="000632FD" w:rsidRPr="00C65F4F" w:rsidRDefault="000632FD" w:rsidP="000632FD">
            <w:pPr>
              <w:spacing w:after="0" w:line="240" w:lineRule="auto"/>
              <w:ind w:left="-80"/>
              <w:rPr>
                <w:rFonts w:ascii="Times New Roman" w:hAnsi="Times New Roman" w:cs="Times New Roman"/>
                <w:kern w:val="32"/>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с</w:t>
            </w:r>
            <w:r w:rsidRPr="00D40B0B">
              <w:rPr>
                <w:rFonts w:ascii="Times New Roman" w:hAnsi="Times New Roman" w:cs="Times New Roman"/>
                <w:sz w:val="24"/>
                <w:szCs w:val="24"/>
              </w:rPr>
              <w:t>итуационное задание</w:t>
            </w:r>
            <w:r>
              <w:rPr>
                <w:rFonts w:ascii="Times New Roman" w:hAnsi="Times New Roman" w:cs="Times New Roman"/>
                <w:sz w:val="24"/>
                <w:szCs w:val="24"/>
              </w:rPr>
              <w:t xml:space="preserve">, </w:t>
            </w:r>
            <w:r w:rsidRPr="00C65F4F">
              <w:rPr>
                <w:rFonts w:ascii="Times New Roman" w:hAnsi="Times New Roman" w:cs="Times New Roman"/>
                <w:kern w:val="32"/>
                <w:sz w:val="24"/>
                <w:szCs w:val="24"/>
              </w:rPr>
              <w:t xml:space="preserve">решение </w:t>
            </w:r>
            <w:r w:rsidRPr="00C65F4F">
              <w:rPr>
                <w:rFonts w:ascii="Times New Roman" w:hAnsi="Times New Roman" w:cs="Times New Roman"/>
                <w:sz w:val="24"/>
                <w:szCs w:val="24"/>
              </w:rPr>
              <w:t>расчетно-аналитической задачи,</w:t>
            </w:r>
            <w:r>
              <w:rPr>
                <w:rFonts w:ascii="Times New Roman" w:hAnsi="Times New Roman" w:cs="Times New Roman"/>
                <w:sz w:val="24"/>
                <w:szCs w:val="24"/>
              </w:rPr>
              <w:t xml:space="preserve"> </w:t>
            </w:r>
            <w:r w:rsidRPr="00C65F4F">
              <w:rPr>
                <w:rFonts w:ascii="Times New Roman" w:hAnsi="Times New Roman" w:cs="Times New Roman"/>
                <w:kern w:val="32"/>
                <w:sz w:val="24"/>
                <w:szCs w:val="24"/>
              </w:rPr>
              <w:t>решение</w:t>
            </w:r>
          </w:p>
          <w:p w14:paraId="416A85E3" w14:textId="40820517" w:rsidR="000632FD" w:rsidRPr="00D40B0B" w:rsidRDefault="000632FD" w:rsidP="000632FD">
            <w:pPr>
              <w:spacing w:after="0" w:line="240" w:lineRule="auto"/>
              <w:ind w:left="-80"/>
              <w:rPr>
                <w:rFonts w:ascii="Times New Roman" w:hAnsi="Times New Roman" w:cs="Times New Roman"/>
                <w:sz w:val="24"/>
                <w:szCs w:val="24"/>
              </w:rPr>
            </w:pPr>
            <w:r w:rsidRPr="00C65F4F">
              <w:rPr>
                <w:rFonts w:ascii="Times New Roman" w:hAnsi="Times New Roman" w:cs="Times New Roman"/>
                <w:sz w:val="24"/>
                <w:szCs w:val="24"/>
              </w:rPr>
              <w:t>кейса</w:t>
            </w:r>
          </w:p>
        </w:tc>
      </w:tr>
      <w:tr w:rsidR="000632FD" w:rsidRPr="00D40B0B" w14:paraId="33AC2AA8" w14:textId="77777777" w:rsidTr="000632FD">
        <w:tc>
          <w:tcPr>
            <w:tcW w:w="1843" w:type="dxa"/>
            <w:vAlign w:val="center"/>
          </w:tcPr>
          <w:p w14:paraId="2E1CDB88" w14:textId="77777777" w:rsidR="000632FD" w:rsidRPr="00D40B0B" w:rsidRDefault="000632FD" w:rsidP="000632FD">
            <w:pPr>
              <w:spacing w:after="0" w:line="240" w:lineRule="auto"/>
              <w:rPr>
                <w:rFonts w:ascii="Times New Roman" w:hAnsi="Times New Roman" w:cs="Times New Roman"/>
                <w:sz w:val="24"/>
                <w:szCs w:val="24"/>
              </w:rPr>
            </w:pPr>
            <w:r w:rsidRPr="00D40B0B">
              <w:rPr>
                <w:rFonts w:ascii="Times New Roman" w:hAnsi="Times New Roman" w:cs="Times New Roman"/>
                <w:sz w:val="24"/>
                <w:szCs w:val="24"/>
              </w:rPr>
              <w:t>4. Формирование стратегических подходов к экономическому развитию страны с учетом отраслевой специфики</w:t>
            </w:r>
          </w:p>
          <w:p w14:paraId="241EC394" w14:textId="77777777" w:rsidR="000632FD" w:rsidRPr="00D40B0B" w:rsidRDefault="000632FD" w:rsidP="000632FD">
            <w:pPr>
              <w:spacing w:after="0" w:line="240" w:lineRule="auto"/>
              <w:rPr>
                <w:rFonts w:ascii="Times New Roman" w:hAnsi="Times New Roman" w:cs="Times New Roman"/>
                <w:sz w:val="24"/>
                <w:szCs w:val="24"/>
              </w:rPr>
            </w:pPr>
          </w:p>
        </w:tc>
        <w:tc>
          <w:tcPr>
            <w:tcW w:w="5954" w:type="dxa"/>
            <w:vAlign w:val="center"/>
          </w:tcPr>
          <w:p w14:paraId="4B41D011" w14:textId="77777777" w:rsidR="000632FD" w:rsidRPr="00D40B0B" w:rsidRDefault="000632FD" w:rsidP="00530DC6">
            <w:pPr>
              <w:widowControl w:val="0"/>
              <w:tabs>
                <w:tab w:val="left" w:pos="993"/>
              </w:tabs>
              <w:spacing w:after="0" w:line="240" w:lineRule="auto"/>
              <w:jc w:val="both"/>
              <w:rPr>
                <w:rFonts w:ascii="Times New Roman" w:eastAsiaTheme="minorEastAsia" w:hAnsi="Times New Roman" w:cs="Times New Roman"/>
                <w:sz w:val="24"/>
                <w:szCs w:val="24"/>
              </w:rPr>
            </w:pPr>
            <w:r w:rsidRPr="00D40B0B">
              <w:rPr>
                <w:rFonts w:ascii="Times New Roman" w:eastAsiaTheme="minorEastAsia" w:hAnsi="Times New Roman" w:cs="Times New Roman"/>
                <w:sz w:val="24"/>
                <w:szCs w:val="24"/>
              </w:rPr>
              <w:t xml:space="preserve">Оценка преимущества и недостатков методов разработки стратегий социально-экономического развития хозяйственных субъектов на основе учета отраслевой специфики. Сравнительный анализ эффективности социально-экономических хозяйственных систем, сформированных на различных отраслевых рынках. Определение стратегических ориентиров социально-экономического </w:t>
            </w:r>
            <w:proofErr w:type="gramStart"/>
            <w:r w:rsidRPr="00D40B0B">
              <w:rPr>
                <w:rFonts w:ascii="Times New Roman" w:eastAsiaTheme="minorEastAsia" w:hAnsi="Times New Roman" w:cs="Times New Roman"/>
                <w:sz w:val="24"/>
                <w:szCs w:val="24"/>
              </w:rPr>
              <w:t>развития  отраслевых</w:t>
            </w:r>
            <w:proofErr w:type="gramEnd"/>
            <w:r w:rsidRPr="00D40B0B">
              <w:rPr>
                <w:rFonts w:ascii="Times New Roman" w:eastAsiaTheme="minorEastAsia" w:hAnsi="Times New Roman" w:cs="Times New Roman"/>
                <w:sz w:val="24"/>
                <w:szCs w:val="24"/>
              </w:rPr>
              <w:t xml:space="preserve"> рынков.</w:t>
            </w:r>
          </w:p>
          <w:p w14:paraId="36D80B12" w14:textId="272338CA" w:rsidR="000632FD" w:rsidRPr="00D40B0B" w:rsidRDefault="00757F5E" w:rsidP="00530DC6">
            <w:pPr>
              <w:widowControl w:val="0"/>
              <w:spacing w:after="0" w:line="240" w:lineRule="auto"/>
              <w:jc w:val="both"/>
              <w:rPr>
                <w:rFonts w:ascii="Times New Roman" w:hAnsi="Times New Roman" w:cs="Times New Roman"/>
                <w:i/>
                <w:sz w:val="24"/>
                <w:szCs w:val="24"/>
              </w:rPr>
            </w:pPr>
            <w:r w:rsidRPr="00530DC6">
              <w:rPr>
                <w:rFonts w:ascii="Times New Roman" w:hAnsi="Times New Roman" w:cs="Times New Roman"/>
                <w:i/>
                <w:sz w:val="24"/>
                <w:szCs w:val="24"/>
              </w:rPr>
              <w:t>Источники: раздел 8:</w:t>
            </w:r>
            <w:r>
              <w:rPr>
                <w:rFonts w:ascii="Times New Roman" w:hAnsi="Times New Roman" w:cs="Times New Roman"/>
                <w:i/>
                <w:sz w:val="24"/>
                <w:szCs w:val="24"/>
              </w:rPr>
              <w:t xml:space="preserve"> 1-7</w:t>
            </w:r>
            <w:r w:rsidRPr="00530DC6">
              <w:rPr>
                <w:rFonts w:ascii="Times New Roman" w:hAnsi="Times New Roman" w:cs="Times New Roman"/>
                <w:i/>
                <w:sz w:val="24"/>
                <w:szCs w:val="24"/>
              </w:rPr>
              <w:t>; раздел 9: 1-47</w:t>
            </w:r>
          </w:p>
        </w:tc>
        <w:tc>
          <w:tcPr>
            <w:tcW w:w="1985" w:type="dxa"/>
          </w:tcPr>
          <w:p w14:paraId="34A832A8" w14:textId="3A177873" w:rsidR="000632FD" w:rsidRPr="00D40B0B" w:rsidRDefault="000632FD" w:rsidP="000632FD">
            <w:pPr>
              <w:spacing w:after="0" w:line="240" w:lineRule="auto"/>
              <w:ind w:left="-80"/>
              <w:rPr>
                <w:rFonts w:ascii="Times New Roman" w:hAnsi="Times New Roman" w:cs="Times New Roman"/>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xml:space="preserve">, </w:t>
            </w:r>
            <w:r w:rsidRPr="00C65F4F">
              <w:rPr>
                <w:rFonts w:ascii="Times New Roman" w:hAnsi="Times New Roman" w:cs="Times New Roman"/>
                <w:kern w:val="32"/>
                <w:sz w:val="24"/>
                <w:szCs w:val="24"/>
              </w:rPr>
              <w:t xml:space="preserve">решение </w:t>
            </w:r>
            <w:r w:rsidRPr="00C65F4F">
              <w:rPr>
                <w:rFonts w:ascii="Times New Roman" w:hAnsi="Times New Roman" w:cs="Times New Roman"/>
                <w:sz w:val="24"/>
                <w:szCs w:val="24"/>
              </w:rPr>
              <w:t>расчетно-аналитической задачи,</w:t>
            </w:r>
            <w:r>
              <w:rPr>
                <w:rFonts w:ascii="Times New Roman" w:hAnsi="Times New Roman" w:cs="Times New Roman"/>
                <w:sz w:val="24"/>
                <w:szCs w:val="24"/>
              </w:rPr>
              <w:t xml:space="preserve"> </w:t>
            </w:r>
            <w:r w:rsidRPr="00C65F4F">
              <w:rPr>
                <w:rFonts w:ascii="Times New Roman" w:hAnsi="Times New Roman" w:cs="Times New Roman"/>
                <w:kern w:val="32"/>
                <w:sz w:val="24"/>
                <w:szCs w:val="24"/>
              </w:rPr>
              <w:t>решение</w:t>
            </w:r>
            <w:r>
              <w:rPr>
                <w:rFonts w:ascii="Times New Roman" w:hAnsi="Times New Roman" w:cs="Times New Roman"/>
                <w:kern w:val="32"/>
                <w:sz w:val="24"/>
                <w:szCs w:val="24"/>
              </w:rPr>
              <w:t xml:space="preserve"> </w:t>
            </w:r>
            <w:r w:rsidRPr="00C65F4F">
              <w:rPr>
                <w:rFonts w:ascii="Times New Roman" w:hAnsi="Times New Roman" w:cs="Times New Roman"/>
                <w:sz w:val="24"/>
                <w:szCs w:val="24"/>
              </w:rPr>
              <w:t>кейса</w:t>
            </w:r>
          </w:p>
        </w:tc>
      </w:tr>
      <w:tr w:rsidR="000632FD" w:rsidRPr="00D40B0B" w14:paraId="1B2CC9C1" w14:textId="77777777" w:rsidTr="000632FD">
        <w:tc>
          <w:tcPr>
            <w:tcW w:w="1843" w:type="dxa"/>
            <w:vAlign w:val="center"/>
          </w:tcPr>
          <w:p w14:paraId="6EED2E6B" w14:textId="77777777" w:rsidR="000632FD" w:rsidRPr="00D40B0B" w:rsidRDefault="000632FD" w:rsidP="000632FD">
            <w:pPr>
              <w:spacing w:after="0" w:line="240" w:lineRule="auto"/>
              <w:rPr>
                <w:rFonts w:ascii="Times New Roman" w:hAnsi="Times New Roman" w:cs="Times New Roman"/>
                <w:sz w:val="24"/>
                <w:szCs w:val="24"/>
              </w:rPr>
            </w:pPr>
            <w:r w:rsidRPr="00D40B0B">
              <w:rPr>
                <w:rFonts w:ascii="Times New Roman" w:hAnsi="Times New Roman" w:cs="Times New Roman"/>
                <w:sz w:val="24"/>
                <w:szCs w:val="24"/>
              </w:rPr>
              <w:t>5. Методы разработки приоритетов отраслевого развития на основе формирования точек роста экономики</w:t>
            </w:r>
          </w:p>
        </w:tc>
        <w:tc>
          <w:tcPr>
            <w:tcW w:w="5954" w:type="dxa"/>
            <w:vAlign w:val="center"/>
          </w:tcPr>
          <w:p w14:paraId="1C1AB257" w14:textId="77777777" w:rsidR="000632FD" w:rsidRPr="00D40B0B" w:rsidRDefault="000632FD" w:rsidP="00530DC6">
            <w:pPr>
              <w:widowControl w:val="0"/>
              <w:spacing w:after="0" w:line="240" w:lineRule="auto"/>
              <w:jc w:val="both"/>
              <w:rPr>
                <w:rFonts w:ascii="Times New Roman" w:eastAsiaTheme="minorEastAsia" w:hAnsi="Times New Roman" w:cs="Times New Roman"/>
                <w:sz w:val="24"/>
                <w:szCs w:val="24"/>
              </w:rPr>
            </w:pPr>
            <w:r w:rsidRPr="00D40B0B">
              <w:rPr>
                <w:rFonts w:ascii="Times New Roman" w:eastAsiaTheme="minorEastAsia" w:hAnsi="Times New Roman" w:cs="Times New Roman"/>
                <w:sz w:val="24"/>
                <w:szCs w:val="24"/>
              </w:rPr>
              <w:t xml:space="preserve">Понятие отраслевых приоритетов и их роль в формировании экономического потенциала региона, страны, хозяйствующего субъекта. Экономические методы </w:t>
            </w:r>
            <w:proofErr w:type="gramStart"/>
            <w:r w:rsidRPr="00D40B0B">
              <w:rPr>
                <w:rFonts w:ascii="Times New Roman" w:eastAsiaTheme="minorEastAsia" w:hAnsi="Times New Roman" w:cs="Times New Roman"/>
                <w:sz w:val="24"/>
                <w:szCs w:val="24"/>
              </w:rPr>
              <w:t>выявления  и</w:t>
            </w:r>
            <w:proofErr w:type="gramEnd"/>
            <w:r w:rsidRPr="00D40B0B">
              <w:rPr>
                <w:rFonts w:ascii="Times New Roman" w:eastAsiaTheme="minorEastAsia" w:hAnsi="Times New Roman" w:cs="Times New Roman"/>
                <w:sz w:val="24"/>
                <w:szCs w:val="24"/>
              </w:rPr>
              <w:t xml:space="preserve"> ранжирования «точек роста экономики» с учетом отраслевой специфики. Инструменты разработки перечня отраслевых приоритетов для региона, страны, цивилизации.</w:t>
            </w:r>
          </w:p>
          <w:p w14:paraId="473863A2" w14:textId="61812C96" w:rsidR="000632FD" w:rsidRPr="00D40B0B" w:rsidRDefault="00757F5E" w:rsidP="00530DC6">
            <w:pPr>
              <w:widowControl w:val="0"/>
              <w:spacing w:after="0" w:line="240" w:lineRule="auto"/>
              <w:jc w:val="both"/>
              <w:rPr>
                <w:rFonts w:ascii="Times New Roman" w:eastAsiaTheme="minorEastAsia" w:hAnsi="Times New Roman" w:cs="Times New Roman"/>
                <w:sz w:val="24"/>
                <w:szCs w:val="24"/>
              </w:rPr>
            </w:pPr>
            <w:r w:rsidRPr="00530DC6">
              <w:rPr>
                <w:rFonts w:ascii="Times New Roman" w:hAnsi="Times New Roman" w:cs="Times New Roman"/>
                <w:i/>
                <w:sz w:val="24"/>
                <w:szCs w:val="24"/>
              </w:rPr>
              <w:t>Источники: раздел 8:</w:t>
            </w:r>
            <w:r>
              <w:rPr>
                <w:rFonts w:ascii="Times New Roman" w:hAnsi="Times New Roman" w:cs="Times New Roman"/>
                <w:i/>
                <w:sz w:val="24"/>
                <w:szCs w:val="24"/>
              </w:rPr>
              <w:t xml:space="preserve"> 1-7</w:t>
            </w:r>
            <w:r w:rsidRPr="00530DC6">
              <w:rPr>
                <w:rFonts w:ascii="Times New Roman" w:hAnsi="Times New Roman" w:cs="Times New Roman"/>
                <w:i/>
                <w:sz w:val="24"/>
                <w:szCs w:val="24"/>
              </w:rPr>
              <w:t>; раздел 9: 1-47</w:t>
            </w:r>
          </w:p>
        </w:tc>
        <w:tc>
          <w:tcPr>
            <w:tcW w:w="1985" w:type="dxa"/>
            <w:vAlign w:val="center"/>
          </w:tcPr>
          <w:p w14:paraId="2B1336DF" w14:textId="6249CE2F" w:rsidR="000632FD" w:rsidRPr="00D40B0B" w:rsidRDefault="000632FD" w:rsidP="000632FD">
            <w:pPr>
              <w:spacing w:after="0" w:line="240" w:lineRule="auto"/>
              <w:ind w:left="-80"/>
              <w:rPr>
                <w:rFonts w:ascii="Times New Roman" w:hAnsi="Times New Roman" w:cs="Times New Roman"/>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с</w:t>
            </w:r>
            <w:r w:rsidRPr="00D40B0B">
              <w:rPr>
                <w:rFonts w:ascii="Times New Roman" w:hAnsi="Times New Roman" w:cs="Times New Roman"/>
                <w:sz w:val="24"/>
                <w:szCs w:val="24"/>
              </w:rPr>
              <w:t>итуационное задание</w:t>
            </w:r>
            <w:r>
              <w:rPr>
                <w:rFonts w:ascii="Times New Roman" w:hAnsi="Times New Roman" w:cs="Times New Roman"/>
                <w:sz w:val="24"/>
                <w:szCs w:val="24"/>
              </w:rPr>
              <w:t xml:space="preserve">, </w:t>
            </w:r>
            <w:r w:rsidRPr="00C65F4F">
              <w:rPr>
                <w:rFonts w:ascii="Times New Roman" w:hAnsi="Times New Roman" w:cs="Times New Roman"/>
                <w:kern w:val="32"/>
                <w:sz w:val="24"/>
                <w:szCs w:val="24"/>
              </w:rPr>
              <w:t xml:space="preserve">решение </w:t>
            </w:r>
            <w:r w:rsidRPr="00C65F4F">
              <w:rPr>
                <w:rFonts w:ascii="Times New Roman" w:hAnsi="Times New Roman" w:cs="Times New Roman"/>
                <w:sz w:val="24"/>
                <w:szCs w:val="24"/>
              </w:rPr>
              <w:t>расчетно-аналитической задачи</w:t>
            </w:r>
          </w:p>
        </w:tc>
      </w:tr>
      <w:tr w:rsidR="000632FD" w:rsidRPr="00D40B0B" w14:paraId="1D444610" w14:textId="77777777" w:rsidTr="000632FD">
        <w:tc>
          <w:tcPr>
            <w:tcW w:w="1843" w:type="dxa"/>
            <w:vAlign w:val="center"/>
          </w:tcPr>
          <w:p w14:paraId="2044A232" w14:textId="77777777" w:rsidR="000632FD" w:rsidRPr="00D40B0B" w:rsidRDefault="000632FD" w:rsidP="000632FD">
            <w:pPr>
              <w:spacing w:after="0" w:line="240" w:lineRule="auto"/>
              <w:rPr>
                <w:rFonts w:ascii="Times New Roman" w:hAnsi="Times New Roman" w:cs="Times New Roman"/>
                <w:sz w:val="24"/>
                <w:szCs w:val="24"/>
              </w:rPr>
            </w:pPr>
            <w:r w:rsidRPr="00D40B0B">
              <w:rPr>
                <w:rFonts w:ascii="Times New Roman" w:hAnsi="Times New Roman" w:cs="Times New Roman"/>
                <w:sz w:val="24"/>
                <w:szCs w:val="24"/>
              </w:rPr>
              <w:t>6. Программ</w:t>
            </w:r>
            <w:r w:rsidRPr="00D40B0B">
              <w:rPr>
                <w:rFonts w:ascii="Times New Roman" w:hAnsi="Times New Roman" w:cs="Times New Roman"/>
                <w:sz w:val="24"/>
                <w:szCs w:val="24"/>
              </w:rPr>
              <w:softHyphen/>
              <w:t>но-целевое управление отраслевым развитием страны</w:t>
            </w:r>
          </w:p>
        </w:tc>
        <w:tc>
          <w:tcPr>
            <w:tcW w:w="5954" w:type="dxa"/>
            <w:vAlign w:val="center"/>
          </w:tcPr>
          <w:p w14:paraId="040F0AAB" w14:textId="77777777" w:rsidR="000632FD" w:rsidRPr="00D40B0B" w:rsidRDefault="000632FD" w:rsidP="00530DC6">
            <w:pPr>
              <w:widowControl w:val="0"/>
              <w:spacing w:after="0" w:line="240" w:lineRule="auto"/>
              <w:jc w:val="both"/>
              <w:rPr>
                <w:rFonts w:ascii="Times New Roman" w:eastAsiaTheme="minorEastAsia" w:hAnsi="Times New Roman" w:cs="Times New Roman"/>
                <w:sz w:val="24"/>
                <w:szCs w:val="24"/>
              </w:rPr>
            </w:pPr>
            <w:r w:rsidRPr="00D40B0B">
              <w:rPr>
                <w:rFonts w:ascii="Times New Roman" w:eastAsiaTheme="minorEastAsia" w:hAnsi="Times New Roman" w:cs="Times New Roman"/>
                <w:sz w:val="24"/>
                <w:szCs w:val="24"/>
              </w:rPr>
              <w:t xml:space="preserve">Понятие и роль программно-целевого </w:t>
            </w:r>
            <w:proofErr w:type="gramStart"/>
            <w:r w:rsidRPr="00D40B0B">
              <w:rPr>
                <w:rFonts w:ascii="Times New Roman" w:eastAsiaTheme="minorEastAsia" w:hAnsi="Times New Roman" w:cs="Times New Roman"/>
                <w:sz w:val="24"/>
                <w:szCs w:val="24"/>
              </w:rPr>
              <w:t>управления  в</w:t>
            </w:r>
            <w:proofErr w:type="gramEnd"/>
            <w:r w:rsidRPr="00D40B0B">
              <w:rPr>
                <w:rFonts w:ascii="Times New Roman" w:eastAsiaTheme="minorEastAsia" w:hAnsi="Times New Roman" w:cs="Times New Roman"/>
                <w:sz w:val="24"/>
                <w:szCs w:val="24"/>
              </w:rPr>
              <w:t xml:space="preserve"> развитии отраслей и отраслевых рынков. Отличие программно-целевого управления отраслевым развитием страны от стратегического управления. Методы и принципы разработки программ стратегического </w:t>
            </w:r>
            <w:proofErr w:type="gramStart"/>
            <w:r w:rsidRPr="00D40B0B">
              <w:rPr>
                <w:rFonts w:ascii="Times New Roman" w:eastAsiaTheme="minorEastAsia" w:hAnsi="Times New Roman" w:cs="Times New Roman"/>
                <w:sz w:val="24"/>
                <w:szCs w:val="24"/>
              </w:rPr>
              <w:t>развития  в</w:t>
            </w:r>
            <w:proofErr w:type="gramEnd"/>
            <w:r w:rsidRPr="00D40B0B">
              <w:rPr>
                <w:rFonts w:ascii="Times New Roman" w:eastAsiaTheme="minorEastAsia" w:hAnsi="Times New Roman" w:cs="Times New Roman"/>
                <w:sz w:val="24"/>
                <w:szCs w:val="24"/>
              </w:rPr>
              <w:t xml:space="preserve"> системе отраслевого развития страны. Особенности отраслевого развития стран в условиях глобализации и интернационализации экономических процессов.</w:t>
            </w:r>
          </w:p>
          <w:p w14:paraId="6B05640F" w14:textId="78C9B675" w:rsidR="000632FD" w:rsidRPr="00D40B0B" w:rsidRDefault="00757F5E" w:rsidP="00530DC6">
            <w:pPr>
              <w:widowControl w:val="0"/>
              <w:spacing w:after="0" w:line="240" w:lineRule="auto"/>
              <w:jc w:val="both"/>
              <w:rPr>
                <w:rFonts w:ascii="Times New Roman" w:eastAsiaTheme="minorEastAsia" w:hAnsi="Times New Roman" w:cs="Times New Roman"/>
                <w:sz w:val="24"/>
                <w:szCs w:val="24"/>
              </w:rPr>
            </w:pPr>
            <w:r w:rsidRPr="00530DC6">
              <w:rPr>
                <w:rFonts w:ascii="Times New Roman" w:hAnsi="Times New Roman" w:cs="Times New Roman"/>
                <w:i/>
                <w:sz w:val="24"/>
                <w:szCs w:val="24"/>
              </w:rPr>
              <w:t>Источники: раздел 8:</w:t>
            </w:r>
            <w:r>
              <w:rPr>
                <w:rFonts w:ascii="Times New Roman" w:hAnsi="Times New Roman" w:cs="Times New Roman"/>
                <w:i/>
                <w:sz w:val="24"/>
                <w:szCs w:val="24"/>
              </w:rPr>
              <w:t xml:space="preserve"> 1-7</w:t>
            </w:r>
            <w:r w:rsidRPr="00530DC6">
              <w:rPr>
                <w:rFonts w:ascii="Times New Roman" w:hAnsi="Times New Roman" w:cs="Times New Roman"/>
                <w:i/>
                <w:sz w:val="24"/>
                <w:szCs w:val="24"/>
              </w:rPr>
              <w:t>; раздел 9: 1-47</w:t>
            </w:r>
          </w:p>
        </w:tc>
        <w:tc>
          <w:tcPr>
            <w:tcW w:w="1985" w:type="dxa"/>
            <w:vAlign w:val="center"/>
          </w:tcPr>
          <w:p w14:paraId="352D1325" w14:textId="42587D03" w:rsidR="000632FD" w:rsidRPr="00D40B0B" w:rsidRDefault="000632FD" w:rsidP="000632FD">
            <w:pPr>
              <w:spacing w:after="0" w:line="240" w:lineRule="auto"/>
              <w:ind w:left="-80"/>
              <w:rPr>
                <w:rFonts w:ascii="Times New Roman" w:hAnsi="Times New Roman" w:cs="Times New Roman"/>
                <w:sz w:val="24"/>
                <w:szCs w:val="24"/>
              </w:rPr>
            </w:pPr>
            <w:r w:rsidRPr="00C65F4F">
              <w:rPr>
                <w:rFonts w:ascii="Times New Roman" w:hAnsi="Times New Roman" w:cs="Times New Roman"/>
                <w:kern w:val="32"/>
                <w:sz w:val="24"/>
                <w:szCs w:val="24"/>
              </w:rPr>
              <w:t xml:space="preserve">Опрос в устной форме, </w:t>
            </w:r>
            <w:r>
              <w:rPr>
                <w:rFonts w:ascii="Times New Roman" w:hAnsi="Times New Roman" w:cs="Times New Roman"/>
                <w:sz w:val="24"/>
                <w:szCs w:val="24"/>
              </w:rPr>
              <w:t>т</w:t>
            </w:r>
            <w:r w:rsidRPr="00D40B0B">
              <w:rPr>
                <w:rFonts w:ascii="Times New Roman" w:hAnsi="Times New Roman" w:cs="Times New Roman"/>
                <w:sz w:val="24"/>
                <w:szCs w:val="24"/>
              </w:rPr>
              <w:t>ематическая дискуссия</w:t>
            </w:r>
            <w:r>
              <w:rPr>
                <w:rFonts w:ascii="Times New Roman" w:hAnsi="Times New Roman" w:cs="Times New Roman"/>
                <w:sz w:val="24"/>
                <w:szCs w:val="24"/>
              </w:rPr>
              <w:t>, с</w:t>
            </w:r>
            <w:r w:rsidRPr="00D40B0B">
              <w:rPr>
                <w:rFonts w:ascii="Times New Roman" w:hAnsi="Times New Roman" w:cs="Times New Roman"/>
                <w:sz w:val="24"/>
                <w:szCs w:val="24"/>
              </w:rPr>
              <w:t>итуационное задание</w:t>
            </w:r>
          </w:p>
        </w:tc>
      </w:tr>
    </w:tbl>
    <w:p w14:paraId="1F11F0A9" w14:textId="77777777" w:rsidR="000632FD" w:rsidRPr="002F18C0" w:rsidRDefault="000632FD" w:rsidP="00E8360D">
      <w:pPr>
        <w:tabs>
          <w:tab w:val="left" w:pos="9214"/>
          <w:tab w:val="left" w:pos="9356"/>
        </w:tabs>
        <w:rPr>
          <w:rFonts w:ascii="Times New Roman" w:hAnsi="Times New Roman" w:cs="Times New Roman"/>
          <w:b/>
          <w:bCs/>
          <w:i/>
          <w:iCs/>
          <w:sz w:val="32"/>
          <w:szCs w:val="32"/>
        </w:rPr>
      </w:pPr>
    </w:p>
    <w:p w14:paraId="4DA9447B" w14:textId="77777777" w:rsidR="00124485" w:rsidRPr="000632FD" w:rsidRDefault="00124485" w:rsidP="006D42F4">
      <w:pPr>
        <w:pStyle w:val="af5"/>
        <w:numPr>
          <w:ilvl w:val="0"/>
          <w:numId w:val="18"/>
        </w:numPr>
        <w:jc w:val="center"/>
        <w:rPr>
          <w:b/>
          <w:bCs/>
          <w:i/>
          <w:iCs/>
          <w:sz w:val="28"/>
          <w:szCs w:val="28"/>
        </w:rPr>
      </w:pPr>
      <w:r w:rsidRPr="000632FD">
        <w:rPr>
          <w:b/>
          <w:bCs/>
          <w:i/>
          <w:iCs/>
          <w:sz w:val="28"/>
          <w:szCs w:val="28"/>
        </w:rPr>
        <w:t>Перечень учебно-методического обеспечения для самостоятельной работы обучающихся по дисциплине</w:t>
      </w:r>
    </w:p>
    <w:p w14:paraId="71B4F82D" w14:textId="77777777" w:rsidR="009409C1" w:rsidRPr="000632FD" w:rsidRDefault="009409C1" w:rsidP="009409C1">
      <w:pPr>
        <w:pStyle w:val="af5"/>
        <w:tabs>
          <w:tab w:val="left" w:pos="993"/>
          <w:tab w:val="left" w:pos="9072"/>
        </w:tabs>
        <w:ind w:left="432"/>
        <w:rPr>
          <w:b/>
          <w:bCs/>
          <w:i/>
          <w:iCs/>
          <w:sz w:val="28"/>
          <w:szCs w:val="28"/>
        </w:rPr>
      </w:pPr>
    </w:p>
    <w:p w14:paraId="46A1B9DA" w14:textId="77777777" w:rsidR="00124485" w:rsidRPr="000632FD" w:rsidRDefault="00124485" w:rsidP="000E0EAF">
      <w:pPr>
        <w:tabs>
          <w:tab w:val="center" w:pos="993"/>
          <w:tab w:val="center" w:pos="1134"/>
        </w:tabs>
        <w:jc w:val="center"/>
        <w:rPr>
          <w:rFonts w:ascii="Times New Roman" w:hAnsi="Times New Roman" w:cs="Times New Roman"/>
          <w:b/>
          <w:i/>
          <w:sz w:val="28"/>
          <w:szCs w:val="28"/>
        </w:rPr>
      </w:pPr>
      <w:r w:rsidRPr="000632FD">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2"/>
        <w:gridCol w:w="3686"/>
        <w:gridCol w:w="3686"/>
      </w:tblGrid>
      <w:tr w:rsidR="00124485" w:rsidRPr="002F18C0" w14:paraId="3F2910DC" w14:textId="77777777" w:rsidTr="007703B5">
        <w:tc>
          <w:tcPr>
            <w:tcW w:w="2482" w:type="dxa"/>
            <w:vAlign w:val="center"/>
          </w:tcPr>
          <w:p w14:paraId="1F26AE76" w14:textId="77777777" w:rsidR="00124485" w:rsidRPr="002F18C0" w:rsidRDefault="00124485" w:rsidP="000632FD">
            <w:pPr>
              <w:spacing w:after="0" w:line="240" w:lineRule="auto"/>
              <w:jc w:val="center"/>
              <w:rPr>
                <w:rFonts w:ascii="Times New Roman" w:hAnsi="Times New Roman" w:cs="Times New Roman"/>
                <w:sz w:val="24"/>
                <w:szCs w:val="24"/>
                <w:lang w:eastAsia="ru-RU"/>
              </w:rPr>
            </w:pPr>
            <w:r w:rsidRPr="00FF3584">
              <w:rPr>
                <w:rFonts w:ascii="Times New Roman" w:hAnsi="Times New Roman"/>
                <w:b/>
                <w:sz w:val="24"/>
                <w:szCs w:val="24"/>
              </w:rPr>
              <w:t>Наименование тем (разделов) дисциплины</w:t>
            </w:r>
            <w:r w:rsidRPr="00660832">
              <w:rPr>
                <w:rStyle w:val="FontStyle92"/>
                <w:bCs/>
                <w:sz w:val="24"/>
              </w:rPr>
              <w:t xml:space="preserve"> </w:t>
            </w:r>
          </w:p>
        </w:tc>
        <w:tc>
          <w:tcPr>
            <w:tcW w:w="3686" w:type="dxa"/>
            <w:vAlign w:val="center"/>
          </w:tcPr>
          <w:p w14:paraId="29FF96B2" w14:textId="77777777" w:rsidR="00124485" w:rsidRPr="002F18C0" w:rsidRDefault="00124485" w:rsidP="000632FD">
            <w:pPr>
              <w:spacing w:after="0" w:line="240" w:lineRule="auto"/>
              <w:jc w:val="center"/>
              <w:rPr>
                <w:rFonts w:ascii="Times New Roman" w:hAnsi="Times New Roman" w:cs="Times New Roman"/>
                <w:sz w:val="24"/>
                <w:szCs w:val="24"/>
                <w:lang w:eastAsia="ru-RU"/>
              </w:rPr>
            </w:pPr>
            <w:r w:rsidRPr="00FF3584">
              <w:rPr>
                <w:rFonts w:ascii="Times New Roman" w:hAnsi="Times New Roman"/>
                <w:b/>
                <w:sz w:val="24"/>
                <w:szCs w:val="24"/>
              </w:rPr>
              <w:t>Перечень вопросов, отводимых на самостоятельное освоение</w:t>
            </w:r>
            <w:r w:rsidRPr="00660832">
              <w:rPr>
                <w:b/>
              </w:rPr>
              <w:t xml:space="preserve"> </w:t>
            </w:r>
          </w:p>
          <w:p w14:paraId="4D44FC7C" w14:textId="77777777" w:rsidR="00124485" w:rsidRPr="002F18C0" w:rsidRDefault="00124485" w:rsidP="000632FD">
            <w:pPr>
              <w:spacing w:after="0" w:line="240" w:lineRule="auto"/>
              <w:jc w:val="center"/>
              <w:rPr>
                <w:rFonts w:ascii="Times New Roman" w:hAnsi="Times New Roman" w:cs="Times New Roman"/>
                <w:sz w:val="24"/>
                <w:szCs w:val="24"/>
                <w:lang w:eastAsia="ru-RU"/>
              </w:rPr>
            </w:pPr>
          </w:p>
        </w:tc>
        <w:tc>
          <w:tcPr>
            <w:tcW w:w="3686" w:type="dxa"/>
            <w:vAlign w:val="center"/>
          </w:tcPr>
          <w:p w14:paraId="6A97085F" w14:textId="77777777" w:rsidR="00124485" w:rsidRPr="002F18C0" w:rsidRDefault="00124485" w:rsidP="000632FD">
            <w:pPr>
              <w:spacing w:after="0" w:line="240" w:lineRule="auto"/>
              <w:jc w:val="center"/>
              <w:rPr>
                <w:rFonts w:ascii="Times New Roman" w:hAnsi="Times New Roman" w:cs="Times New Roman"/>
                <w:sz w:val="24"/>
                <w:szCs w:val="24"/>
                <w:lang w:eastAsia="ru-RU"/>
              </w:rPr>
            </w:pPr>
            <w:r w:rsidRPr="00CA348E">
              <w:rPr>
                <w:rFonts w:ascii="Times New Roman" w:hAnsi="Times New Roman"/>
                <w:b/>
                <w:sz w:val="24"/>
                <w:szCs w:val="24"/>
              </w:rPr>
              <w:t xml:space="preserve">Формы внеаудиторной самостоятельной работы </w:t>
            </w:r>
          </w:p>
        </w:tc>
      </w:tr>
      <w:tr w:rsidR="000E0EAF" w:rsidRPr="000E0EAF" w14:paraId="06F01438" w14:textId="77777777" w:rsidTr="007703B5">
        <w:tc>
          <w:tcPr>
            <w:tcW w:w="2482" w:type="dxa"/>
            <w:vAlign w:val="center"/>
          </w:tcPr>
          <w:p w14:paraId="2578946D" w14:textId="77777777" w:rsidR="000E0EAF" w:rsidRPr="000E0EAF" w:rsidRDefault="000E0EAF" w:rsidP="000632FD">
            <w:pPr>
              <w:spacing w:after="0" w:line="240" w:lineRule="auto"/>
              <w:rPr>
                <w:rFonts w:ascii="Times New Roman" w:hAnsi="Times New Roman" w:cs="Times New Roman"/>
                <w:sz w:val="24"/>
                <w:szCs w:val="24"/>
              </w:rPr>
            </w:pPr>
            <w:r w:rsidRPr="000E0EAF">
              <w:rPr>
                <w:rFonts w:ascii="Times New Roman" w:hAnsi="Times New Roman" w:cs="Times New Roman"/>
                <w:sz w:val="24"/>
                <w:szCs w:val="24"/>
              </w:rPr>
              <w:t>1. Формирование единой системы взаимосвязанных отраслей</w:t>
            </w:r>
          </w:p>
        </w:tc>
        <w:tc>
          <w:tcPr>
            <w:tcW w:w="3686" w:type="dxa"/>
          </w:tcPr>
          <w:p w14:paraId="1DE2DE89" w14:textId="77777777" w:rsidR="000E0EAF" w:rsidRDefault="000E0EAF" w:rsidP="000632FD">
            <w:pPr>
              <w:widowControl w:val="0"/>
              <w:tabs>
                <w:tab w:val="left" w:pos="993"/>
              </w:tabs>
              <w:spacing w:after="0" w:line="240" w:lineRule="auto"/>
              <w:rPr>
                <w:rFonts w:ascii="Times New Roman" w:eastAsiaTheme="minorEastAsia" w:hAnsi="Times New Roman" w:cs="Times New Roman"/>
                <w:sz w:val="24"/>
                <w:szCs w:val="24"/>
              </w:rPr>
            </w:pPr>
            <w:r w:rsidRPr="000E0EAF">
              <w:rPr>
                <w:rFonts w:ascii="Times New Roman" w:eastAsiaTheme="minorEastAsia" w:hAnsi="Times New Roman" w:cs="Times New Roman"/>
                <w:sz w:val="24"/>
                <w:szCs w:val="24"/>
              </w:rPr>
              <w:t>Методы формирования отраслевых рынков на национальном и международном уровне, их сходство и различие. Инструменты государственного экономического регулирования отраслевых рынков</w:t>
            </w:r>
          </w:p>
          <w:p w14:paraId="237FE571" w14:textId="77777777" w:rsidR="005A5C8A" w:rsidRPr="000E0EAF" w:rsidRDefault="005A5C8A" w:rsidP="000632FD">
            <w:pPr>
              <w:widowControl w:val="0"/>
              <w:tabs>
                <w:tab w:val="left" w:pos="993"/>
              </w:tabs>
              <w:spacing w:after="0" w:line="240" w:lineRule="auto"/>
              <w:rPr>
                <w:rFonts w:ascii="Times New Roman" w:eastAsiaTheme="minorEastAsia" w:hAnsi="Times New Roman" w:cs="Times New Roman"/>
                <w:sz w:val="24"/>
                <w:szCs w:val="24"/>
              </w:rPr>
            </w:pPr>
          </w:p>
        </w:tc>
        <w:tc>
          <w:tcPr>
            <w:tcW w:w="3686" w:type="dxa"/>
            <w:vAlign w:val="center"/>
          </w:tcPr>
          <w:p w14:paraId="7C91F850" w14:textId="2FBE3D21" w:rsidR="000E0EAF" w:rsidRPr="000E0EAF" w:rsidRDefault="000E0EAF" w:rsidP="000632FD">
            <w:pPr>
              <w:widowControl w:val="0"/>
              <w:tabs>
                <w:tab w:val="left" w:pos="1810"/>
              </w:tabs>
              <w:spacing w:after="0" w:line="240" w:lineRule="auto"/>
              <w:rPr>
                <w:rFonts w:ascii="Times New Roman" w:hAnsi="Times New Roman" w:cs="Times New Roman"/>
                <w:sz w:val="24"/>
                <w:szCs w:val="24"/>
                <w:highlight w:val="yellow"/>
              </w:rPr>
            </w:pPr>
            <w:r w:rsidRPr="000E0EAF">
              <w:rPr>
                <w:rFonts w:ascii="Times New Roman" w:hAnsi="Times New Roman" w:cs="Times New Roman"/>
                <w:sz w:val="24"/>
                <w:szCs w:val="24"/>
              </w:rPr>
              <w:t xml:space="preserve">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 </w:t>
            </w:r>
          </w:p>
        </w:tc>
      </w:tr>
      <w:tr w:rsidR="000632FD" w:rsidRPr="000E0EAF" w14:paraId="627EC3A3" w14:textId="77777777" w:rsidTr="007703B5">
        <w:tc>
          <w:tcPr>
            <w:tcW w:w="2482" w:type="dxa"/>
            <w:vAlign w:val="center"/>
          </w:tcPr>
          <w:p w14:paraId="43446543" w14:textId="77777777" w:rsidR="000632FD" w:rsidRPr="000E0EAF" w:rsidRDefault="000632FD" w:rsidP="000632FD">
            <w:pPr>
              <w:spacing w:after="0" w:line="240" w:lineRule="auto"/>
              <w:rPr>
                <w:rFonts w:ascii="Times New Roman" w:hAnsi="Times New Roman" w:cs="Times New Roman"/>
                <w:sz w:val="24"/>
                <w:szCs w:val="24"/>
              </w:rPr>
            </w:pPr>
            <w:r w:rsidRPr="000E0EAF">
              <w:rPr>
                <w:rFonts w:ascii="Times New Roman" w:hAnsi="Times New Roman" w:cs="Times New Roman"/>
                <w:sz w:val="24"/>
                <w:szCs w:val="24"/>
              </w:rPr>
              <w:t>2. Оценка экономического потенциала отрасли и ее вклада в общий экономический потенциал страны</w:t>
            </w:r>
          </w:p>
        </w:tc>
        <w:tc>
          <w:tcPr>
            <w:tcW w:w="3686" w:type="dxa"/>
          </w:tcPr>
          <w:p w14:paraId="31ED88AB" w14:textId="77777777" w:rsidR="000632FD" w:rsidRPr="000E0EAF" w:rsidRDefault="000632FD" w:rsidP="000632FD">
            <w:pPr>
              <w:widowControl w:val="0"/>
              <w:tabs>
                <w:tab w:val="left" w:pos="993"/>
              </w:tabs>
              <w:spacing w:after="0" w:line="240" w:lineRule="auto"/>
              <w:rPr>
                <w:rFonts w:ascii="Times New Roman" w:eastAsiaTheme="minorEastAsia" w:hAnsi="Times New Roman" w:cs="Times New Roman"/>
                <w:sz w:val="24"/>
                <w:szCs w:val="24"/>
              </w:rPr>
            </w:pPr>
            <w:r w:rsidRPr="000E0EAF">
              <w:rPr>
                <w:rFonts w:ascii="Times New Roman" w:eastAsiaTheme="minorEastAsia" w:hAnsi="Times New Roman" w:cs="Times New Roman"/>
                <w:sz w:val="24"/>
                <w:szCs w:val="24"/>
              </w:rPr>
              <w:t>Оценка корреляции экономического потенциала отраслевых рынков и экономического потенциала страны.</w:t>
            </w:r>
          </w:p>
        </w:tc>
        <w:tc>
          <w:tcPr>
            <w:tcW w:w="3686" w:type="dxa"/>
          </w:tcPr>
          <w:p w14:paraId="33E49040" w14:textId="23963EB7" w:rsidR="000632FD" w:rsidRPr="000E0EAF" w:rsidRDefault="000632FD" w:rsidP="000632FD">
            <w:pPr>
              <w:widowControl w:val="0"/>
              <w:spacing w:after="0" w:line="240" w:lineRule="auto"/>
              <w:contextualSpacing/>
              <w:outlineLvl w:val="0"/>
              <w:rPr>
                <w:rFonts w:ascii="Times New Roman" w:hAnsi="Times New Roman" w:cs="Times New Roman"/>
                <w:kern w:val="32"/>
                <w:sz w:val="24"/>
                <w:szCs w:val="24"/>
                <w:highlight w:val="yellow"/>
              </w:rPr>
            </w:pPr>
            <w:r w:rsidRPr="00B7692A">
              <w:rPr>
                <w:rFonts w:ascii="Times New Roman" w:hAnsi="Times New Roman" w:cs="Times New Roman"/>
                <w:sz w:val="24"/>
                <w:szCs w:val="24"/>
              </w:rPr>
              <w:t xml:space="preserve">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 </w:t>
            </w:r>
          </w:p>
        </w:tc>
      </w:tr>
      <w:tr w:rsidR="000632FD" w:rsidRPr="000E0EAF" w14:paraId="2ACBCB33" w14:textId="77777777" w:rsidTr="007703B5">
        <w:tc>
          <w:tcPr>
            <w:tcW w:w="2482" w:type="dxa"/>
            <w:vAlign w:val="center"/>
          </w:tcPr>
          <w:p w14:paraId="34242822" w14:textId="77777777" w:rsidR="000632FD" w:rsidRPr="000E0EAF" w:rsidRDefault="000632FD" w:rsidP="000632FD">
            <w:pPr>
              <w:spacing w:after="0" w:line="240" w:lineRule="auto"/>
              <w:rPr>
                <w:rFonts w:ascii="Times New Roman" w:hAnsi="Times New Roman" w:cs="Times New Roman"/>
                <w:sz w:val="24"/>
                <w:szCs w:val="24"/>
              </w:rPr>
            </w:pPr>
            <w:r w:rsidRPr="000E0EAF">
              <w:rPr>
                <w:rFonts w:ascii="Times New Roman" w:hAnsi="Times New Roman" w:cs="Times New Roman"/>
                <w:sz w:val="24"/>
                <w:szCs w:val="24"/>
              </w:rPr>
              <w:t>3. Анализ и синтез основных социально-экономических показателей с учетом отраслевой специфики рыночной деятельности</w:t>
            </w:r>
          </w:p>
        </w:tc>
        <w:tc>
          <w:tcPr>
            <w:tcW w:w="3686" w:type="dxa"/>
          </w:tcPr>
          <w:p w14:paraId="6A246F53" w14:textId="77777777" w:rsidR="000632FD" w:rsidRPr="000E0EAF" w:rsidRDefault="000632FD" w:rsidP="000632FD">
            <w:pPr>
              <w:widowControl w:val="0"/>
              <w:tabs>
                <w:tab w:val="left" w:pos="993"/>
              </w:tabs>
              <w:spacing w:after="0" w:line="240" w:lineRule="auto"/>
              <w:rPr>
                <w:rFonts w:ascii="Times New Roman" w:hAnsi="Times New Roman" w:cs="Times New Roman"/>
                <w:i/>
                <w:sz w:val="24"/>
                <w:szCs w:val="24"/>
              </w:rPr>
            </w:pPr>
            <w:r w:rsidRPr="000E0EAF">
              <w:rPr>
                <w:rFonts w:ascii="Times New Roman" w:eastAsiaTheme="minorEastAsia" w:hAnsi="Times New Roman" w:cs="Times New Roman"/>
                <w:sz w:val="24"/>
                <w:szCs w:val="24"/>
              </w:rPr>
              <w:t xml:space="preserve">Исследование зависимости результативности экономических показателей деятельности отраслевых рынков от темпов экономического развития страны. Оценка </w:t>
            </w:r>
            <w:proofErr w:type="gramStart"/>
            <w:r w:rsidRPr="000E0EAF">
              <w:rPr>
                <w:rFonts w:ascii="Times New Roman" w:eastAsiaTheme="minorEastAsia" w:hAnsi="Times New Roman" w:cs="Times New Roman"/>
                <w:sz w:val="24"/>
                <w:szCs w:val="24"/>
              </w:rPr>
              <w:t>эффективности  деятельности</w:t>
            </w:r>
            <w:proofErr w:type="gramEnd"/>
            <w:r w:rsidRPr="000E0EAF">
              <w:rPr>
                <w:rFonts w:ascii="Times New Roman" w:eastAsiaTheme="minorEastAsia" w:hAnsi="Times New Roman" w:cs="Times New Roman"/>
                <w:sz w:val="24"/>
                <w:szCs w:val="24"/>
              </w:rPr>
              <w:t xml:space="preserve"> компаний, вступающих в экономические отношения  на различных отраслевых рынках.</w:t>
            </w:r>
          </w:p>
          <w:p w14:paraId="12CFAE3A" w14:textId="77777777" w:rsidR="000632FD" w:rsidRPr="000E0EAF" w:rsidRDefault="000632FD" w:rsidP="000632FD">
            <w:pPr>
              <w:widowControl w:val="0"/>
              <w:numPr>
                <w:ilvl w:val="12"/>
                <w:numId w:val="0"/>
              </w:numPr>
              <w:tabs>
                <w:tab w:val="num" w:pos="720"/>
              </w:tabs>
              <w:spacing w:after="0" w:line="240" w:lineRule="auto"/>
              <w:rPr>
                <w:rFonts w:ascii="Times New Roman" w:hAnsi="Times New Roman" w:cs="Times New Roman"/>
                <w:i/>
                <w:sz w:val="24"/>
                <w:szCs w:val="24"/>
              </w:rPr>
            </w:pPr>
          </w:p>
        </w:tc>
        <w:tc>
          <w:tcPr>
            <w:tcW w:w="3686" w:type="dxa"/>
          </w:tcPr>
          <w:p w14:paraId="0C837929" w14:textId="103A6A37" w:rsidR="000632FD" w:rsidRPr="000E0EAF" w:rsidRDefault="000632FD" w:rsidP="000632FD">
            <w:pPr>
              <w:widowControl w:val="0"/>
              <w:tabs>
                <w:tab w:val="left" w:pos="1810"/>
              </w:tabs>
              <w:spacing w:after="0" w:line="240" w:lineRule="auto"/>
              <w:rPr>
                <w:rFonts w:ascii="Times New Roman" w:hAnsi="Times New Roman" w:cs="Times New Roman"/>
                <w:kern w:val="32"/>
                <w:sz w:val="24"/>
                <w:szCs w:val="24"/>
                <w:highlight w:val="yellow"/>
              </w:rPr>
            </w:pPr>
            <w:r w:rsidRPr="00B7692A">
              <w:rPr>
                <w:rFonts w:ascii="Times New Roman" w:hAnsi="Times New Roman" w:cs="Times New Roman"/>
                <w:sz w:val="24"/>
                <w:szCs w:val="24"/>
              </w:rPr>
              <w:t xml:space="preserve">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 </w:t>
            </w:r>
          </w:p>
        </w:tc>
      </w:tr>
      <w:tr w:rsidR="000632FD" w:rsidRPr="000E0EAF" w14:paraId="28DA258A" w14:textId="77777777" w:rsidTr="007703B5">
        <w:tc>
          <w:tcPr>
            <w:tcW w:w="2482" w:type="dxa"/>
            <w:vAlign w:val="center"/>
          </w:tcPr>
          <w:p w14:paraId="673F2AEF" w14:textId="77777777" w:rsidR="000632FD" w:rsidRPr="000E0EAF" w:rsidRDefault="000632FD" w:rsidP="000632FD">
            <w:pPr>
              <w:spacing w:after="0" w:line="240" w:lineRule="auto"/>
              <w:rPr>
                <w:rFonts w:ascii="Times New Roman" w:hAnsi="Times New Roman" w:cs="Times New Roman"/>
                <w:sz w:val="24"/>
                <w:szCs w:val="24"/>
              </w:rPr>
            </w:pPr>
            <w:r w:rsidRPr="000E0EAF">
              <w:rPr>
                <w:rFonts w:ascii="Times New Roman" w:hAnsi="Times New Roman" w:cs="Times New Roman"/>
                <w:sz w:val="24"/>
                <w:szCs w:val="24"/>
              </w:rPr>
              <w:t>4. Формирование стратегических подходов к экономическому развитию страны с учетом отраслевой специфики</w:t>
            </w:r>
          </w:p>
        </w:tc>
        <w:tc>
          <w:tcPr>
            <w:tcW w:w="3686" w:type="dxa"/>
          </w:tcPr>
          <w:p w14:paraId="7D5EF0A2" w14:textId="77777777" w:rsidR="000632FD" w:rsidRPr="000E0EAF" w:rsidRDefault="000632FD" w:rsidP="000632FD">
            <w:pPr>
              <w:widowControl w:val="0"/>
              <w:tabs>
                <w:tab w:val="left" w:pos="993"/>
              </w:tabs>
              <w:spacing w:after="0" w:line="240" w:lineRule="auto"/>
              <w:rPr>
                <w:rFonts w:ascii="Times New Roman" w:hAnsi="Times New Roman" w:cs="Times New Roman"/>
                <w:i/>
                <w:sz w:val="24"/>
                <w:szCs w:val="24"/>
              </w:rPr>
            </w:pPr>
            <w:r w:rsidRPr="000E0EAF">
              <w:rPr>
                <w:rFonts w:ascii="Times New Roman" w:eastAsiaTheme="minorEastAsia" w:hAnsi="Times New Roman" w:cs="Times New Roman"/>
                <w:sz w:val="24"/>
                <w:szCs w:val="24"/>
              </w:rPr>
              <w:t>Сравнительный анализ эффективности социально-экономических хозяйственных систем, сформированных на различных отраслевых рынках.</w:t>
            </w:r>
          </w:p>
          <w:p w14:paraId="3E426093" w14:textId="77777777" w:rsidR="000632FD" w:rsidRPr="000E0EAF" w:rsidRDefault="000632FD" w:rsidP="000632FD">
            <w:pPr>
              <w:widowControl w:val="0"/>
              <w:spacing w:after="0" w:line="240" w:lineRule="auto"/>
              <w:rPr>
                <w:rFonts w:ascii="Times New Roman" w:hAnsi="Times New Roman" w:cs="Times New Roman"/>
                <w:i/>
                <w:sz w:val="24"/>
                <w:szCs w:val="24"/>
              </w:rPr>
            </w:pPr>
          </w:p>
        </w:tc>
        <w:tc>
          <w:tcPr>
            <w:tcW w:w="3686" w:type="dxa"/>
          </w:tcPr>
          <w:p w14:paraId="137FCCA2" w14:textId="04DDDBCE" w:rsidR="000632FD" w:rsidRPr="000E0EAF" w:rsidRDefault="000632FD" w:rsidP="000632FD">
            <w:pPr>
              <w:widowControl w:val="0"/>
              <w:tabs>
                <w:tab w:val="left" w:pos="1810"/>
              </w:tabs>
              <w:spacing w:after="0" w:line="240" w:lineRule="auto"/>
              <w:rPr>
                <w:rFonts w:ascii="Times New Roman" w:hAnsi="Times New Roman" w:cs="Times New Roman"/>
                <w:kern w:val="32"/>
                <w:sz w:val="24"/>
                <w:szCs w:val="24"/>
                <w:highlight w:val="yellow"/>
              </w:rPr>
            </w:pPr>
            <w:r w:rsidRPr="00B7692A">
              <w:rPr>
                <w:rFonts w:ascii="Times New Roman" w:hAnsi="Times New Roman" w:cs="Times New Roman"/>
                <w:sz w:val="24"/>
                <w:szCs w:val="24"/>
              </w:rPr>
              <w:t xml:space="preserve">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 </w:t>
            </w:r>
          </w:p>
        </w:tc>
      </w:tr>
      <w:tr w:rsidR="000632FD" w:rsidRPr="000E0EAF" w14:paraId="4F671D2E" w14:textId="77777777" w:rsidTr="007703B5">
        <w:tc>
          <w:tcPr>
            <w:tcW w:w="2482" w:type="dxa"/>
            <w:vAlign w:val="center"/>
          </w:tcPr>
          <w:p w14:paraId="53DEEBEF" w14:textId="77777777" w:rsidR="000632FD" w:rsidRPr="000E0EAF" w:rsidRDefault="000632FD" w:rsidP="000632FD">
            <w:pPr>
              <w:spacing w:after="0" w:line="240" w:lineRule="auto"/>
              <w:rPr>
                <w:rFonts w:ascii="Times New Roman" w:hAnsi="Times New Roman" w:cs="Times New Roman"/>
                <w:sz w:val="24"/>
                <w:szCs w:val="24"/>
              </w:rPr>
            </w:pPr>
            <w:r w:rsidRPr="000E0EAF">
              <w:rPr>
                <w:rFonts w:ascii="Times New Roman" w:hAnsi="Times New Roman" w:cs="Times New Roman"/>
                <w:sz w:val="24"/>
                <w:szCs w:val="24"/>
              </w:rPr>
              <w:t xml:space="preserve">5. Методы разработки приоритетов отраслевого развития на основе </w:t>
            </w:r>
            <w:r w:rsidRPr="000E0EAF">
              <w:rPr>
                <w:rFonts w:ascii="Times New Roman" w:hAnsi="Times New Roman" w:cs="Times New Roman"/>
                <w:sz w:val="24"/>
                <w:szCs w:val="24"/>
              </w:rPr>
              <w:lastRenderedPageBreak/>
              <w:t>формирования точек роста экономики</w:t>
            </w:r>
          </w:p>
        </w:tc>
        <w:tc>
          <w:tcPr>
            <w:tcW w:w="3686" w:type="dxa"/>
          </w:tcPr>
          <w:p w14:paraId="2A0E10A2" w14:textId="77777777" w:rsidR="000632FD" w:rsidRPr="000E0EAF" w:rsidRDefault="000632FD" w:rsidP="000632FD">
            <w:pPr>
              <w:widowControl w:val="0"/>
              <w:spacing w:after="0" w:line="240" w:lineRule="auto"/>
              <w:rPr>
                <w:rFonts w:ascii="Times New Roman" w:eastAsiaTheme="minorEastAsia" w:hAnsi="Times New Roman" w:cs="Times New Roman"/>
                <w:sz w:val="24"/>
                <w:szCs w:val="24"/>
              </w:rPr>
            </w:pPr>
            <w:proofErr w:type="gramStart"/>
            <w:r w:rsidRPr="000E0EAF">
              <w:rPr>
                <w:rFonts w:ascii="Times New Roman" w:eastAsiaTheme="minorEastAsia" w:hAnsi="Times New Roman" w:cs="Times New Roman"/>
                <w:sz w:val="24"/>
                <w:szCs w:val="24"/>
              </w:rPr>
              <w:lastRenderedPageBreak/>
              <w:t>Выявление  и</w:t>
            </w:r>
            <w:proofErr w:type="gramEnd"/>
            <w:r w:rsidRPr="000E0EAF">
              <w:rPr>
                <w:rFonts w:ascii="Times New Roman" w:eastAsiaTheme="minorEastAsia" w:hAnsi="Times New Roman" w:cs="Times New Roman"/>
                <w:sz w:val="24"/>
                <w:szCs w:val="24"/>
              </w:rPr>
              <w:t xml:space="preserve"> ранжирования «точек роста экономики» с учетом отраслевой специфики. Разработка перечня отраслевых приоритетов для региона, страны, цивилизации.</w:t>
            </w:r>
          </w:p>
        </w:tc>
        <w:tc>
          <w:tcPr>
            <w:tcW w:w="3686" w:type="dxa"/>
          </w:tcPr>
          <w:p w14:paraId="78A0E466" w14:textId="73256F7B" w:rsidR="000632FD" w:rsidRPr="000E0EAF" w:rsidRDefault="000632FD" w:rsidP="000632FD">
            <w:pPr>
              <w:widowControl w:val="0"/>
              <w:tabs>
                <w:tab w:val="left" w:pos="1810"/>
              </w:tabs>
              <w:spacing w:after="0" w:line="240" w:lineRule="auto"/>
              <w:rPr>
                <w:rFonts w:ascii="Times New Roman" w:hAnsi="Times New Roman" w:cs="Times New Roman"/>
                <w:sz w:val="24"/>
                <w:szCs w:val="24"/>
              </w:rPr>
            </w:pPr>
            <w:r w:rsidRPr="00B7692A">
              <w:rPr>
                <w:rFonts w:ascii="Times New Roman" w:hAnsi="Times New Roman" w:cs="Times New Roman"/>
                <w:sz w:val="24"/>
                <w:szCs w:val="24"/>
              </w:rPr>
              <w:t xml:space="preserve">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w:t>
            </w:r>
            <w:r w:rsidRPr="00B7692A">
              <w:rPr>
                <w:rFonts w:ascii="Times New Roman" w:hAnsi="Times New Roman" w:cs="Times New Roman"/>
                <w:sz w:val="24"/>
                <w:szCs w:val="24"/>
              </w:rPr>
              <w:lastRenderedPageBreak/>
              <w:t xml:space="preserve">к промежуточной аттестации </w:t>
            </w:r>
          </w:p>
        </w:tc>
      </w:tr>
      <w:tr w:rsidR="000632FD" w:rsidRPr="000E0EAF" w14:paraId="698088B1" w14:textId="77777777" w:rsidTr="007703B5">
        <w:tc>
          <w:tcPr>
            <w:tcW w:w="2482" w:type="dxa"/>
            <w:vAlign w:val="center"/>
          </w:tcPr>
          <w:p w14:paraId="41D75EEE" w14:textId="77777777" w:rsidR="000632FD" w:rsidRPr="000E0EAF" w:rsidRDefault="000632FD" w:rsidP="000632FD">
            <w:pPr>
              <w:spacing w:after="0" w:line="240" w:lineRule="auto"/>
              <w:rPr>
                <w:rFonts w:ascii="Times New Roman" w:hAnsi="Times New Roman" w:cs="Times New Roman"/>
                <w:sz w:val="24"/>
                <w:szCs w:val="24"/>
              </w:rPr>
            </w:pPr>
            <w:r w:rsidRPr="000E0EAF">
              <w:rPr>
                <w:rFonts w:ascii="Times New Roman" w:hAnsi="Times New Roman" w:cs="Times New Roman"/>
                <w:sz w:val="24"/>
                <w:szCs w:val="24"/>
              </w:rPr>
              <w:lastRenderedPageBreak/>
              <w:t>6. Программно-целевое управление отраслевым развитием страны</w:t>
            </w:r>
          </w:p>
        </w:tc>
        <w:tc>
          <w:tcPr>
            <w:tcW w:w="3686" w:type="dxa"/>
          </w:tcPr>
          <w:p w14:paraId="7E61958B" w14:textId="77777777" w:rsidR="000632FD" w:rsidRPr="000E0EAF" w:rsidRDefault="000632FD" w:rsidP="000632FD">
            <w:pPr>
              <w:widowControl w:val="0"/>
              <w:spacing w:after="0" w:line="240" w:lineRule="auto"/>
              <w:rPr>
                <w:rFonts w:ascii="Times New Roman" w:eastAsiaTheme="minorEastAsia" w:hAnsi="Times New Roman" w:cs="Times New Roman"/>
                <w:sz w:val="24"/>
                <w:szCs w:val="24"/>
              </w:rPr>
            </w:pPr>
            <w:r w:rsidRPr="000E0EAF">
              <w:rPr>
                <w:rFonts w:ascii="Times New Roman" w:eastAsiaTheme="minorEastAsia" w:hAnsi="Times New Roman" w:cs="Times New Roman"/>
                <w:sz w:val="24"/>
                <w:szCs w:val="24"/>
              </w:rPr>
              <w:t>Особенности отраслевого развития стран в условиях глобализации и интернационализации экономических процессов.</w:t>
            </w:r>
          </w:p>
        </w:tc>
        <w:tc>
          <w:tcPr>
            <w:tcW w:w="3686" w:type="dxa"/>
          </w:tcPr>
          <w:p w14:paraId="00B2E179" w14:textId="7CDD4C47" w:rsidR="000632FD" w:rsidRPr="000E0EAF" w:rsidRDefault="000632FD" w:rsidP="000632FD">
            <w:pPr>
              <w:widowControl w:val="0"/>
              <w:tabs>
                <w:tab w:val="left" w:pos="1810"/>
              </w:tabs>
              <w:spacing w:after="0" w:line="240" w:lineRule="auto"/>
              <w:rPr>
                <w:rFonts w:ascii="Times New Roman" w:hAnsi="Times New Roman" w:cs="Times New Roman"/>
                <w:sz w:val="24"/>
                <w:szCs w:val="24"/>
              </w:rPr>
            </w:pPr>
            <w:r w:rsidRPr="00B7692A">
              <w:rPr>
                <w:rFonts w:ascii="Times New Roman" w:hAnsi="Times New Roman" w:cs="Times New Roman"/>
                <w:sz w:val="24"/>
                <w:szCs w:val="24"/>
              </w:rPr>
              <w:t xml:space="preserve">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 </w:t>
            </w:r>
          </w:p>
        </w:tc>
      </w:tr>
    </w:tbl>
    <w:p w14:paraId="03F2BEB5" w14:textId="16FF50B1" w:rsidR="005A5C8A" w:rsidRDefault="005A5C8A">
      <w:pPr>
        <w:spacing w:after="0" w:line="240" w:lineRule="auto"/>
        <w:rPr>
          <w:rFonts w:ascii="Times New Roman" w:eastAsia="Times New Roman" w:hAnsi="Times New Roman" w:cs="Times New Roman"/>
          <w:b/>
          <w:i/>
          <w:sz w:val="32"/>
          <w:szCs w:val="32"/>
          <w:lang w:eastAsia="ru-RU"/>
        </w:rPr>
      </w:pPr>
    </w:p>
    <w:p w14:paraId="128AE1A1" w14:textId="77777777" w:rsidR="00E26E70" w:rsidRPr="00FC1466" w:rsidRDefault="00E26E70" w:rsidP="00CF216D">
      <w:pPr>
        <w:pStyle w:val="16"/>
        <w:spacing w:line="240" w:lineRule="auto"/>
        <w:ind w:left="0"/>
        <w:rPr>
          <w:rFonts w:ascii="Times New Roman" w:hAnsi="Times New Roman" w:cs="Times New Roman"/>
          <w:b/>
          <w:i/>
          <w:sz w:val="28"/>
          <w:szCs w:val="28"/>
          <w:lang w:val="ru-RU"/>
        </w:rPr>
      </w:pPr>
      <w:r w:rsidRPr="00FC1466">
        <w:rPr>
          <w:rFonts w:ascii="Times New Roman" w:hAnsi="Times New Roman" w:cs="Times New Roman"/>
          <w:b/>
          <w:i/>
          <w:sz w:val="28"/>
          <w:szCs w:val="28"/>
          <w:lang w:val="ru-RU"/>
        </w:rPr>
        <w:t>6.2. Перечень вопросов, заданий, тем для подготовки</w:t>
      </w:r>
    </w:p>
    <w:p w14:paraId="74FE869D" w14:textId="77777777" w:rsidR="00172A13" w:rsidRPr="00FC1466" w:rsidRDefault="00E26E70" w:rsidP="00CF216D">
      <w:pPr>
        <w:spacing w:after="0" w:line="240" w:lineRule="auto"/>
        <w:jc w:val="center"/>
        <w:rPr>
          <w:rFonts w:ascii="Times New Roman" w:hAnsi="Times New Roman" w:cs="Times New Roman"/>
          <w:b/>
          <w:bCs/>
          <w:i/>
          <w:iCs/>
          <w:color w:val="5F497A" w:themeColor="accent4" w:themeShade="BF"/>
          <w:sz w:val="28"/>
          <w:szCs w:val="28"/>
          <w:lang w:eastAsia="ru-RU"/>
        </w:rPr>
      </w:pPr>
      <w:r w:rsidRPr="00FC1466">
        <w:rPr>
          <w:rFonts w:ascii="Times New Roman" w:hAnsi="Times New Roman" w:cs="Times New Roman"/>
          <w:b/>
          <w:i/>
          <w:sz w:val="28"/>
          <w:szCs w:val="28"/>
        </w:rPr>
        <w:t>к текущему контролю</w:t>
      </w:r>
    </w:p>
    <w:p w14:paraId="637F1B46" w14:textId="77777777" w:rsidR="00254CCC" w:rsidRPr="005849BC" w:rsidRDefault="00254CCC" w:rsidP="00CF216D">
      <w:pPr>
        <w:spacing w:after="0" w:line="240" w:lineRule="auto"/>
        <w:contextualSpacing/>
        <w:rPr>
          <w:rFonts w:ascii="Times New Roman" w:hAnsi="Times New Roman" w:cs="Times New Roman"/>
          <w:b/>
          <w:bCs/>
          <w:i/>
          <w:iCs/>
          <w:sz w:val="28"/>
          <w:szCs w:val="28"/>
          <w:lang w:eastAsia="ru-RU"/>
        </w:rPr>
      </w:pPr>
    </w:p>
    <w:p w14:paraId="1E4633C2" w14:textId="77777777" w:rsidR="005849BC" w:rsidRDefault="00F03E9D" w:rsidP="00CF216D">
      <w:pPr>
        <w:widowControl w:val="0"/>
        <w:spacing w:after="0" w:line="240" w:lineRule="auto"/>
        <w:contextualSpacing/>
        <w:jc w:val="center"/>
        <w:rPr>
          <w:rFonts w:ascii="Times New Roman" w:eastAsiaTheme="minorEastAsia" w:hAnsi="Times New Roman" w:cs="Times New Roman"/>
          <w:b/>
          <w:sz w:val="28"/>
          <w:szCs w:val="28"/>
        </w:rPr>
      </w:pPr>
      <w:r w:rsidRPr="00B532DE">
        <w:rPr>
          <w:rFonts w:ascii="Times New Roman" w:eastAsiaTheme="minorEastAsia" w:hAnsi="Times New Roman" w:cs="Times New Roman"/>
          <w:b/>
          <w:sz w:val="28"/>
          <w:szCs w:val="28"/>
        </w:rPr>
        <w:t xml:space="preserve">6.2.1. </w:t>
      </w:r>
      <w:r w:rsidR="005849BC">
        <w:rPr>
          <w:rFonts w:ascii="Times New Roman" w:eastAsiaTheme="minorEastAsia" w:hAnsi="Times New Roman" w:cs="Times New Roman"/>
          <w:b/>
          <w:sz w:val="28"/>
          <w:szCs w:val="28"/>
        </w:rPr>
        <w:t>Д</w:t>
      </w:r>
      <w:r w:rsidR="005849BC" w:rsidRPr="005849BC">
        <w:rPr>
          <w:rFonts w:ascii="Times New Roman" w:eastAsiaTheme="minorEastAsia" w:hAnsi="Times New Roman" w:cs="Times New Roman"/>
          <w:b/>
          <w:sz w:val="28"/>
          <w:szCs w:val="28"/>
        </w:rPr>
        <w:t>омашн</w:t>
      </w:r>
      <w:r w:rsidR="005849BC">
        <w:rPr>
          <w:rFonts w:ascii="Times New Roman" w:eastAsiaTheme="minorEastAsia" w:hAnsi="Times New Roman" w:cs="Times New Roman"/>
          <w:b/>
          <w:sz w:val="28"/>
          <w:szCs w:val="28"/>
        </w:rPr>
        <w:t>яя</w:t>
      </w:r>
      <w:r w:rsidR="005849BC" w:rsidRPr="005849BC">
        <w:rPr>
          <w:rFonts w:ascii="Times New Roman" w:eastAsiaTheme="minorEastAsia" w:hAnsi="Times New Roman" w:cs="Times New Roman"/>
          <w:b/>
          <w:sz w:val="28"/>
          <w:szCs w:val="28"/>
        </w:rPr>
        <w:t xml:space="preserve"> контрольн</w:t>
      </w:r>
      <w:r w:rsidR="005849BC">
        <w:rPr>
          <w:rFonts w:ascii="Times New Roman" w:eastAsiaTheme="minorEastAsia" w:hAnsi="Times New Roman" w:cs="Times New Roman"/>
          <w:b/>
          <w:sz w:val="28"/>
          <w:szCs w:val="28"/>
        </w:rPr>
        <w:t>ая</w:t>
      </w:r>
      <w:r w:rsidR="005849BC" w:rsidRPr="005849BC">
        <w:rPr>
          <w:rFonts w:ascii="Times New Roman" w:eastAsiaTheme="minorEastAsia" w:hAnsi="Times New Roman" w:cs="Times New Roman"/>
          <w:b/>
          <w:sz w:val="28"/>
          <w:szCs w:val="28"/>
        </w:rPr>
        <w:t xml:space="preserve"> работ</w:t>
      </w:r>
      <w:r w:rsidR="005849BC">
        <w:rPr>
          <w:rFonts w:ascii="Times New Roman" w:eastAsiaTheme="minorEastAsia" w:hAnsi="Times New Roman" w:cs="Times New Roman"/>
          <w:b/>
          <w:sz w:val="28"/>
          <w:szCs w:val="28"/>
        </w:rPr>
        <w:t>а</w:t>
      </w:r>
    </w:p>
    <w:p w14:paraId="063C5F77" w14:textId="77777777" w:rsidR="005849BC" w:rsidRPr="005849BC" w:rsidRDefault="005849BC" w:rsidP="00CF216D">
      <w:pPr>
        <w:widowControl w:val="0"/>
        <w:spacing w:after="0" w:line="240" w:lineRule="auto"/>
        <w:contextualSpacing/>
        <w:jc w:val="center"/>
        <w:rPr>
          <w:rFonts w:ascii="Times New Roman" w:eastAsiaTheme="minorEastAsia" w:hAnsi="Times New Roman" w:cs="Times New Roman"/>
          <w:b/>
          <w:sz w:val="28"/>
          <w:szCs w:val="28"/>
        </w:rPr>
      </w:pPr>
      <w:r w:rsidRPr="005849BC">
        <w:rPr>
          <w:rFonts w:ascii="Times New Roman" w:eastAsiaTheme="minorEastAsia" w:hAnsi="Times New Roman" w:cs="Times New Roman"/>
          <w:b/>
          <w:sz w:val="28"/>
          <w:szCs w:val="28"/>
        </w:rPr>
        <w:t xml:space="preserve"> </w:t>
      </w:r>
    </w:p>
    <w:p w14:paraId="5526FE5E" w14:textId="77777777" w:rsidR="005849BC" w:rsidRPr="005849BC" w:rsidRDefault="005849BC" w:rsidP="00CF216D">
      <w:pPr>
        <w:widowControl w:val="0"/>
        <w:spacing w:after="0" w:line="240" w:lineRule="auto"/>
        <w:contextualSpacing/>
        <w:jc w:val="center"/>
        <w:rPr>
          <w:rFonts w:ascii="Times New Roman" w:eastAsiaTheme="minorEastAsia" w:hAnsi="Times New Roman" w:cs="Times New Roman"/>
          <w:b/>
          <w:sz w:val="28"/>
          <w:szCs w:val="28"/>
        </w:rPr>
      </w:pPr>
      <w:r w:rsidRPr="005849BC">
        <w:rPr>
          <w:rFonts w:ascii="Times New Roman" w:eastAsiaTheme="minorEastAsia" w:hAnsi="Times New Roman" w:cs="Times New Roman"/>
          <w:b/>
          <w:sz w:val="28"/>
          <w:szCs w:val="28"/>
        </w:rPr>
        <w:t xml:space="preserve">Примерный перечень вариантов домашней контрольной работы </w:t>
      </w:r>
    </w:p>
    <w:p w14:paraId="53F94772" w14:textId="77777777" w:rsidR="005849BC" w:rsidRPr="005849BC" w:rsidRDefault="005849BC" w:rsidP="00CF216D">
      <w:pPr>
        <w:autoSpaceDE w:val="0"/>
        <w:autoSpaceDN w:val="0"/>
        <w:adjustRightInd w:val="0"/>
        <w:spacing w:after="0" w:line="240" w:lineRule="auto"/>
        <w:ind w:left="142"/>
        <w:contextualSpacing/>
        <w:jc w:val="both"/>
        <w:rPr>
          <w:rFonts w:ascii="Times New Roman" w:hAnsi="Times New Roman" w:cs="Times New Roman"/>
          <w:b/>
          <w:sz w:val="28"/>
          <w:szCs w:val="28"/>
        </w:rPr>
      </w:pPr>
    </w:p>
    <w:p w14:paraId="58351A0B"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продукции чёрной металлургии</w:t>
      </w:r>
    </w:p>
    <w:p w14:paraId="72063239"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продукции цветной металлургии</w:t>
      </w:r>
    </w:p>
    <w:p w14:paraId="095AC205"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нефти</w:t>
      </w:r>
    </w:p>
    <w:p w14:paraId="061EA132"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природного газа</w:t>
      </w:r>
    </w:p>
    <w:p w14:paraId="7D008059"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угля</w:t>
      </w:r>
    </w:p>
    <w:p w14:paraId="5E4FEF0D"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электротехнической продукции</w:t>
      </w:r>
    </w:p>
    <w:p w14:paraId="0724D944"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кабельно-проводниковой продукции</w:t>
      </w:r>
    </w:p>
    <w:p w14:paraId="1162743D"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банковских услуг</w:t>
      </w:r>
    </w:p>
    <w:p w14:paraId="108DDDCC"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железнодорожных перевозок</w:t>
      </w:r>
    </w:p>
    <w:p w14:paraId="05CCF4D9"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воздушных перевозок</w:t>
      </w:r>
    </w:p>
    <w:p w14:paraId="1A75796B"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строительных материалов</w:t>
      </w:r>
    </w:p>
    <w:p w14:paraId="0109093D"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продукции текстильной промышленности</w:t>
      </w:r>
    </w:p>
    <w:p w14:paraId="63F4BCCA"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лекарственных средств</w:t>
      </w:r>
    </w:p>
    <w:p w14:paraId="51A01519"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автотранспортных средств</w:t>
      </w:r>
    </w:p>
    <w:p w14:paraId="735BD082" w14:textId="77777777" w:rsidR="00675EBE"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зерноуборочных комбайнов</w:t>
      </w:r>
    </w:p>
    <w:p w14:paraId="5ED77114" w14:textId="4C870872"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мебели</w:t>
      </w:r>
    </w:p>
    <w:p w14:paraId="22468153"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бумаги и бумажных изделий</w:t>
      </w:r>
    </w:p>
    <w:p w14:paraId="63E2F43A"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информационных услуг</w:t>
      </w:r>
    </w:p>
    <w:p w14:paraId="2FE50380"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услуг сотовой связи</w:t>
      </w:r>
    </w:p>
    <w:p w14:paraId="2288978E" w14:textId="77777777" w:rsidR="005849BC" w:rsidRPr="00675EBE" w:rsidRDefault="005849BC" w:rsidP="00675EBE">
      <w:pPr>
        <w:pStyle w:val="af5"/>
        <w:numPr>
          <w:ilvl w:val="0"/>
          <w:numId w:val="42"/>
        </w:numPr>
        <w:contextualSpacing/>
        <w:jc w:val="both"/>
        <w:rPr>
          <w:sz w:val="28"/>
          <w:szCs w:val="28"/>
        </w:rPr>
      </w:pPr>
      <w:r w:rsidRPr="00675EBE">
        <w:rPr>
          <w:sz w:val="28"/>
          <w:szCs w:val="28"/>
        </w:rPr>
        <w:t>Анализ российского рынка строительно-монтажных работ</w:t>
      </w:r>
    </w:p>
    <w:p w14:paraId="6D2AE5A5" w14:textId="77777777" w:rsidR="005849BC" w:rsidRPr="005849BC" w:rsidRDefault="005849BC" w:rsidP="00CF216D">
      <w:pPr>
        <w:widowControl w:val="0"/>
        <w:spacing w:after="0" w:line="240" w:lineRule="auto"/>
        <w:contextualSpacing/>
        <w:jc w:val="center"/>
        <w:rPr>
          <w:rFonts w:ascii="Times New Roman" w:eastAsiaTheme="minorEastAsia" w:hAnsi="Times New Roman" w:cs="Times New Roman"/>
          <w:b/>
          <w:sz w:val="28"/>
          <w:szCs w:val="28"/>
          <w:highlight w:val="yellow"/>
        </w:rPr>
      </w:pPr>
    </w:p>
    <w:p w14:paraId="0500B17F" w14:textId="77777777" w:rsidR="00F03E9D" w:rsidRDefault="00F03E9D" w:rsidP="00CF216D">
      <w:pPr>
        <w:widowControl w:val="0"/>
        <w:spacing w:after="0" w:line="240" w:lineRule="auto"/>
        <w:contextualSpacing/>
        <w:jc w:val="center"/>
        <w:rPr>
          <w:rFonts w:ascii="Times New Roman" w:eastAsiaTheme="minorEastAsia" w:hAnsi="Times New Roman" w:cs="Times New Roman"/>
          <w:b/>
          <w:sz w:val="28"/>
          <w:szCs w:val="28"/>
        </w:rPr>
      </w:pPr>
      <w:r w:rsidRPr="00F03E9D">
        <w:rPr>
          <w:rFonts w:ascii="Times New Roman" w:eastAsiaTheme="minorEastAsia" w:hAnsi="Times New Roman" w:cs="Times New Roman"/>
          <w:b/>
          <w:sz w:val="28"/>
          <w:szCs w:val="28"/>
        </w:rPr>
        <w:t xml:space="preserve">6.2.2. </w:t>
      </w:r>
      <w:r>
        <w:rPr>
          <w:rFonts w:ascii="Times New Roman" w:eastAsiaTheme="minorEastAsia" w:hAnsi="Times New Roman" w:cs="Times New Roman"/>
          <w:b/>
          <w:sz w:val="28"/>
          <w:szCs w:val="28"/>
        </w:rPr>
        <w:t>Тесты для самоподготовки (примеры)</w:t>
      </w:r>
    </w:p>
    <w:p w14:paraId="06A6083E" w14:textId="77777777" w:rsidR="00E9139D" w:rsidRDefault="00E9139D" w:rsidP="00CF216D">
      <w:pPr>
        <w:widowControl w:val="0"/>
        <w:spacing w:after="0" w:line="240" w:lineRule="auto"/>
        <w:contextualSpacing/>
        <w:jc w:val="center"/>
        <w:rPr>
          <w:rFonts w:ascii="Times New Roman" w:eastAsiaTheme="minorEastAsia" w:hAnsi="Times New Roman" w:cs="Times New Roman"/>
          <w:b/>
          <w:sz w:val="28"/>
          <w:szCs w:val="28"/>
        </w:rPr>
      </w:pPr>
    </w:p>
    <w:p w14:paraId="2A96E15B" w14:textId="77777777" w:rsidR="00F03E9D" w:rsidRPr="00D76A19" w:rsidRDefault="00F03E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1</w:t>
      </w:r>
      <w:r w:rsidR="00185938" w:rsidRPr="00D76A19">
        <w:rPr>
          <w:rFonts w:ascii="Times New Roman" w:hAnsi="Times New Roman" w:cs="Times New Roman"/>
          <w:sz w:val="28"/>
          <w:szCs w:val="28"/>
        </w:rPr>
        <w:t>.</w:t>
      </w:r>
      <w:r w:rsidRPr="00D76A19">
        <w:rPr>
          <w:rFonts w:ascii="Times New Roman" w:hAnsi="Times New Roman" w:cs="Times New Roman"/>
          <w:sz w:val="28"/>
          <w:szCs w:val="28"/>
        </w:rPr>
        <w:t xml:space="preserve"> К вторичному сектору относятся следующие отрасли:</w:t>
      </w:r>
    </w:p>
    <w:p w14:paraId="795027B0" w14:textId="77777777" w:rsidR="00F03E9D" w:rsidRPr="00D76A19" w:rsidRDefault="00185938"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а) </w:t>
      </w:r>
      <w:r w:rsidR="00F03E9D" w:rsidRPr="00D76A19">
        <w:rPr>
          <w:rFonts w:ascii="Times New Roman" w:hAnsi="Times New Roman" w:cs="Times New Roman"/>
          <w:sz w:val="28"/>
          <w:szCs w:val="28"/>
        </w:rPr>
        <w:t>лесное хозяйство, сельское хозяйство</w:t>
      </w:r>
    </w:p>
    <w:p w14:paraId="130F7DA8" w14:textId="77777777" w:rsidR="00F03E9D" w:rsidRPr="00D76A19" w:rsidRDefault="00185938"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б) </w:t>
      </w:r>
      <w:r w:rsidR="00F03E9D" w:rsidRPr="00D76A19">
        <w:rPr>
          <w:rFonts w:ascii="Times New Roman" w:hAnsi="Times New Roman" w:cs="Times New Roman"/>
          <w:sz w:val="28"/>
          <w:szCs w:val="28"/>
        </w:rPr>
        <w:t>энергетика, строительство</w:t>
      </w:r>
    </w:p>
    <w:p w14:paraId="54544D1A" w14:textId="77777777" w:rsidR="00F03E9D" w:rsidRPr="00D76A19" w:rsidRDefault="00185938"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в) </w:t>
      </w:r>
      <w:r w:rsidR="00F03E9D" w:rsidRPr="00D76A19">
        <w:rPr>
          <w:rFonts w:ascii="Times New Roman" w:hAnsi="Times New Roman" w:cs="Times New Roman"/>
          <w:sz w:val="28"/>
          <w:szCs w:val="28"/>
        </w:rPr>
        <w:t>рыболовство, добывающая промышленность</w:t>
      </w:r>
    </w:p>
    <w:p w14:paraId="411ECBB1" w14:textId="77777777" w:rsidR="00F03E9D" w:rsidRPr="00D76A19" w:rsidRDefault="00185938"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г) </w:t>
      </w:r>
      <w:r w:rsidR="00F03E9D" w:rsidRPr="00D76A19">
        <w:rPr>
          <w:rFonts w:ascii="Times New Roman" w:hAnsi="Times New Roman" w:cs="Times New Roman"/>
          <w:sz w:val="28"/>
          <w:szCs w:val="28"/>
        </w:rPr>
        <w:t>транспорт, связь</w:t>
      </w:r>
    </w:p>
    <w:p w14:paraId="557918B2" w14:textId="77777777" w:rsidR="00185938" w:rsidRPr="00D76A19" w:rsidRDefault="00185938"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lastRenderedPageBreak/>
        <w:t>д) образование</w:t>
      </w:r>
    </w:p>
    <w:p w14:paraId="21B544E0" w14:textId="77777777" w:rsidR="00F03E9D" w:rsidRPr="00D76A19" w:rsidRDefault="00F03E9D" w:rsidP="00CF216D">
      <w:pPr>
        <w:pStyle w:val="19"/>
        <w:spacing w:after="0" w:line="240" w:lineRule="auto"/>
        <w:ind w:left="0" w:firstLine="709"/>
        <w:jc w:val="both"/>
        <w:rPr>
          <w:rFonts w:ascii="Times New Roman" w:hAnsi="Times New Roman"/>
          <w:sz w:val="28"/>
          <w:szCs w:val="28"/>
        </w:rPr>
      </w:pPr>
    </w:p>
    <w:p w14:paraId="4220018B" w14:textId="77777777" w:rsidR="00F03E9D" w:rsidRPr="00D76A19" w:rsidRDefault="00185938" w:rsidP="00CF216D">
      <w:pPr>
        <w:spacing w:after="0" w:line="240" w:lineRule="auto"/>
        <w:ind w:firstLine="709"/>
        <w:jc w:val="both"/>
        <w:rPr>
          <w:rFonts w:ascii="Times New Roman" w:hAnsi="Times New Roman" w:cs="Times New Roman"/>
          <w:sz w:val="28"/>
          <w:szCs w:val="28"/>
          <w:lang w:bidi="he-IL"/>
        </w:rPr>
      </w:pPr>
      <w:r w:rsidRPr="00D76A19">
        <w:rPr>
          <w:rFonts w:ascii="Times New Roman" w:hAnsi="Times New Roman" w:cs="Times New Roman"/>
          <w:sz w:val="28"/>
          <w:szCs w:val="28"/>
          <w:lang w:bidi="he-IL"/>
        </w:rPr>
        <w:t>2</w:t>
      </w:r>
      <w:r w:rsidR="00F03E9D" w:rsidRPr="00D76A19">
        <w:rPr>
          <w:rFonts w:ascii="Times New Roman" w:hAnsi="Times New Roman" w:cs="Times New Roman"/>
          <w:sz w:val="28"/>
          <w:szCs w:val="28"/>
          <w:lang w:bidi="he-IL"/>
        </w:rPr>
        <w:t>. В настоящее время для классификации отраслей национальной экономики России используется:</w:t>
      </w:r>
    </w:p>
    <w:p w14:paraId="60E805DD" w14:textId="77777777" w:rsidR="00F03E9D" w:rsidRPr="00D76A19" w:rsidRDefault="00810D0E" w:rsidP="00CF216D">
      <w:pPr>
        <w:spacing w:after="0" w:line="240" w:lineRule="auto"/>
        <w:ind w:firstLine="709"/>
        <w:jc w:val="both"/>
        <w:rPr>
          <w:rFonts w:ascii="Times New Roman" w:hAnsi="Times New Roman" w:cs="Times New Roman"/>
          <w:sz w:val="28"/>
          <w:szCs w:val="28"/>
          <w:lang w:bidi="he-IL"/>
        </w:rPr>
      </w:pPr>
      <w:r w:rsidRPr="00D76A19">
        <w:rPr>
          <w:rFonts w:ascii="Times New Roman" w:hAnsi="Times New Roman" w:cs="Times New Roman"/>
          <w:sz w:val="28"/>
          <w:szCs w:val="28"/>
        </w:rPr>
        <w:t xml:space="preserve">а) </w:t>
      </w:r>
      <w:r w:rsidR="00F03E9D" w:rsidRPr="00D76A19">
        <w:rPr>
          <w:rFonts w:ascii="Times New Roman" w:hAnsi="Times New Roman" w:cs="Times New Roman"/>
          <w:sz w:val="28"/>
          <w:szCs w:val="28"/>
          <w:lang w:bidi="he-IL"/>
        </w:rPr>
        <w:t>общероссийский классификатор отраслей народного хозяйства</w:t>
      </w:r>
    </w:p>
    <w:p w14:paraId="4035DD5B" w14:textId="77777777" w:rsidR="00F03E9D" w:rsidRPr="00D76A19" w:rsidRDefault="00810D0E" w:rsidP="00CF216D">
      <w:pPr>
        <w:spacing w:after="0" w:line="240" w:lineRule="auto"/>
        <w:ind w:firstLine="709"/>
        <w:jc w:val="both"/>
        <w:rPr>
          <w:rFonts w:ascii="Times New Roman" w:hAnsi="Times New Roman" w:cs="Times New Roman"/>
          <w:sz w:val="28"/>
          <w:szCs w:val="28"/>
          <w:lang w:bidi="he-IL"/>
        </w:rPr>
      </w:pPr>
      <w:r w:rsidRPr="00D76A19">
        <w:rPr>
          <w:rFonts w:ascii="Times New Roman" w:hAnsi="Times New Roman" w:cs="Times New Roman"/>
          <w:sz w:val="28"/>
          <w:szCs w:val="28"/>
        </w:rPr>
        <w:t xml:space="preserve">б) </w:t>
      </w:r>
      <w:r w:rsidR="00F03E9D" w:rsidRPr="00D76A19">
        <w:rPr>
          <w:rFonts w:ascii="Times New Roman" w:hAnsi="Times New Roman" w:cs="Times New Roman"/>
          <w:sz w:val="28"/>
          <w:szCs w:val="28"/>
          <w:lang w:bidi="he-IL"/>
        </w:rPr>
        <w:t>общероссийский классификатор видов экономической деятельности</w:t>
      </w:r>
    </w:p>
    <w:p w14:paraId="6D79BF60" w14:textId="77777777" w:rsidR="00F03E9D" w:rsidRPr="00D76A19" w:rsidRDefault="00810D0E" w:rsidP="00CF216D">
      <w:pPr>
        <w:spacing w:after="0" w:line="240" w:lineRule="auto"/>
        <w:ind w:firstLine="709"/>
        <w:jc w:val="both"/>
        <w:rPr>
          <w:rFonts w:ascii="Times New Roman" w:hAnsi="Times New Roman" w:cs="Times New Roman"/>
          <w:sz w:val="28"/>
          <w:szCs w:val="28"/>
          <w:lang w:bidi="he-IL"/>
        </w:rPr>
      </w:pPr>
      <w:r w:rsidRPr="00D76A19">
        <w:rPr>
          <w:rFonts w:ascii="Times New Roman" w:hAnsi="Times New Roman" w:cs="Times New Roman"/>
          <w:sz w:val="28"/>
          <w:szCs w:val="28"/>
        </w:rPr>
        <w:t xml:space="preserve">в) </w:t>
      </w:r>
      <w:r w:rsidR="00F03E9D" w:rsidRPr="00D76A19">
        <w:rPr>
          <w:rFonts w:ascii="Times New Roman" w:hAnsi="Times New Roman" w:cs="Times New Roman"/>
          <w:sz w:val="28"/>
          <w:szCs w:val="28"/>
          <w:lang w:bidi="he-IL"/>
        </w:rPr>
        <w:t>унифицированная международная отраслевая классификация</w:t>
      </w:r>
    </w:p>
    <w:p w14:paraId="72AFC57A" w14:textId="77777777" w:rsidR="00F03E9D" w:rsidRPr="00D76A19" w:rsidRDefault="00810D0E" w:rsidP="00CF216D">
      <w:pPr>
        <w:spacing w:after="0" w:line="240" w:lineRule="auto"/>
        <w:ind w:firstLine="709"/>
        <w:jc w:val="both"/>
        <w:rPr>
          <w:rFonts w:ascii="Times New Roman" w:hAnsi="Times New Roman" w:cs="Times New Roman"/>
          <w:sz w:val="28"/>
          <w:szCs w:val="28"/>
          <w:lang w:bidi="he-IL"/>
        </w:rPr>
      </w:pPr>
      <w:r w:rsidRPr="00D76A19">
        <w:rPr>
          <w:rFonts w:ascii="Times New Roman" w:hAnsi="Times New Roman" w:cs="Times New Roman"/>
          <w:sz w:val="28"/>
          <w:szCs w:val="28"/>
        </w:rPr>
        <w:t xml:space="preserve">г) </w:t>
      </w:r>
      <w:r w:rsidR="00F03E9D" w:rsidRPr="00D76A19">
        <w:rPr>
          <w:rFonts w:ascii="Times New Roman" w:hAnsi="Times New Roman" w:cs="Times New Roman"/>
          <w:sz w:val="28"/>
          <w:szCs w:val="28"/>
          <w:lang w:bidi="he-IL"/>
        </w:rPr>
        <w:t>межотраслевой баланс</w:t>
      </w:r>
    </w:p>
    <w:p w14:paraId="5C37C00C" w14:textId="77777777" w:rsidR="00F03E9D" w:rsidRPr="00D76A19" w:rsidRDefault="00185938" w:rsidP="00CF216D">
      <w:pPr>
        <w:pStyle w:val="affff3"/>
        <w:ind w:left="0" w:firstLine="709"/>
        <w:rPr>
          <w:sz w:val="28"/>
          <w:szCs w:val="28"/>
        </w:rPr>
      </w:pPr>
      <w:r w:rsidRPr="00D76A19">
        <w:rPr>
          <w:sz w:val="28"/>
          <w:szCs w:val="28"/>
        </w:rPr>
        <w:t>д) статистическая классификация видов экономической деятельности</w:t>
      </w:r>
    </w:p>
    <w:p w14:paraId="61CF6765" w14:textId="77777777" w:rsidR="00185938" w:rsidRPr="00D76A19" w:rsidRDefault="00185938" w:rsidP="00CF216D">
      <w:pPr>
        <w:pStyle w:val="affff3"/>
        <w:ind w:left="0" w:firstLine="709"/>
        <w:rPr>
          <w:sz w:val="28"/>
          <w:szCs w:val="28"/>
        </w:rPr>
      </w:pPr>
    </w:p>
    <w:p w14:paraId="6CBE8221" w14:textId="04C9D83D" w:rsidR="00F03E9D" w:rsidRPr="00D76A19" w:rsidRDefault="00F03E9D" w:rsidP="00CF216D">
      <w:pPr>
        <w:pStyle w:val="affff3"/>
        <w:ind w:left="0" w:firstLine="709"/>
        <w:rPr>
          <w:sz w:val="28"/>
          <w:szCs w:val="28"/>
        </w:rPr>
      </w:pPr>
      <w:r w:rsidRPr="00D76A19">
        <w:rPr>
          <w:sz w:val="28"/>
          <w:szCs w:val="28"/>
        </w:rPr>
        <w:t xml:space="preserve">3. </w:t>
      </w:r>
      <w:r w:rsidR="00680538">
        <w:rPr>
          <w:sz w:val="28"/>
          <w:szCs w:val="28"/>
        </w:rPr>
        <w:t>А</w:t>
      </w:r>
      <w:r w:rsidRPr="00D76A19">
        <w:rPr>
          <w:sz w:val="28"/>
          <w:szCs w:val="28"/>
        </w:rPr>
        <w:t>дминистративны</w:t>
      </w:r>
      <w:r w:rsidR="00680538">
        <w:rPr>
          <w:sz w:val="28"/>
          <w:szCs w:val="28"/>
        </w:rPr>
        <w:t xml:space="preserve">е </w:t>
      </w:r>
      <w:r w:rsidRPr="00D76A19">
        <w:rPr>
          <w:sz w:val="28"/>
          <w:szCs w:val="28"/>
        </w:rPr>
        <w:t>барьер</w:t>
      </w:r>
      <w:r w:rsidR="00680538">
        <w:rPr>
          <w:sz w:val="28"/>
          <w:szCs w:val="28"/>
        </w:rPr>
        <w:t>ы включают</w:t>
      </w:r>
      <w:r w:rsidRPr="00D76A19">
        <w:rPr>
          <w:sz w:val="28"/>
          <w:szCs w:val="28"/>
        </w:rPr>
        <w:t>:</w:t>
      </w:r>
    </w:p>
    <w:p w14:paraId="6393102A" w14:textId="77777777" w:rsidR="00F03E9D" w:rsidRPr="00D76A19" w:rsidRDefault="00810D0E" w:rsidP="00CF216D">
      <w:pPr>
        <w:pStyle w:val="affff3"/>
        <w:ind w:left="0" w:firstLine="709"/>
        <w:rPr>
          <w:sz w:val="28"/>
          <w:szCs w:val="28"/>
        </w:rPr>
      </w:pPr>
      <w:r w:rsidRPr="00D76A19">
        <w:rPr>
          <w:sz w:val="28"/>
          <w:szCs w:val="28"/>
        </w:rPr>
        <w:t xml:space="preserve">а) </w:t>
      </w:r>
      <w:r w:rsidR="00F03E9D" w:rsidRPr="00D76A19">
        <w:rPr>
          <w:sz w:val="28"/>
          <w:szCs w:val="28"/>
        </w:rPr>
        <w:t>сертификация продукции</w:t>
      </w:r>
    </w:p>
    <w:p w14:paraId="1BE015EB" w14:textId="77777777" w:rsidR="00F03E9D" w:rsidRPr="00D76A19" w:rsidRDefault="00810D0E" w:rsidP="00CF216D">
      <w:pPr>
        <w:pStyle w:val="affff3"/>
        <w:ind w:left="0" w:firstLine="709"/>
        <w:rPr>
          <w:sz w:val="28"/>
          <w:szCs w:val="28"/>
        </w:rPr>
      </w:pPr>
      <w:r w:rsidRPr="00D76A19">
        <w:rPr>
          <w:sz w:val="28"/>
          <w:szCs w:val="28"/>
        </w:rPr>
        <w:t xml:space="preserve">б) </w:t>
      </w:r>
      <w:r w:rsidR="00F03E9D" w:rsidRPr="00D76A19">
        <w:rPr>
          <w:sz w:val="28"/>
          <w:szCs w:val="28"/>
        </w:rPr>
        <w:t xml:space="preserve">активность иностранных конкурентов </w:t>
      </w:r>
    </w:p>
    <w:p w14:paraId="7EB5991B" w14:textId="77777777" w:rsidR="00F03E9D" w:rsidRPr="00D76A19" w:rsidRDefault="00810D0E" w:rsidP="00CF216D">
      <w:pPr>
        <w:pStyle w:val="affff3"/>
        <w:ind w:left="0" w:firstLine="709"/>
        <w:rPr>
          <w:sz w:val="28"/>
          <w:szCs w:val="28"/>
        </w:rPr>
      </w:pPr>
      <w:r w:rsidRPr="00D76A19">
        <w:rPr>
          <w:sz w:val="28"/>
          <w:szCs w:val="28"/>
        </w:rPr>
        <w:t xml:space="preserve">в) </w:t>
      </w:r>
      <w:r w:rsidR="00F03E9D" w:rsidRPr="00D76A19">
        <w:rPr>
          <w:sz w:val="28"/>
          <w:szCs w:val="28"/>
        </w:rPr>
        <w:t>уровень платежеспособности спроса</w:t>
      </w:r>
    </w:p>
    <w:p w14:paraId="17BF9E9E" w14:textId="77777777" w:rsidR="00F03E9D" w:rsidRPr="00D76A19" w:rsidRDefault="00810D0E" w:rsidP="00CF216D">
      <w:pPr>
        <w:pStyle w:val="affff3"/>
        <w:ind w:left="0" w:firstLine="709"/>
        <w:rPr>
          <w:sz w:val="28"/>
          <w:szCs w:val="28"/>
        </w:rPr>
      </w:pPr>
      <w:r w:rsidRPr="00D76A19">
        <w:rPr>
          <w:sz w:val="28"/>
          <w:szCs w:val="28"/>
        </w:rPr>
        <w:t xml:space="preserve">г) </w:t>
      </w:r>
      <w:r w:rsidR="00F03E9D" w:rsidRPr="00D76A19">
        <w:rPr>
          <w:sz w:val="28"/>
          <w:szCs w:val="28"/>
        </w:rPr>
        <w:t>степень насыщенности рынка</w:t>
      </w:r>
    </w:p>
    <w:p w14:paraId="2D34C5FA" w14:textId="77777777" w:rsidR="00810D0E" w:rsidRPr="00D76A19" w:rsidRDefault="00810D0E" w:rsidP="00CF216D">
      <w:pPr>
        <w:pStyle w:val="affff3"/>
        <w:ind w:left="0" w:firstLine="709"/>
        <w:rPr>
          <w:sz w:val="28"/>
          <w:szCs w:val="28"/>
        </w:rPr>
      </w:pPr>
      <w:r w:rsidRPr="00D76A19">
        <w:rPr>
          <w:sz w:val="28"/>
          <w:szCs w:val="28"/>
        </w:rPr>
        <w:t>д) дополнительное инвестирование</w:t>
      </w:r>
    </w:p>
    <w:p w14:paraId="5C9BD299" w14:textId="77777777" w:rsidR="00185938" w:rsidRPr="00D76A19" w:rsidRDefault="00185938" w:rsidP="00CF216D">
      <w:pPr>
        <w:pStyle w:val="affff3"/>
        <w:ind w:left="0" w:firstLine="709"/>
        <w:rPr>
          <w:iCs/>
          <w:sz w:val="28"/>
          <w:szCs w:val="28"/>
        </w:rPr>
      </w:pPr>
    </w:p>
    <w:p w14:paraId="60EB1C0F" w14:textId="32693E69" w:rsidR="00F03E9D" w:rsidRPr="00D76A19" w:rsidRDefault="00185938" w:rsidP="00CF216D">
      <w:pPr>
        <w:pStyle w:val="affff3"/>
        <w:ind w:left="0" w:firstLine="709"/>
        <w:rPr>
          <w:iCs/>
          <w:sz w:val="28"/>
          <w:szCs w:val="28"/>
        </w:rPr>
      </w:pPr>
      <w:r w:rsidRPr="00D76A19">
        <w:rPr>
          <w:iCs/>
          <w:sz w:val="28"/>
          <w:szCs w:val="28"/>
        </w:rPr>
        <w:t>4</w:t>
      </w:r>
      <w:r w:rsidR="00F03E9D" w:rsidRPr="00D76A19">
        <w:rPr>
          <w:iCs/>
          <w:sz w:val="28"/>
          <w:szCs w:val="28"/>
        </w:rPr>
        <w:t xml:space="preserve">. </w:t>
      </w:r>
      <w:r w:rsidR="00680538">
        <w:rPr>
          <w:iCs/>
          <w:sz w:val="28"/>
          <w:szCs w:val="28"/>
        </w:rPr>
        <w:t>П</w:t>
      </w:r>
      <w:r w:rsidR="00F03E9D" w:rsidRPr="00D76A19">
        <w:rPr>
          <w:iCs/>
          <w:sz w:val="28"/>
          <w:szCs w:val="28"/>
        </w:rPr>
        <w:t>оказатель нормы входа (</w:t>
      </w:r>
      <w:proofErr w:type="spellStart"/>
      <w:r w:rsidR="00F03E9D" w:rsidRPr="00D76A19">
        <w:rPr>
          <w:iCs/>
          <w:sz w:val="28"/>
          <w:szCs w:val="28"/>
        </w:rPr>
        <w:t>Нвх</w:t>
      </w:r>
      <w:proofErr w:type="spellEnd"/>
      <w:r w:rsidR="00F03E9D" w:rsidRPr="00D76A19">
        <w:rPr>
          <w:iCs/>
          <w:sz w:val="28"/>
          <w:szCs w:val="28"/>
        </w:rPr>
        <w:t>) организаций на отраслевой рынок</w:t>
      </w:r>
      <w:r w:rsidR="00CE146C">
        <w:rPr>
          <w:iCs/>
          <w:sz w:val="28"/>
          <w:szCs w:val="28"/>
        </w:rPr>
        <w:t xml:space="preserve"> </w:t>
      </w:r>
      <w:r w:rsidR="00680538">
        <w:rPr>
          <w:iCs/>
          <w:sz w:val="28"/>
          <w:szCs w:val="28"/>
        </w:rPr>
        <w:t>рассчитывается</w:t>
      </w:r>
      <w:r w:rsidR="00CE146C">
        <w:rPr>
          <w:iCs/>
          <w:sz w:val="28"/>
          <w:szCs w:val="28"/>
        </w:rPr>
        <w:t xml:space="preserve"> как:</w:t>
      </w:r>
    </w:p>
    <w:p w14:paraId="36A05B8B" w14:textId="77777777" w:rsidR="00F03E9D" w:rsidRPr="00D76A19" w:rsidRDefault="00810D0E" w:rsidP="00CF216D">
      <w:pPr>
        <w:pStyle w:val="affff3"/>
        <w:ind w:left="0" w:firstLine="709"/>
        <w:rPr>
          <w:iCs/>
          <w:sz w:val="28"/>
          <w:szCs w:val="28"/>
        </w:rPr>
      </w:pPr>
      <w:r w:rsidRPr="00D76A19">
        <w:rPr>
          <w:iCs/>
          <w:sz w:val="28"/>
          <w:szCs w:val="28"/>
        </w:rPr>
        <w:t xml:space="preserve">а) </w:t>
      </w:r>
      <w:r w:rsidR="00F03E9D" w:rsidRPr="00D76A19">
        <w:rPr>
          <w:iCs/>
          <w:sz w:val="28"/>
          <w:szCs w:val="28"/>
        </w:rPr>
        <w:t>число вошедших на рынок – общее число действующих на рынке фирм</w:t>
      </w:r>
    </w:p>
    <w:p w14:paraId="40E4B325" w14:textId="77777777" w:rsidR="00F03E9D" w:rsidRPr="00D76A19" w:rsidRDefault="00810D0E" w:rsidP="00CF216D">
      <w:pPr>
        <w:pStyle w:val="affff3"/>
        <w:ind w:left="0" w:firstLine="709"/>
        <w:rPr>
          <w:iCs/>
          <w:sz w:val="28"/>
          <w:szCs w:val="28"/>
        </w:rPr>
      </w:pPr>
      <w:r w:rsidRPr="00D76A19">
        <w:rPr>
          <w:iCs/>
          <w:sz w:val="28"/>
          <w:szCs w:val="28"/>
        </w:rPr>
        <w:t xml:space="preserve">б) </w:t>
      </w:r>
      <w:r w:rsidR="00F03E9D" w:rsidRPr="00D76A19">
        <w:rPr>
          <w:iCs/>
          <w:sz w:val="28"/>
          <w:szCs w:val="28"/>
        </w:rPr>
        <w:t>общее число действующих на рынке – число вошедших на рынок</w:t>
      </w:r>
    </w:p>
    <w:p w14:paraId="20B96F81" w14:textId="77777777" w:rsidR="00F03E9D" w:rsidRPr="00D76A19" w:rsidRDefault="00810D0E" w:rsidP="00CF216D">
      <w:pPr>
        <w:pStyle w:val="affff3"/>
        <w:ind w:left="0" w:firstLine="709"/>
        <w:rPr>
          <w:iCs/>
          <w:sz w:val="28"/>
          <w:szCs w:val="28"/>
        </w:rPr>
      </w:pPr>
      <w:r w:rsidRPr="00D76A19">
        <w:rPr>
          <w:iCs/>
          <w:sz w:val="28"/>
          <w:szCs w:val="28"/>
        </w:rPr>
        <w:t xml:space="preserve">в) </w:t>
      </w:r>
      <w:r w:rsidR="00F03E9D" w:rsidRPr="00D76A19">
        <w:rPr>
          <w:iCs/>
          <w:sz w:val="28"/>
          <w:szCs w:val="28"/>
        </w:rPr>
        <w:t xml:space="preserve">число вошедших на рынок / общее число действующих на рынке </w:t>
      </w:r>
    </w:p>
    <w:p w14:paraId="04F77245" w14:textId="77777777" w:rsidR="00F03E9D" w:rsidRPr="00D76A19" w:rsidRDefault="00810D0E" w:rsidP="00CF216D">
      <w:pPr>
        <w:pStyle w:val="affff3"/>
        <w:ind w:left="0" w:firstLine="709"/>
        <w:rPr>
          <w:iCs/>
          <w:sz w:val="28"/>
          <w:szCs w:val="28"/>
        </w:rPr>
      </w:pPr>
      <w:r w:rsidRPr="00D76A19">
        <w:rPr>
          <w:iCs/>
          <w:sz w:val="28"/>
          <w:szCs w:val="28"/>
        </w:rPr>
        <w:t xml:space="preserve">г) </w:t>
      </w:r>
      <w:r w:rsidR="00F03E9D" w:rsidRPr="00D76A19">
        <w:rPr>
          <w:iCs/>
          <w:sz w:val="28"/>
          <w:szCs w:val="28"/>
        </w:rPr>
        <w:t>число вышедших / число вошедших на рынок</w:t>
      </w:r>
    </w:p>
    <w:p w14:paraId="23E782B5" w14:textId="77777777" w:rsidR="00F03E9D" w:rsidRPr="00D76A19" w:rsidRDefault="00810D0E" w:rsidP="00CF216D">
      <w:pPr>
        <w:pStyle w:val="affff3"/>
        <w:ind w:left="0" w:firstLine="709"/>
        <w:rPr>
          <w:iCs/>
          <w:sz w:val="28"/>
          <w:szCs w:val="28"/>
        </w:rPr>
      </w:pPr>
      <w:r w:rsidRPr="00D76A19">
        <w:rPr>
          <w:iCs/>
          <w:sz w:val="28"/>
          <w:szCs w:val="28"/>
        </w:rPr>
        <w:t xml:space="preserve">д) </w:t>
      </w:r>
      <w:r w:rsidR="00F03E9D" w:rsidRPr="00D76A19">
        <w:rPr>
          <w:iCs/>
          <w:sz w:val="28"/>
          <w:szCs w:val="28"/>
        </w:rPr>
        <w:t>объем выпуска вошедших фирм / объем выпуска вышедших фирм</w:t>
      </w:r>
    </w:p>
    <w:p w14:paraId="038E11BB" w14:textId="77777777" w:rsidR="00810D0E" w:rsidRPr="00D76A19" w:rsidRDefault="00810D0E" w:rsidP="00CF216D">
      <w:pPr>
        <w:pStyle w:val="affff3"/>
        <w:ind w:left="0" w:firstLine="709"/>
        <w:rPr>
          <w:iCs/>
          <w:sz w:val="28"/>
          <w:szCs w:val="28"/>
        </w:rPr>
      </w:pPr>
    </w:p>
    <w:p w14:paraId="7C4ADA58" w14:textId="77777777" w:rsidR="00F03E9D" w:rsidRPr="00D76A19" w:rsidRDefault="00185938" w:rsidP="00CF216D">
      <w:pPr>
        <w:pStyle w:val="affff3"/>
        <w:ind w:left="0" w:firstLine="709"/>
        <w:rPr>
          <w:iCs/>
          <w:sz w:val="28"/>
          <w:szCs w:val="28"/>
        </w:rPr>
      </w:pPr>
      <w:r w:rsidRPr="00D76A19">
        <w:rPr>
          <w:iCs/>
          <w:sz w:val="28"/>
          <w:szCs w:val="28"/>
        </w:rPr>
        <w:t>5</w:t>
      </w:r>
      <w:r w:rsidR="00F03E9D" w:rsidRPr="00D76A19">
        <w:rPr>
          <w:iCs/>
          <w:sz w:val="28"/>
          <w:szCs w:val="28"/>
        </w:rPr>
        <w:t xml:space="preserve">. Для определения высоко-, умеренно- и </w:t>
      </w:r>
      <w:proofErr w:type="spellStart"/>
      <w:r w:rsidR="00F03E9D" w:rsidRPr="00D76A19">
        <w:rPr>
          <w:iCs/>
          <w:sz w:val="28"/>
          <w:szCs w:val="28"/>
        </w:rPr>
        <w:t>низкоконцентрированных</w:t>
      </w:r>
      <w:proofErr w:type="spellEnd"/>
      <w:r w:rsidR="00F03E9D" w:rsidRPr="00D76A19">
        <w:rPr>
          <w:iCs/>
          <w:sz w:val="28"/>
          <w:szCs w:val="28"/>
        </w:rPr>
        <w:t xml:space="preserve"> рынков используется:</w:t>
      </w:r>
    </w:p>
    <w:p w14:paraId="5EA750A3" w14:textId="77777777" w:rsidR="00F03E9D" w:rsidRPr="00D76A19" w:rsidRDefault="00810D0E" w:rsidP="00CF216D">
      <w:pPr>
        <w:pStyle w:val="affff3"/>
        <w:ind w:left="0" w:firstLine="709"/>
        <w:rPr>
          <w:iCs/>
          <w:sz w:val="28"/>
          <w:szCs w:val="28"/>
        </w:rPr>
      </w:pPr>
      <w:r w:rsidRPr="00D76A19">
        <w:rPr>
          <w:iCs/>
          <w:sz w:val="28"/>
          <w:szCs w:val="28"/>
        </w:rPr>
        <w:t xml:space="preserve">а) </w:t>
      </w:r>
      <w:r w:rsidR="00F03E9D" w:rsidRPr="00D76A19">
        <w:rPr>
          <w:iCs/>
          <w:sz w:val="28"/>
          <w:szCs w:val="28"/>
        </w:rPr>
        <w:t>коэффициент Джинни</w:t>
      </w:r>
    </w:p>
    <w:p w14:paraId="53CD61FE" w14:textId="77777777" w:rsidR="00F03E9D" w:rsidRPr="00D76A19" w:rsidRDefault="00810D0E" w:rsidP="00CF216D">
      <w:pPr>
        <w:pStyle w:val="affff3"/>
        <w:ind w:left="0" w:firstLine="709"/>
        <w:rPr>
          <w:iCs/>
          <w:sz w:val="28"/>
          <w:szCs w:val="28"/>
        </w:rPr>
      </w:pPr>
      <w:r w:rsidRPr="00D76A19">
        <w:rPr>
          <w:iCs/>
          <w:sz w:val="28"/>
          <w:szCs w:val="28"/>
        </w:rPr>
        <w:t xml:space="preserve">б) </w:t>
      </w:r>
      <w:r w:rsidR="00F03E9D" w:rsidRPr="00D76A19">
        <w:rPr>
          <w:iCs/>
          <w:sz w:val="28"/>
          <w:szCs w:val="28"/>
        </w:rPr>
        <w:t>коэффициент Лернера</w:t>
      </w:r>
    </w:p>
    <w:p w14:paraId="093532E1" w14:textId="77777777" w:rsidR="00F03E9D" w:rsidRPr="00D76A19" w:rsidRDefault="00810D0E" w:rsidP="00CF216D">
      <w:pPr>
        <w:pStyle w:val="affff3"/>
        <w:ind w:left="0" w:firstLine="709"/>
        <w:rPr>
          <w:iCs/>
          <w:sz w:val="28"/>
          <w:szCs w:val="28"/>
        </w:rPr>
      </w:pPr>
      <w:r w:rsidRPr="00D76A19">
        <w:rPr>
          <w:iCs/>
          <w:sz w:val="28"/>
          <w:szCs w:val="28"/>
        </w:rPr>
        <w:t xml:space="preserve">в) </w:t>
      </w:r>
      <w:r w:rsidR="00F03E9D" w:rsidRPr="00D76A19">
        <w:rPr>
          <w:iCs/>
          <w:sz w:val="28"/>
          <w:szCs w:val="28"/>
        </w:rPr>
        <w:t>коэффициент Тобина</w:t>
      </w:r>
    </w:p>
    <w:p w14:paraId="58EDA0E7" w14:textId="77777777" w:rsidR="00F03E9D" w:rsidRPr="00D76A19" w:rsidRDefault="00810D0E" w:rsidP="00CF216D">
      <w:pPr>
        <w:pStyle w:val="affff3"/>
        <w:ind w:left="0" w:firstLine="709"/>
        <w:rPr>
          <w:iCs/>
          <w:sz w:val="28"/>
          <w:szCs w:val="28"/>
        </w:rPr>
      </w:pPr>
      <w:r w:rsidRPr="00D76A19">
        <w:rPr>
          <w:iCs/>
          <w:sz w:val="28"/>
          <w:szCs w:val="28"/>
        </w:rPr>
        <w:t xml:space="preserve">г) </w:t>
      </w:r>
      <w:r w:rsidR="00F03E9D" w:rsidRPr="00D76A19">
        <w:rPr>
          <w:iCs/>
          <w:sz w:val="28"/>
          <w:szCs w:val="28"/>
        </w:rPr>
        <w:t xml:space="preserve">индекс </w:t>
      </w:r>
      <w:proofErr w:type="spellStart"/>
      <w:r w:rsidR="00F03E9D" w:rsidRPr="00D76A19">
        <w:rPr>
          <w:iCs/>
          <w:sz w:val="28"/>
          <w:szCs w:val="28"/>
        </w:rPr>
        <w:t>Херфиндаля-Хиршмана</w:t>
      </w:r>
      <w:proofErr w:type="spellEnd"/>
    </w:p>
    <w:p w14:paraId="2F429C7B" w14:textId="77777777" w:rsidR="00810D0E" w:rsidRPr="00D76A19" w:rsidRDefault="00810D0E" w:rsidP="00CF216D">
      <w:pPr>
        <w:pStyle w:val="affff3"/>
        <w:ind w:left="0" w:firstLine="709"/>
        <w:rPr>
          <w:iCs/>
          <w:sz w:val="28"/>
          <w:szCs w:val="28"/>
        </w:rPr>
      </w:pPr>
      <w:r w:rsidRPr="00D76A19">
        <w:rPr>
          <w:iCs/>
          <w:sz w:val="28"/>
          <w:szCs w:val="28"/>
        </w:rPr>
        <w:t>д) кривая Лоренца</w:t>
      </w:r>
    </w:p>
    <w:p w14:paraId="2979D701" w14:textId="77777777" w:rsidR="00F03E9D" w:rsidRPr="00D76A19" w:rsidRDefault="00F03E9D" w:rsidP="00CF216D">
      <w:pPr>
        <w:pStyle w:val="affff3"/>
        <w:ind w:left="0" w:firstLine="709"/>
        <w:rPr>
          <w:iCs/>
          <w:sz w:val="28"/>
          <w:szCs w:val="28"/>
        </w:rPr>
      </w:pPr>
    </w:p>
    <w:p w14:paraId="4239FD4E" w14:textId="7CFF7B15" w:rsidR="00F03E9D" w:rsidRPr="00D76A19" w:rsidRDefault="00185938" w:rsidP="00CF216D">
      <w:pPr>
        <w:pStyle w:val="affff3"/>
        <w:ind w:left="0" w:firstLine="709"/>
        <w:rPr>
          <w:iCs/>
          <w:sz w:val="28"/>
          <w:szCs w:val="28"/>
        </w:rPr>
      </w:pPr>
      <w:r w:rsidRPr="00D76A19">
        <w:rPr>
          <w:iCs/>
          <w:sz w:val="28"/>
          <w:szCs w:val="28"/>
        </w:rPr>
        <w:t>6</w:t>
      </w:r>
      <w:r w:rsidR="00F03E9D" w:rsidRPr="00D76A19">
        <w:rPr>
          <w:iCs/>
          <w:sz w:val="28"/>
          <w:szCs w:val="28"/>
        </w:rPr>
        <w:t xml:space="preserve">. </w:t>
      </w:r>
      <w:r w:rsidR="00CE146C">
        <w:rPr>
          <w:iCs/>
          <w:sz w:val="28"/>
          <w:szCs w:val="28"/>
        </w:rPr>
        <w:t>К</w:t>
      </w:r>
      <w:r w:rsidR="00F03E9D" w:rsidRPr="00D76A19">
        <w:rPr>
          <w:iCs/>
          <w:sz w:val="28"/>
          <w:szCs w:val="28"/>
        </w:rPr>
        <w:t>оэффициент Лернера</w:t>
      </w:r>
      <w:r w:rsidR="00CE146C" w:rsidRPr="00CE146C">
        <w:rPr>
          <w:iCs/>
          <w:sz w:val="28"/>
          <w:szCs w:val="28"/>
        </w:rPr>
        <w:t xml:space="preserve"> </w:t>
      </w:r>
      <w:r w:rsidR="00CE146C" w:rsidRPr="00D76A19">
        <w:rPr>
          <w:iCs/>
          <w:sz w:val="28"/>
          <w:szCs w:val="28"/>
        </w:rPr>
        <w:t>показывает</w:t>
      </w:r>
      <w:r w:rsidR="00CE146C">
        <w:rPr>
          <w:iCs/>
          <w:sz w:val="28"/>
          <w:szCs w:val="28"/>
        </w:rPr>
        <w:t>:</w:t>
      </w:r>
    </w:p>
    <w:p w14:paraId="45B77F2A" w14:textId="77777777" w:rsidR="00F03E9D" w:rsidRPr="00D76A19" w:rsidRDefault="00810D0E" w:rsidP="00CF216D">
      <w:pPr>
        <w:pStyle w:val="affff3"/>
        <w:ind w:left="0" w:firstLine="709"/>
        <w:rPr>
          <w:iCs/>
          <w:sz w:val="28"/>
          <w:szCs w:val="28"/>
        </w:rPr>
      </w:pPr>
      <w:r w:rsidRPr="00D76A19">
        <w:rPr>
          <w:iCs/>
          <w:sz w:val="28"/>
          <w:szCs w:val="28"/>
        </w:rPr>
        <w:t xml:space="preserve">а) </w:t>
      </w:r>
      <w:r w:rsidR="00F03E9D" w:rsidRPr="00D76A19">
        <w:rPr>
          <w:iCs/>
          <w:sz w:val="28"/>
          <w:szCs w:val="28"/>
        </w:rPr>
        <w:t>количество фирм на рынке</w:t>
      </w:r>
    </w:p>
    <w:p w14:paraId="2B964254" w14:textId="77777777" w:rsidR="00F03E9D" w:rsidRPr="00D76A19" w:rsidRDefault="00810D0E" w:rsidP="00CF216D">
      <w:pPr>
        <w:pStyle w:val="affff3"/>
        <w:ind w:left="0" w:firstLine="709"/>
        <w:rPr>
          <w:iCs/>
          <w:sz w:val="28"/>
          <w:szCs w:val="28"/>
        </w:rPr>
      </w:pPr>
      <w:r w:rsidRPr="00D76A19">
        <w:rPr>
          <w:iCs/>
          <w:sz w:val="28"/>
          <w:szCs w:val="28"/>
        </w:rPr>
        <w:t xml:space="preserve">б) </w:t>
      </w:r>
      <w:r w:rsidR="00F03E9D" w:rsidRPr="00D76A19">
        <w:rPr>
          <w:iCs/>
          <w:sz w:val="28"/>
          <w:szCs w:val="28"/>
        </w:rPr>
        <w:t>конкурентоспособность рынка</w:t>
      </w:r>
    </w:p>
    <w:p w14:paraId="3E7B62B6" w14:textId="77777777" w:rsidR="00F03E9D" w:rsidRPr="00D76A19" w:rsidRDefault="00810D0E" w:rsidP="00CF216D">
      <w:pPr>
        <w:pStyle w:val="affff3"/>
        <w:ind w:left="0" w:firstLine="709"/>
        <w:rPr>
          <w:iCs/>
          <w:sz w:val="28"/>
          <w:szCs w:val="28"/>
        </w:rPr>
      </w:pPr>
      <w:r w:rsidRPr="00D76A19">
        <w:rPr>
          <w:iCs/>
          <w:sz w:val="28"/>
          <w:szCs w:val="28"/>
        </w:rPr>
        <w:t>в) с</w:t>
      </w:r>
      <w:r w:rsidR="00F03E9D" w:rsidRPr="00D76A19">
        <w:rPr>
          <w:iCs/>
          <w:sz w:val="28"/>
          <w:szCs w:val="28"/>
        </w:rPr>
        <w:t>реднюю выручку фирм на рынке</w:t>
      </w:r>
    </w:p>
    <w:p w14:paraId="1E86C3ED" w14:textId="77777777" w:rsidR="00F03E9D" w:rsidRPr="00D76A19" w:rsidRDefault="00810D0E" w:rsidP="00CF216D">
      <w:pPr>
        <w:pStyle w:val="affff3"/>
        <w:ind w:left="0" w:firstLine="709"/>
        <w:rPr>
          <w:iCs/>
          <w:sz w:val="28"/>
          <w:szCs w:val="28"/>
        </w:rPr>
      </w:pPr>
      <w:r w:rsidRPr="00D76A19">
        <w:rPr>
          <w:iCs/>
          <w:sz w:val="28"/>
          <w:szCs w:val="28"/>
        </w:rPr>
        <w:t xml:space="preserve">г) </w:t>
      </w:r>
      <w:r w:rsidR="00F03E9D" w:rsidRPr="00D76A19">
        <w:rPr>
          <w:iCs/>
          <w:sz w:val="28"/>
          <w:szCs w:val="28"/>
        </w:rPr>
        <w:t>средние издержки фирм на рынке</w:t>
      </w:r>
    </w:p>
    <w:p w14:paraId="33170C7A" w14:textId="77777777" w:rsidR="00810D0E" w:rsidRPr="00D76A19" w:rsidRDefault="00810D0E" w:rsidP="00CF216D">
      <w:pPr>
        <w:pStyle w:val="affff3"/>
        <w:ind w:left="0" w:firstLine="709"/>
        <w:rPr>
          <w:iCs/>
          <w:sz w:val="28"/>
          <w:szCs w:val="28"/>
        </w:rPr>
      </w:pPr>
      <w:r w:rsidRPr="00D76A19">
        <w:rPr>
          <w:iCs/>
          <w:sz w:val="28"/>
          <w:szCs w:val="28"/>
        </w:rPr>
        <w:t>д) предельные издержки фирм на рынке</w:t>
      </w:r>
    </w:p>
    <w:p w14:paraId="164672B3" w14:textId="77777777" w:rsidR="00810D0E" w:rsidRPr="00D76A19" w:rsidRDefault="00810D0E" w:rsidP="00CF216D">
      <w:pPr>
        <w:pStyle w:val="affff3"/>
        <w:ind w:left="0" w:firstLine="709"/>
        <w:rPr>
          <w:iCs/>
          <w:sz w:val="28"/>
          <w:szCs w:val="28"/>
        </w:rPr>
      </w:pPr>
    </w:p>
    <w:p w14:paraId="27AAF05B" w14:textId="77777777" w:rsidR="00F03E9D" w:rsidRPr="00D76A19" w:rsidRDefault="00185938" w:rsidP="00CF216D">
      <w:pPr>
        <w:pStyle w:val="affff3"/>
        <w:ind w:left="0" w:firstLine="709"/>
        <w:rPr>
          <w:iCs/>
          <w:sz w:val="28"/>
          <w:szCs w:val="28"/>
        </w:rPr>
      </w:pPr>
      <w:r w:rsidRPr="00D76A19">
        <w:rPr>
          <w:iCs/>
          <w:sz w:val="28"/>
          <w:szCs w:val="28"/>
        </w:rPr>
        <w:t>7</w:t>
      </w:r>
      <w:r w:rsidR="00F03E9D" w:rsidRPr="00D76A19">
        <w:rPr>
          <w:iCs/>
          <w:sz w:val="28"/>
          <w:szCs w:val="28"/>
        </w:rPr>
        <w:t>. Производственная функция — это экономико-математическая количественная зависимость между величинами:</w:t>
      </w:r>
    </w:p>
    <w:p w14:paraId="63D396CB" w14:textId="77777777" w:rsidR="00F03E9D" w:rsidRPr="00D76A19" w:rsidRDefault="00810D0E" w:rsidP="00CF216D">
      <w:pPr>
        <w:pStyle w:val="affff3"/>
        <w:ind w:left="0" w:firstLine="709"/>
        <w:rPr>
          <w:iCs/>
          <w:sz w:val="28"/>
          <w:szCs w:val="28"/>
        </w:rPr>
      </w:pPr>
      <w:r w:rsidRPr="00D76A19">
        <w:rPr>
          <w:iCs/>
          <w:sz w:val="28"/>
          <w:szCs w:val="28"/>
        </w:rPr>
        <w:t>а)</w:t>
      </w:r>
      <w:r w:rsidR="00F03E9D" w:rsidRPr="00D76A19">
        <w:rPr>
          <w:iCs/>
          <w:sz w:val="28"/>
          <w:szCs w:val="28"/>
        </w:rPr>
        <w:t xml:space="preserve"> выпуска и факторами производства</w:t>
      </w:r>
    </w:p>
    <w:p w14:paraId="474CCB61" w14:textId="77777777" w:rsidR="00F03E9D" w:rsidRPr="00D76A19" w:rsidRDefault="00810D0E" w:rsidP="00CF216D">
      <w:pPr>
        <w:pStyle w:val="affff3"/>
        <w:ind w:left="0" w:firstLine="709"/>
        <w:rPr>
          <w:iCs/>
          <w:sz w:val="28"/>
          <w:szCs w:val="28"/>
        </w:rPr>
      </w:pPr>
      <w:r w:rsidRPr="00D76A19">
        <w:rPr>
          <w:iCs/>
          <w:sz w:val="28"/>
          <w:szCs w:val="28"/>
        </w:rPr>
        <w:lastRenderedPageBreak/>
        <w:t>б) п</w:t>
      </w:r>
      <w:r w:rsidR="00F03E9D" w:rsidRPr="00D76A19">
        <w:rPr>
          <w:iCs/>
          <w:sz w:val="28"/>
          <w:szCs w:val="28"/>
        </w:rPr>
        <w:t>окупаемой и продаваемой продукции</w:t>
      </w:r>
    </w:p>
    <w:p w14:paraId="682315B6" w14:textId="77777777" w:rsidR="00F03E9D" w:rsidRPr="00D76A19" w:rsidRDefault="00810D0E" w:rsidP="00CF216D">
      <w:pPr>
        <w:pStyle w:val="affff3"/>
        <w:ind w:left="0" w:firstLine="709"/>
        <w:rPr>
          <w:iCs/>
          <w:sz w:val="28"/>
          <w:szCs w:val="28"/>
        </w:rPr>
      </w:pPr>
      <w:r w:rsidRPr="00D76A19">
        <w:rPr>
          <w:iCs/>
          <w:sz w:val="28"/>
          <w:szCs w:val="28"/>
        </w:rPr>
        <w:t xml:space="preserve">в) </w:t>
      </w:r>
      <w:r w:rsidR="00F03E9D" w:rsidRPr="00D76A19">
        <w:rPr>
          <w:iCs/>
          <w:sz w:val="28"/>
          <w:szCs w:val="28"/>
        </w:rPr>
        <w:t>выпускаемой и потребляемой продукции</w:t>
      </w:r>
    </w:p>
    <w:p w14:paraId="2504E047" w14:textId="77777777" w:rsidR="00F03E9D" w:rsidRPr="00D76A19" w:rsidRDefault="00810D0E" w:rsidP="00CF216D">
      <w:pPr>
        <w:pStyle w:val="affff3"/>
        <w:ind w:left="0" w:firstLine="709"/>
        <w:rPr>
          <w:iCs/>
          <w:sz w:val="28"/>
          <w:szCs w:val="28"/>
        </w:rPr>
      </w:pPr>
      <w:r w:rsidRPr="00D76A19">
        <w:rPr>
          <w:iCs/>
          <w:sz w:val="28"/>
          <w:szCs w:val="28"/>
        </w:rPr>
        <w:t xml:space="preserve">г) </w:t>
      </w:r>
      <w:r w:rsidR="00F03E9D" w:rsidRPr="00D76A19">
        <w:rPr>
          <w:iCs/>
          <w:sz w:val="28"/>
          <w:szCs w:val="28"/>
        </w:rPr>
        <w:t>потребляемой продукции и затратами на ее выпуск</w:t>
      </w:r>
    </w:p>
    <w:p w14:paraId="471CD29E" w14:textId="77777777" w:rsidR="00810D0E" w:rsidRPr="00D76A19" w:rsidRDefault="00810D0E" w:rsidP="00CF216D">
      <w:pPr>
        <w:pStyle w:val="affff3"/>
        <w:ind w:left="0" w:firstLine="709"/>
        <w:rPr>
          <w:iCs/>
          <w:sz w:val="28"/>
          <w:szCs w:val="28"/>
        </w:rPr>
      </w:pPr>
      <w:r w:rsidRPr="00D76A19">
        <w:rPr>
          <w:iCs/>
          <w:sz w:val="28"/>
          <w:szCs w:val="28"/>
        </w:rPr>
        <w:t>д) прибыли и выпускаемой продукции</w:t>
      </w:r>
    </w:p>
    <w:p w14:paraId="37C8D489" w14:textId="77777777" w:rsidR="00F03E9D" w:rsidRPr="00D76A19" w:rsidRDefault="00F03E9D" w:rsidP="00CF216D">
      <w:pPr>
        <w:pStyle w:val="affff3"/>
        <w:ind w:left="0" w:firstLine="709"/>
        <w:rPr>
          <w:iCs/>
          <w:sz w:val="28"/>
          <w:szCs w:val="28"/>
        </w:rPr>
      </w:pPr>
    </w:p>
    <w:p w14:paraId="2E8E5D25" w14:textId="77777777" w:rsidR="00F03E9D" w:rsidRPr="00D76A19" w:rsidRDefault="00F03E9D" w:rsidP="00CF216D">
      <w:pPr>
        <w:pStyle w:val="affff3"/>
        <w:ind w:left="0" w:firstLine="709"/>
        <w:rPr>
          <w:iCs/>
          <w:sz w:val="28"/>
          <w:szCs w:val="28"/>
        </w:rPr>
      </w:pPr>
      <w:r w:rsidRPr="00D76A19">
        <w:rPr>
          <w:iCs/>
          <w:sz w:val="28"/>
          <w:szCs w:val="28"/>
        </w:rPr>
        <w:t>8. Кривая, демонстрирующая различные варианты комбинаций факторов производства, которые могут быть использованы для выпуска данного объёма продукта:</w:t>
      </w:r>
    </w:p>
    <w:p w14:paraId="269811F6" w14:textId="77777777" w:rsidR="00F03E9D" w:rsidRPr="00D76A19" w:rsidRDefault="00810D0E" w:rsidP="00CF216D">
      <w:pPr>
        <w:pStyle w:val="affff3"/>
        <w:ind w:left="0" w:firstLine="709"/>
        <w:rPr>
          <w:iCs/>
          <w:sz w:val="28"/>
          <w:szCs w:val="28"/>
        </w:rPr>
      </w:pPr>
      <w:r w:rsidRPr="00D76A19">
        <w:rPr>
          <w:sz w:val="28"/>
          <w:szCs w:val="28"/>
        </w:rPr>
        <w:t xml:space="preserve">а) </w:t>
      </w:r>
      <w:proofErr w:type="spellStart"/>
      <w:r w:rsidR="00F03E9D" w:rsidRPr="00D76A19">
        <w:rPr>
          <w:iCs/>
          <w:sz w:val="28"/>
          <w:szCs w:val="28"/>
        </w:rPr>
        <w:t>изокванта</w:t>
      </w:r>
      <w:proofErr w:type="spellEnd"/>
      <w:r w:rsidR="00F03E9D" w:rsidRPr="00D76A19">
        <w:rPr>
          <w:iCs/>
          <w:sz w:val="28"/>
          <w:szCs w:val="28"/>
        </w:rPr>
        <w:t xml:space="preserve"> </w:t>
      </w:r>
    </w:p>
    <w:p w14:paraId="32F5C2B7" w14:textId="77777777" w:rsidR="00F03E9D" w:rsidRPr="00D76A19" w:rsidRDefault="00810D0E" w:rsidP="00CF216D">
      <w:pPr>
        <w:pStyle w:val="affff3"/>
        <w:ind w:left="0" w:firstLine="709"/>
        <w:rPr>
          <w:iCs/>
          <w:sz w:val="28"/>
          <w:szCs w:val="28"/>
        </w:rPr>
      </w:pPr>
      <w:r w:rsidRPr="00D76A19">
        <w:rPr>
          <w:sz w:val="28"/>
          <w:szCs w:val="28"/>
        </w:rPr>
        <w:t xml:space="preserve">б) </w:t>
      </w:r>
      <w:r w:rsidR="00F03E9D" w:rsidRPr="00D76A19">
        <w:rPr>
          <w:iCs/>
          <w:sz w:val="28"/>
          <w:szCs w:val="28"/>
        </w:rPr>
        <w:t>производственная кривая</w:t>
      </w:r>
    </w:p>
    <w:p w14:paraId="193BB0BD" w14:textId="77777777" w:rsidR="00F03E9D" w:rsidRPr="00D76A19" w:rsidRDefault="00810D0E" w:rsidP="00CF216D">
      <w:pPr>
        <w:pStyle w:val="affff3"/>
        <w:ind w:left="0" w:firstLine="709"/>
        <w:rPr>
          <w:iCs/>
          <w:sz w:val="28"/>
          <w:szCs w:val="28"/>
        </w:rPr>
      </w:pPr>
      <w:r w:rsidRPr="00D76A19">
        <w:rPr>
          <w:sz w:val="28"/>
          <w:szCs w:val="28"/>
        </w:rPr>
        <w:t xml:space="preserve">в) </w:t>
      </w:r>
      <w:proofErr w:type="spellStart"/>
      <w:r w:rsidR="00F03E9D" w:rsidRPr="00D76A19">
        <w:rPr>
          <w:iCs/>
          <w:sz w:val="28"/>
          <w:szCs w:val="28"/>
        </w:rPr>
        <w:t>изокоста</w:t>
      </w:r>
      <w:proofErr w:type="spellEnd"/>
    </w:p>
    <w:p w14:paraId="21F7F65D" w14:textId="77777777" w:rsidR="00F03E9D" w:rsidRPr="00D76A19" w:rsidRDefault="00810D0E" w:rsidP="00CF216D">
      <w:pPr>
        <w:pStyle w:val="affff3"/>
        <w:ind w:left="0" w:firstLine="709"/>
        <w:rPr>
          <w:iCs/>
          <w:sz w:val="28"/>
          <w:szCs w:val="28"/>
        </w:rPr>
      </w:pPr>
      <w:r w:rsidRPr="00D76A19">
        <w:rPr>
          <w:sz w:val="28"/>
          <w:szCs w:val="28"/>
        </w:rPr>
        <w:t xml:space="preserve">г) </w:t>
      </w:r>
      <w:r w:rsidR="00F03E9D" w:rsidRPr="00D76A19">
        <w:rPr>
          <w:iCs/>
          <w:sz w:val="28"/>
          <w:szCs w:val="28"/>
        </w:rPr>
        <w:t>комбинационная кривая</w:t>
      </w:r>
    </w:p>
    <w:p w14:paraId="40B30E00" w14:textId="77777777" w:rsidR="00810D0E" w:rsidRPr="00D76A19" w:rsidRDefault="00810D0E" w:rsidP="00CF216D">
      <w:pPr>
        <w:pStyle w:val="affff3"/>
        <w:ind w:left="0" w:firstLine="709"/>
        <w:rPr>
          <w:iCs/>
          <w:sz w:val="28"/>
          <w:szCs w:val="28"/>
        </w:rPr>
      </w:pPr>
      <w:r w:rsidRPr="00D76A19">
        <w:rPr>
          <w:iCs/>
          <w:sz w:val="28"/>
          <w:szCs w:val="28"/>
        </w:rPr>
        <w:t>д) трансформационная кривая</w:t>
      </w:r>
    </w:p>
    <w:p w14:paraId="302CE307" w14:textId="77777777" w:rsidR="00F03E9D" w:rsidRPr="00D76A19" w:rsidRDefault="00F03E9D" w:rsidP="00CF216D">
      <w:pPr>
        <w:pStyle w:val="affff3"/>
        <w:ind w:left="0" w:firstLine="709"/>
        <w:rPr>
          <w:iCs/>
          <w:sz w:val="28"/>
          <w:szCs w:val="28"/>
        </w:rPr>
      </w:pPr>
    </w:p>
    <w:p w14:paraId="450E52E4" w14:textId="77777777" w:rsidR="00F03E9D" w:rsidRPr="00D76A19" w:rsidRDefault="00185938" w:rsidP="00CF216D">
      <w:pPr>
        <w:pStyle w:val="af0"/>
        <w:spacing w:before="0" w:beforeAutospacing="0" w:after="0" w:afterAutospacing="0"/>
        <w:ind w:firstLine="709"/>
        <w:jc w:val="both"/>
        <w:rPr>
          <w:sz w:val="28"/>
          <w:szCs w:val="28"/>
        </w:rPr>
      </w:pPr>
      <w:r w:rsidRPr="00D76A19">
        <w:rPr>
          <w:sz w:val="28"/>
          <w:szCs w:val="28"/>
        </w:rPr>
        <w:t>9</w:t>
      </w:r>
      <w:r w:rsidR="00F03E9D" w:rsidRPr="00D76A19">
        <w:rPr>
          <w:sz w:val="28"/>
          <w:szCs w:val="28"/>
        </w:rPr>
        <w:t>. Отраслевые ассоциации и союзы помогают предприятиям преодолеть административные барьеры при помощи системы:</w:t>
      </w:r>
    </w:p>
    <w:p w14:paraId="518EDC61"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а) административного давления</w:t>
      </w:r>
    </w:p>
    <w:p w14:paraId="70A95020"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б) взяточничества</w:t>
      </w:r>
    </w:p>
    <w:p w14:paraId="2A73C221"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 xml:space="preserve">в) </w:t>
      </w:r>
      <w:r w:rsidR="00F03E9D" w:rsidRPr="00D76A19">
        <w:rPr>
          <w:sz w:val="28"/>
          <w:szCs w:val="28"/>
        </w:rPr>
        <w:t xml:space="preserve">лоббирования интересов </w:t>
      </w:r>
      <w:r w:rsidRPr="00D76A19">
        <w:rPr>
          <w:sz w:val="28"/>
          <w:szCs w:val="28"/>
        </w:rPr>
        <w:t>в органах исполнительной власти</w:t>
      </w:r>
    </w:p>
    <w:p w14:paraId="35EB320C"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г) «кумовства»</w:t>
      </w:r>
    </w:p>
    <w:p w14:paraId="1AEBC9D5" w14:textId="77777777" w:rsidR="00810D0E" w:rsidRPr="00D76A19" w:rsidRDefault="00810D0E" w:rsidP="00CF216D">
      <w:pPr>
        <w:pStyle w:val="af0"/>
        <w:spacing w:before="0" w:beforeAutospacing="0" w:after="0" w:afterAutospacing="0"/>
        <w:ind w:firstLine="709"/>
        <w:jc w:val="both"/>
        <w:rPr>
          <w:sz w:val="28"/>
          <w:szCs w:val="28"/>
        </w:rPr>
      </w:pPr>
      <w:r w:rsidRPr="00D76A19">
        <w:rPr>
          <w:sz w:val="28"/>
          <w:szCs w:val="28"/>
        </w:rPr>
        <w:t>д) кооперации</w:t>
      </w:r>
    </w:p>
    <w:p w14:paraId="62AAB131" w14:textId="77777777" w:rsidR="00F03E9D" w:rsidRPr="00D76A19" w:rsidRDefault="00F03E9D" w:rsidP="00CF216D">
      <w:pPr>
        <w:pStyle w:val="af0"/>
        <w:spacing w:before="0" w:beforeAutospacing="0" w:after="0" w:afterAutospacing="0"/>
        <w:ind w:firstLine="709"/>
        <w:jc w:val="both"/>
        <w:rPr>
          <w:sz w:val="28"/>
          <w:szCs w:val="28"/>
        </w:rPr>
      </w:pPr>
    </w:p>
    <w:p w14:paraId="495C8336" w14:textId="77777777" w:rsidR="00F03E9D" w:rsidRPr="00D76A19" w:rsidRDefault="00185938" w:rsidP="00CF216D">
      <w:pPr>
        <w:pStyle w:val="af0"/>
        <w:spacing w:before="0" w:beforeAutospacing="0" w:after="0" w:afterAutospacing="0"/>
        <w:ind w:firstLine="709"/>
        <w:jc w:val="both"/>
        <w:rPr>
          <w:sz w:val="28"/>
          <w:szCs w:val="28"/>
        </w:rPr>
      </w:pPr>
      <w:r w:rsidRPr="00D76A19">
        <w:rPr>
          <w:sz w:val="28"/>
          <w:szCs w:val="28"/>
        </w:rPr>
        <w:t>10</w:t>
      </w:r>
      <w:r w:rsidR="00F03E9D" w:rsidRPr="00D76A19">
        <w:rPr>
          <w:sz w:val="28"/>
          <w:szCs w:val="28"/>
        </w:rPr>
        <w:t>. Группа природных факторов размещения отраслей включает:</w:t>
      </w:r>
    </w:p>
    <w:p w14:paraId="7D22835C"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а) трудовые ресурсы</w:t>
      </w:r>
    </w:p>
    <w:p w14:paraId="30164AF9"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б) финансовые ресурсы</w:t>
      </w:r>
    </w:p>
    <w:p w14:paraId="6246F152"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 xml:space="preserve">в) </w:t>
      </w:r>
      <w:r w:rsidR="00F03E9D" w:rsidRPr="00D76A19">
        <w:rPr>
          <w:sz w:val="28"/>
          <w:szCs w:val="28"/>
        </w:rPr>
        <w:t xml:space="preserve">географическое </w:t>
      </w:r>
      <w:r w:rsidRPr="00D76A19">
        <w:rPr>
          <w:sz w:val="28"/>
          <w:szCs w:val="28"/>
        </w:rPr>
        <w:t>положение</w:t>
      </w:r>
    </w:p>
    <w:p w14:paraId="56A4BFD6"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 xml:space="preserve">г) </w:t>
      </w:r>
      <w:r w:rsidR="00F03E9D" w:rsidRPr="00D76A19">
        <w:rPr>
          <w:sz w:val="28"/>
          <w:szCs w:val="28"/>
        </w:rPr>
        <w:t>материальн</w:t>
      </w:r>
      <w:r w:rsidRPr="00D76A19">
        <w:rPr>
          <w:sz w:val="28"/>
          <w:szCs w:val="28"/>
        </w:rPr>
        <w:t>о-техническую базу производства</w:t>
      </w:r>
    </w:p>
    <w:p w14:paraId="096067E9" w14:textId="77777777" w:rsidR="00810D0E" w:rsidRPr="00D76A19" w:rsidRDefault="00810D0E" w:rsidP="00CF216D">
      <w:pPr>
        <w:pStyle w:val="af0"/>
        <w:spacing w:before="0" w:beforeAutospacing="0" w:after="0" w:afterAutospacing="0"/>
        <w:ind w:firstLine="709"/>
        <w:jc w:val="both"/>
        <w:rPr>
          <w:sz w:val="28"/>
          <w:szCs w:val="28"/>
        </w:rPr>
      </w:pPr>
      <w:r w:rsidRPr="00D76A19">
        <w:rPr>
          <w:sz w:val="28"/>
          <w:szCs w:val="28"/>
        </w:rPr>
        <w:t>д) транспортную инфраструктуру</w:t>
      </w:r>
    </w:p>
    <w:p w14:paraId="527F1016" w14:textId="77777777" w:rsidR="00F03E9D" w:rsidRPr="00D76A19" w:rsidRDefault="00F03E9D" w:rsidP="00CF216D">
      <w:pPr>
        <w:pStyle w:val="af0"/>
        <w:spacing w:before="0" w:beforeAutospacing="0" w:after="0" w:afterAutospacing="0"/>
        <w:ind w:firstLine="709"/>
        <w:jc w:val="both"/>
        <w:rPr>
          <w:sz w:val="28"/>
          <w:szCs w:val="28"/>
        </w:rPr>
      </w:pPr>
    </w:p>
    <w:p w14:paraId="6F990FE7" w14:textId="77777777" w:rsidR="00F03E9D" w:rsidRPr="00D76A19" w:rsidRDefault="00185938" w:rsidP="00CF216D">
      <w:pPr>
        <w:pStyle w:val="af0"/>
        <w:spacing w:before="0" w:beforeAutospacing="0" w:after="0" w:afterAutospacing="0"/>
        <w:ind w:firstLine="709"/>
        <w:jc w:val="both"/>
        <w:rPr>
          <w:sz w:val="28"/>
          <w:szCs w:val="28"/>
        </w:rPr>
      </w:pPr>
      <w:r w:rsidRPr="00D76A19">
        <w:rPr>
          <w:sz w:val="28"/>
          <w:szCs w:val="28"/>
        </w:rPr>
        <w:t>11</w:t>
      </w:r>
      <w:r w:rsidR="00F03E9D" w:rsidRPr="00D76A19">
        <w:rPr>
          <w:sz w:val="28"/>
          <w:szCs w:val="28"/>
        </w:rPr>
        <w:t>. Финансовые институты развития как фактор размещения отраслевого производства включают:</w:t>
      </w:r>
    </w:p>
    <w:p w14:paraId="5E04110B" w14:textId="77777777" w:rsidR="00F03E9D" w:rsidRPr="00D76A19" w:rsidRDefault="006A5D66" w:rsidP="00CF216D">
      <w:pPr>
        <w:pStyle w:val="af0"/>
        <w:spacing w:before="0" w:beforeAutospacing="0" w:after="0" w:afterAutospacing="0"/>
        <w:ind w:firstLine="709"/>
        <w:jc w:val="both"/>
        <w:rPr>
          <w:sz w:val="28"/>
          <w:szCs w:val="28"/>
        </w:rPr>
      </w:pPr>
      <w:r w:rsidRPr="00D76A19">
        <w:rPr>
          <w:sz w:val="28"/>
          <w:szCs w:val="28"/>
        </w:rPr>
        <w:t xml:space="preserve">а) </w:t>
      </w:r>
      <w:r w:rsidR="00F03E9D" w:rsidRPr="00D76A19">
        <w:rPr>
          <w:sz w:val="28"/>
          <w:szCs w:val="28"/>
        </w:rPr>
        <w:t>предпри</w:t>
      </w:r>
      <w:r w:rsidR="00810D0E" w:rsidRPr="00D76A19">
        <w:rPr>
          <w:sz w:val="28"/>
          <w:szCs w:val="28"/>
        </w:rPr>
        <w:t>нимательские союзы и ассоциации</w:t>
      </w:r>
    </w:p>
    <w:p w14:paraId="5D0EC436" w14:textId="77777777" w:rsidR="00F03E9D" w:rsidRPr="00D76A19" w:rsidRDefault="006A5D66" w:rsidP="00CF216D">
      <w:pPr>
        <w:pStyle w:val="af0"/>
        <w:spacing w:before="0" w:beforeAutospacing="0" w:after="0" w:afterAutospacing="0"/>
        <w:ind w:firstLine="709"/>
        <w:jc w:val="both"/>
        <w:rPr>
          <w:sz w:val="28"/>
          <w:szCs w:val="28"/>
        </w:rPr>
      </w:pPr>
      <w:r w:rsidRPr="00D76A19">
        <w:rPr>
          <w:sz w:val="28"/>
          <w:szCs w:val="28"/>
        </w:rPr>
        <w:t xml:space="preserve">б) </w:t>
      </w:r>
      <w:r w:rsidR="00810D0E" w:rsidRPr="00D76A19">
        <w:rPr>
          <w:sz w:val="28"/>
          <w:szCs w:val="28"/>
        </w:rPr>
        <w:t>региональные венчурные фонды</w:t>
      </w:r>
    </w:p>
    <w:p w14:paraId="1A8A3711"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в) арбитражный суд</w:t>
      </w:r>
    </w:p>
    <w:p w14:paraId="436F4CC9" w14:textId="77777777" w:rsidR="00F03E9D" w:rsidRPr="00D76A19" w:rsidRDefault="00810D0E" w:rsidP="00CF216D">
      <w:pPr>
        <w:pStyle w:val="af0"/>
        <w:spacing w:before="0" w:beforeAutospacing="0" w:after="0" w:afterAutospacing="0"/>
        <w:ind w:firstLine="709"/>
        <w:jc w:val="both"/>
        <w:rPr>
          <w:sz w:val="28"/>
          <w:szCs w:val="28"/>
        </w:rPr>
      </w:pPr>
      <w:r w:rsidRPr="00D76A19">
        <w:rPr>
          <w:sz w:val="28"/>
          <w:szCs w:val="28"/>
        </w:rPr>
        <w:t>г) Совет Федерации</w:t>
      </w:r>
    </w:p>
    <w:p w14:paraId="1FE18B0C" w14:textId="77777777" w:rsidR="00810D0E" w:rsidRPr="00D76A19" w:rsidRDefault="00810D0E" w:rsidP="00CF216D">
      <w:pPr>
        <w:pStyle w:val="af0"/>
        <w:spacing w:before="0" w:beforeAutospacing="0" w:after="0" w:afterAutospacing="0"/>
        <w:ind w:firstLine="709"/>
        <w:jc w:val="both"/>
        <w:rPr>
          <w:sz w:val="28"/>
          <w:szCs w:val="28"/>
        </w:rPr>
      </w:pPr>
      <w:r w:rsidRPr="00D76A19">
        <w:rPr>
          <w:sz w:val="28"/>
          <w:szCs w:val="28"/>
        </w:rPr>
        <w:t>д) региональную службу по тарифам</w:t>
      </w:r>
    </w:p>
    <w:p w14:paraId="2A9FFE89" w14:textId="77777777" w:rsidR="00F03E9D" w:rsidRPr="00D76A19" w:rsidRDefault="00F03E9D" w:rsidP="00CF216D">
      <w:pPr>
        <w:pStyle w:val="af0"/>
        <w:spacing w:before="0" w:beforeAutospacing="0" w:after="0" w:afterAutospacing="0"/>
        <w:ind w:firstLine="709"/>
        <w:jc w:val="both"/>
        <w:rPr>
          <w:sz w:val="28"/>
          <w:szCs w:val="28"/>
        </w:rPr>
      </w:pPr>
    </w:p>
    <w:p w14:paraId="56F4A9EE" w14:textId="77777777" w:rsidR="00F03E9D" w:rsidRPr="00D76A19" w:rsidRDefault="00F03E9D" w:rsidP="00CF216D">
      <w:pPr>
        <w:pStyle w:val="af0"/>
        <w:spacing w:before="0" w:beforeAutospacing="0" w:after="0" w:afterAutospacing="0"/>
        <w:ind w:firstLine="709"/>
        <w:jc w:val="both"/>
        <w:rPr>
          <w:sz w:val="28"/>
          <w:szCs w:val="28"/>
        </w:rPr>
      </w:pPr>
      <w:r w:rsidRPr="00D76A19">
        <w:rPr>
          <w:sz w:val="28"/>
          <w:szCs w:val="28"/>
        </w:rPr>
        <w:t>1</w:t>
      </w:r>
      <w:r w:rsidR="00185938" w:rsidRPr="00D76A19">
        <w:rPr>
          <w:sz w:val="28"/>
          <w:szCs w:val="28"/>
        </w:rPr>
        <w:t>2</w:t>
      </w:r>
      <w:r w:rsidRPr="00D76A19">
        <w:rPr>
          <w:sz w:val="28"/>
          <w:szCs w:val="28"/>
        </w:rPr>
        <w:t>. Протекционистская политика является инструментом следующего фактора размещения отраслевого производства:</w:t>
      </w:r>
    </w:p>
    <w:p w14:paraId="0327F957" w14:textId="77777777" w:rsidR="00F03E9D" w:rsidRPr="00D76A19" w:rsidRDefault="006A5D66" w:rsidP="00CF216D">
      <w:pPr>
        <w:pStyle w:val="af0"/>
        <w:spacing w:before="0" w:beforeAutospacing="0" w:after="0" w:afterAutospacing="0"/>
        <w:ind w:firstLine="709"/>
        <w:jc w:val="both"/>
        <w:rPr>
          <w:sz w:val="28"/>
          <w:szCs w:val="28"/>
        </w:rPr>
      </w:pPr>
      <w:r w:rsidRPr="00D76A19">
        <w:rPr>
          <w:sz w:val="28"/>
          <w:szCs w:val="28"/>
        </w:rPr>
        <w:t>а) финансового развития рынка</w:t>
      </w:r>
    </w:p>
    <w:p w14:paraId="2F9524F8" w14:textId="77777777" w:rsidR="00F03E9D" w:rsidRPr="00D76A19" w:rsidRDefault="006A5D66" w:rsidP="00CF216D">
      <w:pPr>
        <w:pStyle w:val="af0"/>
        <w:spacing w:before="0" w:beforeAutospacing="0" w:after="0" w:afterAutospacing="0"/>
        <w:ind w:firstLine="709"/>
        <w:jc w:val="both"/>
        <w:rPr>
          <w:sz w:val="28"/>
          <w:szCs w:val="28"/>
        </w:rPr>
      </w:pPr>
      <w:r w:rsidRPr="00D76A19">
        <w:rPr>
          <w:sz w:val="28"/>
          <w:szCs w:val="28"/>
        </w:rPr>
        <w:t xml:space="preserve">б) </w:t>
      </w:r>
      <w:r w:rsidR="00F03E9D" w:rsidRPr="00D76A19">
        <w:rPr>
          <w:sz w:val="28"/>
          <w:szCs w:val="28"/>
        </w:rPr>
        <w:t>нор</w:t>
      </w:r>
      <w:r w:rsidRPr="00D76A19">
        <w:rPr>
          <w:sz w:val="28"/>
          <w:szCs w:val="28"/>
        </w:rPr>
        <w:t>мативно-правового регулирования</w:t>
      </w:r>
    </w:p>
    <w:p w14:paraId="07B817F0" w14:textId="77777777" w:rsidR="00F03E9D" w:rsidRPr="00D76A19" w:rsidRDefault="006A5D66" w:rsidP="00CF216D">
      <w:pPr>
        <w:pStyle w:val="af0"/>
        <w:spacing w:before="0" w:beforeAutospacing="0" w:after="0" w:afterAutospacing="0"/>
        <w:ind w:firstLine="709"/>
        <w:jc w:val="both"/>
        <w:rPr>
          <w:sz w:val="28"/>
          <w:szCs w:val="28"/>
        </w:rPr>
      </w:pPr>
      <w:r w:rsidRPr="00D76A19">
        <w:rPr>
          <w:sz w:val="28"/>
          <w:szCs w:val="28"/>
        </w:rPr>
        <w:t xml:space="preserve">в) </w:t>
      </w:r>
      <w:r w:rsidR="00F03E9D" w:rsidRPr="00D76A19">
        <w:rPr>
          <w:sz w:val="28"/>
          <w:szCs w:val="28"/>
        </w:rPr>
        <w:t>государств</w:t>
      </w:r>
      <w:r w:rsidRPr="00D76A19">
        <w:rPr>
          <w:sz w:val="28"/>
          <w:szCs w:val="28"/>
        </w:rPr>
        <w:t>енного регулирования и контроля</w:t>
      </w:r>
    </w:p>
    <w:p w14:paraId="3C7B1480" w14:textId="77777777" w:rsidR="00F03E9D" w:rsidRPr="00D76A19" w:rsidRDefault="006A5D66" w:rsidP="00CF216D">
      <w:pPr>
        <w:pStyle w:val="af0"/>
        <w:spacing w:before="0" w:beforeAutospacing="0" w:after="0" w:afterAutospacing="0"/>
        <w:ind w:firstLine="709"/>
        <w:jc w:val="both"/>
        <w:rPr>
          <w:sz w:val="28"/>
          <w:szCs w:val="28"/>
        </w:rPr>
      </w:pPr>
      <w:r w:rsidRPr="00D76A19">
        <w:rPr>
          <w:sz w:val="28"/>
          <w:szCs w:val="28"/>
        </w:rPr>
        <w:t xml:space="preserve">г) </w:t>
      </w:r>
      <w:r w:rsidR="00F03E9D" w:rsidRPr="00D76A19">
        <w:rPr>
          <w:sz w:val="28"/>
          <w:szCs w:val="28"/>
        </w:rPr>
        <w:t>предприн</w:t>
      </w:r>
      <w:r w:rsidRPr="00D76A19">
        <w:rPr>
          <w:sz w:val="28"/>
          <w:szCs w:val="28"/>
        </w:rPr>
        <w:t>имательских союзов и ассоциаций</w:t>
      </w:r>
    </w:p>
    <w:p w14:paraId="58CE42D2" w14:textId="77777777" w:rsidR="006A5D66"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д) контроль экономической концентрации</w:t>
      </w:r>
    </w:p>
    <w:p w14:paraId="7BE667B3" w14:textId="77777777" w:rsidR="00F03E9D" w:rsidRPr="00D76A19" w:rsidRDefault="00F03E9D" w:rsidP="00CF216D">
      <w:pPr>
        <w:pStyle w:val="af5"/>
        <w:ind w:left="0" w:firstLine="709"/>
        <w:jc w:val="both"/>
        <w:rPr>
          <w:sz w:val="28"/>
          <w:szCs w:val="28"/>
        </w:rPr>
      </w:pPr>
    </w:p>
    <w:p w14:paraId="51253011" w14:textId="77777777" w:rsidR="00F03E9D" w:rsidRPr="00D76A19" w:rsidRDefault="00185938" w:rsidP="00CF216D">
      <w:pPr>
        <w:pStyle w:val="af0"/>
        <w:spacing w:before="0" w:beforeAutospacing="0" w:after="0" w:afterAutospacing="0"/>
        <w:ind w:firstLine="709"/>
        <w:jc w:val="both"/>
        <w:rPr>
          <w:sz w:val="28"/>
          <w:szCs w:val="28"/>
        </w:rPr>
      </w:pPr>
      <w:r w:rsidRPr="00D76A19">
        <w:rPr>
          <w:sz w:val="28"/>
          <w:szCs w:val="28"/>
        </w:rPr>
        <w:t xml:space="preserve">13. </w:t>
      </w:r>
      <w:r w:rsidR="00F03E9D" w:rsidRPr="00D76A19">
        <w:rPr>
          <w:sz w:val="28"/>
          <w:szCs w:val="28"/>
        </w:rPr>
        <w:t>Специализация одних предприятий винодельческой промышленности на производстве винного материала, а других – на специализированном хранении, купаже и розливе – это пример специализации:</w:t>
      </w:r>
    </w:p>
    <w:p w14:paraId="1AB1E7B3"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а) предметной</w:t>
      </w:r>
    </w:p>
    <w:p w14:paraId="36128A9B"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б) </w:t>
      </w:r>
      <w:proofErr w:type="spellStart"/>
      <w:r w:rsidRPr="00D76A19">
        <w:rPr>
          <w:rFonts w:ascii="Times New Roman" w:hAnsi="Times New Roman" w:cs="Times New Roman"/>
          <w:sz w:val="28"/>
          <w:szCs w:val="28"/>
        </w:rPr>
        <w:t>подетальной</w:t>
      </w:r>
      <w:proofErr w:type="spellEnd"/>
    </w:p>
    <w:p w14:paraId="005C2837"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в) технологической</w:t>
      </w:r>
    </w:p>
    <w:p w14:paraId="6A7F7987"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г) функциональной</w:t>
      </w:r>
    </w:p>
    <w:p w14:paraId="37662F0C"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д) </w:t>
      </w:r>
      <w:r w:rsidR="00F03E9D" w:rsidRPr="00D76A19">
        <w:rPr>
          <w:rFonts w:ascii="Times New Roman" w:hAnsi="Times New Roman" w:cs="Times New Roman"/>
          <w:sz w:val="28"/>
          <w:szCs w:val="28"/>
        </w:rPr>
        <w:t>внутризаводской</w:t>
      </w:r>
    </w:p>
    <w:p w14:paraId="6627C303" w14:textId="77777777" w:rsidR="00F03E9D" w:rsidRPr="00D76A19" w:rsidRDefault="00F03E9D" w:rsidP="00CF216D">
      <w:pPr>
        <w:spacing w:after="0" w:line="240" w:lineRule="auto"/>
        <w:ind w:firstLine="709"/>
        <w:jc w:val="both"/>
        <w:rPr>
          <w:rFonts w:ascii="Times New Roman" w:hAnsi="Times New Roman" w:cs="Times New Roman"/>
          <w:sz w:val="28"/>
          <w:szCs w:val="28"/>
        </w:rPr>
      </w:pPr>
    </w:p>
    <w:p w14:paraId="1E713A43" w14:textId="77777777" w:rsidR="00F03E9D" w:rsidRPr="00D76A19" w:rsidRDefault="00185938" w:rsidP="00CF216D">
      <w:pPr>
        <w:pStyle w:val="af0"/>
        <w:spacing w:before="0" w:beforeAutospacing="0" w:after="0" w:afterAutospacing="0"/>
        <w:ind w:firstLine="709"/>
        <w:jc w:val="both"/>
        <w:rPr>
          <w:sz w:val="28"/>
          <w:szCs w:val="28"/>
        </w:rPr>
      </w:pPr>
      <w:r w:rsidRPr="00D76A19">
        <w:rPr>
          <w:sz w:val="28"/>
          <w:szCs w:val="28"/>
        </w:rPr>
        <w:t xml:space="preserve">14. </w:t>
      </w:r>
      <w:r w:rsidR="00F03E9D" w:rsidRPr="00D76A19">
        <w:rPr>
          <w:sz w:val="28"/>
          <w:szCs w:val="28"/>
        </w:rPr>
        <w:t>Абсолютная концентрация в отрасли проявляется через процесс:</w:t>
      </w:r>
    </w:p>
    <w:p w14:paraId="78D4CC97"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а) укрупнения размеров предприятий</w:t>
      </w:r>
    </w:p>
    <w:p w14:paraId="16B9BC29"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б) </w:t>
      </w:r>
      <w:r w:rsidR="00F03E9D" w:rsidRPr="00D76A19">
        <w:rPr>
          <w:rFonts w:ascii="Times New Roman" w:hAnsi="Times New Roman" w:cs="Times New Roman"/>
          <w:sz w:val="28"/>
          <w:szCs w:val="28"/>
        </w:rPr>
        <w:t>распределения объемов производства между предпри</w:t>
      </w:r>
      <w:r w:rsidRPr="00D76A19">
        <w:rPr>
          <w:rFonts w:ascii="Times New Roman" w:hAnsi="Times New Roman" w:cs="Times New Roman"/>
          <w:sz w:val="28"/>
          <w:szCs w:val="28"/>
        </w:rPr>
        <w:t>ятиями разного размера</w:t>
      </w:r>
    </w:p>
    <w:p w14:paraId="6E743BBF"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в) </w:t>
      </w:r>
      <w:r w:rsidR="00F03E9D" w:rsidRPr="00D76A19">
        <w:rPr>
          <w:rFonts w:ascii="Times New Roman" w:hAnsi="Times New Roman" w:cs="Times New Roman"/>
          <w:sz w:val="28"/>
          <w:szCs w:val="28"/>
        </w:rPr>
        <w:t>на</w:t>
      </w:r>
      <w:r w:rsidRPr="00D76A19">
        <w:rPr>
          <w:rFonts w:ascii="Times New Roman" w:hAnsi="Times New Roman" w:cs="Times New Roman"/>
          <w:sz w:val="28"/>
          <w:szCs w:val="28"/>
        </w:rPr>
        <w:t>ращивания общего объема выпуска</w:t>
      </w:r>
    </w:p>
    <w:p w14:paraId="7C24F9D5"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г) </w:t>
      </w:r>
      <w:r w:rsidR="00F03E9D" w:rsidRPr="00D76A19">
        <w:rPr>
          <w:rFonts w:ascii="Times New Roman" w:hAnsi="Times New Roman" w:cs="Times New Roman"/>
          <w:sz w:val="28"/>
          <w:szCs w:val="28"/>
        </w:rPr>
        <w:t>ув</w:t>
      </w:r>
      <w:r w:rsidRPr="00D76A19">
        <w:rPr>
          <w:rFonts w:ascii="Times New Roman" w:hAnsi="Times New Roman" w:cs="Times New Roman"/>
          <w:sz w:val="28"/>
          <w:szCs w:val="28"/>
        </w:rPr>
        <w:t>еличения количества предприятий</w:t>
      </w:r>
    </w:p>
    <w:p w14:paraId="31914C80"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д) </w:t>
      </w:r>
      <w:r w:rsidR="00F03E9D" w:rsidRPr="00D76A19">
        <w:rPr>
          <w:rFonts w:ascii="Times New Roman" w:hAnsi="Times New Roman" w:cs="Times New Roman"/>
          <w:sz w:val="28"/>
          <w:szCs w:val="28"/>
        </w:rPr>
        <w:t xml:space="preserve">увеличения доли выпуска продукции в общем </w:t>
      </w:r>
      <w:r w:rsidRPr="00D76A19">
        <w:rPr>
          <w:rFonts w:ascii="Times New Roman" w:hAnsi="Times New Roman" w:cs="Times New Roman"/>
          <w:sz w:val="28"/>
          <w:szCs w:val="28"/>
        </w:rPr>
        <w:t>объеме отраслевого производства</w:t>
      </w:r>
    </w:p>
    <w:p w14:paraId="2E30A889" w14:textId="77777777" w:rsidR="00F03E9D" w:rsidRPr="00D76A19" w:rsidRDefault="00F03E9D" w:rsidP="00CF216D">
      <w:pPr>
        <w:spacing w:after="0" w:line="240" w:lineRule="auto"/>
        <w:ind w:firstLine="709"/>
        <w:jc w:val="both"/>
        <w:rPr>
          <w:rFonts w:ascii="Times New Roman" w:hAnsi="Times New Roman" w:cs="Times New Roman"/>
          <w:sz w:val="28"/>
          <w:szCs w:val="28"/>
        </w:rPr>
      </w:pPr>
    </w:p>
    <w:p w14:paraId="1BBE680A" w14:textId="77777777" w:rsidR="00F03E9D" w:rsidRPr="00D76A19" w:rsidRDefault="00185938" w:rsidP="00CF216D">
      <w:pPr>
        <w:pStyle w:val="af0"/>
        <w:spacing w:before="0" w:beforeAutospacing="0" w:after="0" w:afterAutospacing="0"/>
        <w:ind w:firstLine="709"/>
        <w:jc w:val="both"/>
        <w:rPr>
          <w:sz w:val="28"/>
          <w:szCs w:val="28"/>
        </w:rPr>
      </w:pPr>
      <w:r w:rsidRPr="00D76A19">
        <w:rPr>
          <w:sz w:val="28"/>
          <w:szCs w:val="28"/>
        </w:rPr>
        <w:t xml:space="preserve">15. </w:t>
      </w:r>
      <w:r w:rsidR="00F03E9D" w:rsidRPr="00D76A19">
        <w:rPr>
          <w:sz w:val="28"/>
          <w:szCs w:val="28"/>
        </w:rPr>
        <w:t>Коэффициент кооперирования показывает:</w:t>
      </w:r>
    </w:p>
    <w:p w14:paraId="72A9FA0F" w14:textId="77777777" w:rsidR="00F03E9D" w:rsidRPr="00D76A19" w:rsidRDefault="006A5D66" w:rsidP="00CF216D">
      <w:pPr>
        <w:pStyle w:val="af5"/>
        <w:ind w:left="0" w:firstLine="709"/>
        <w:jc w:val="both"/>
        <w:rPr>
          <w:sz w:val="28"/>
          <w:szCs w:val="28"/>
        </w:rPr>
      </w:pPr>
      <w:r w:rsidRPr="00D76A19">
        <w:rPr>
          <w:sz w:val="28"/>
          <w:szCs w:val="28"/>
        </w:rPr>
        <w:t xml:space="preserve">а) </w:t>
      </w:r>
      <w:r w:rsidR="00F03E9D" w:rsidRPr="00D76A19">
        <w:rPr>
          <w:sz w:val="28"/>
          <w:szCs w:val="28"/>
        </w:rPr>
        <w:t>удельный вес кооперированных поставок (полуфабрикатов, узлов и деталей) в общей ст</w:t>
      </w:r>
      <w:r w:rsidRPr="00D76A19">
        <w:rPr>
          <w:sz w:val="28"/>
          <w:szCs w:val="28"/>
        </w:rPr>
        <w:t>оимости произведенной продукции</w:t>
      </w:r>
    </w:p>
    <w:p w14:paraId="7DEAF4A7" w14:textId="77777777" w:rsidR="00F03E9D" w:rsidRPr="00D76A19" w:rsidRDefault="006A5D66" w:rsidP="00CF216D">
      <w:pPr>
        <w:pStyle w:val="af5"/>
        <w:ind w:left="0" w:firstLine="709"/>
        <w:jc w:val="both"/>
        <w:rPr>
          <w:sz w:val="28"/>
          <w:szCs w:val="28"/>
        </w:rPr>
      </w:pPr>
      <w:r w:rsidRPr="00D76A19">
        <w:rPr>
          <w:sz w:val="28"/>
          <w:szCs w:val="28"/>
        </w:rPr>
        <w:t xml:space="preserve">б) </w:t>
      </w:r>
      <w:r w:rsidR="00F03E9D" w:rsidRPr="00D76A19">
        <w:rPr>
          <w:sz w:val="28"/>
          <w:szCs w:val="28"/>
        </w:rPr>
        <w:t>количество кооперир</w:t>
      </w:r>
      <w:r w:rsidRPr="00D76A19">
        <w:rPr>
          <w:sz w:val="28"/>
          <w:szCs w:val="28"/>
        </w:rPr>
        <w:t>ующихся между собой предприятий</w:t>
      </w:r>
    </w:p>
    <w:p w14:paraId="39B89764" w14:textId="77777777" w:rsidR="00F03E9D" w:rsidRPr="00D76A19" w:rsidRDefault="006A5D66" w:rsidP="00CF216D">
      <w:pPr>
        <w:pStyle w:val="af5"/>
        <w:ind w:left="0" w:firstLine="709"/>
        <w:jc w:val="both"/>
        <w:rPr>
          <w:sz w:val="28"/>
          <w:szCs w:val="28"/>
        </w:rPr>
      </w:pPr>
      <w:r w:rsidRPr="00D76A19">
        <w:rPr>
          <w:sz w:val="28"/>
          <w:szCs w:val="28"/>
        </w:rPr>
        <w:t xml:space="preserve">в) </w:t>
      </w:r>
      <w:r w:rsidR="00F03E9D" w:rsidRPr="00D76A19">
        <w:rPr>
          <w:sz w:val="28"/>
          <w:szCs w:val="28"/>
        </w:rPr>
        <w:t>долю полуфабрикатов в обще</w:t>
      </w:r>
      <w:r w:rsidRPr="00D76A19">
        <w:rPr>
          <w:sz w:val="28"/>
          <w:szCs w:val="28"/>
        </w:rPr>
        <w:t>й стоимости отраслевых поставок</w:t>
      </w:r>
    </w:p>
    <w:p w14:paraId="7994A061" w14:textId="77777777" w:rsidR="00F03E9D" w:rsidRPr="00D76A19" w:rsidRDefault="006A5D66" w:rsidP="00CF216D">
      <w:pPr>
        <w:pStyle w:val="af5"/>
        <w:ind w:left="0" w:firstLine="709"/>
        <w:jc w:val="both"/>
        <w:rPr>
          <w:sz w:val="28"/>
          <w:szCs w:val="28"/>
        </w:rPr>
      </w:pPr>
      <w:r w:rsidRPr="00D76A19">
        <w:rPr>
          <w:sz w:val="28"/>
          <w:szCs w:val="28"/>
        </w:rPr>
        <w:t xml:space="preserve">г) </w:t>
      </w:r>
      <w:r w:rsidR="00F03E9D" w:rsidRPr="00D76A19">
        <w:rPr>
          <w:sz w:val="28"/>
          <w:szCs w:val="28"/>
        </w:rPr>
        <w:t>суммарный объем п</w:t>
      </w:r>
      <w:r w:rsidRPr="00D76A19">
        <w:rPr>
          <w:sz w:val="28"/>
          <w:szCs w:val="28"/>
        </w:rPr>
        <w:t>роизводства предприятий отрасли</w:t>
      </w:r>
    </w:p>
    <w:p w14:paraId="55D9AD43" w14:textId="77777777" w:rsidR="00F03E9D" w:rsidRPr="00D76A19" w:rsidRDefault="006A5D66" w:rsidP="00CF216D">
      <w:pPr>
        <w:pStyle w:val="af5"/>
        <w:ind w:left="0" w:firstLine="709"/>
        <w:jc w:val="both"/>
        <w:rPr>
          <w:sz w:val="28"/>
          <w:szCs w:val="28"/>
        </w:rPr>
      </w:pPr>
      <w:r w:rsidRPr="00D76A19">
        <w:rPr>
          <w:sz w:val="28"/>
          <w:szCs w:val="28"/>
        </w:rPr>
        <w:t xml:space="preserve">д) </w:t>
      </w:r>
      <w:r w:rsidR="00F03E9D" w:rsidRPr="00D76A19">
        <w:rPr>
          <w:sz w:val="28"/>
          <w:szCs w:val="28"/>
        </w:rPr>
        <w:t>количество предприя</w:t>
      </w:r>
      <w:r w:rsidRPr="00D76A19">
        <w:rPr>
          <w:sz w:val="28"/>
          <w:szCs w:val="28"/>
        </w:rPr>
        <w:t>тий, вошедших в отраслевой союз</w:t>
      </w:r>
    </w:p>
    <w:p w14:paraId="1AD8BF48" w14:textId="77777777" w:rsidR="00F03E9D" w:rsidRPr="00D76A19" w:rsidRDefault="00F03E9D" w:rsidP="00CF216D">
      <w:pPr>
        <w:pStyle w:val="af5"/>
        <w:ind w:left="0" w:firstLine="709"/>
        <w:jc w:val="both"/>
        <w:rPr>
          <w:sz w:val="28"/>
          <w:szCs w:val="28"/>
        </w:rPr>
      </w:pPr>
    </w:p>
    <w:p w14:paraId="082EDBC4" w14:textId="77777777" w:rsidR="00F03E9D" w:rsidRPr="00D76A19" w:rsidRDefault="00185938" w:rsidP="00CF216D">
      <w:pPr>
        <w:pStyle w:val="af0"/>
        <w:spacing w:before="0" w:beforeAutospacing="0" w:after="0" w:afterAutospacing="0"/>
        <w:ind w:firstLine="709"/>
        <w:jc w:val="both"/>
        <w:rPr>
          <w:sz w:val="28"/>
          <w:szCs w:val="28"/>
        </w:rPr>
      </w:pPr>
      <w:r w:rsidRPr="00D76A19">
        <w:rPr>
          <w:sz w:val="28"/>
          <w:szCs w:val="28"/>
        </w:rPr>
        <w:t>16.</w:t>
      </w:r>
      <w:r w:rsidR="00F03E9D" w:rsidRPr="00D76A19">
        <w:rPr>
          <w:sz w:val="28"/>
          <w:szCs w:val="28"/>
        </w:rPr>
        <w:t xml:space="preserve"> Вертикально интегрированные отраслевые структуры в российской экономике существуют преимущественно в форме:</w:t>
      </w:r>
    </w:p>
    <w:p w14:paraId="08B1A0EF" w14:textId="77777777" w:rsidR="00F03E9D" w:rsidRPr="00D76A19" w:rsidRDefault="006A5D66" w:rsidP="00CF216D">
      <w:pPr>
        <w:pStyle w:val="af5"/>
        <w:ind w:left="0" w:firstLine="709"/>
        <w:jc w:val="both"/>
        <w:rPr>
          <w:sz w:val="28"/>
          <w:szCs w:val="28"/>
        </w:rPr>
      </w:pPr>
      <w:r w:rsidRPr="00D76A19">
        <w:rPr>
          <w:sz w:val="28"/>
          <w:szCs w:val="28"/>
        </w:rPr>
        <w:t>а) финансово-промышленных групп</w:t>
      </w:r>
    </w:p>
    <w:p w14:paraId="2177A32E" w14:textId="77777777" w:rsidR="00F03E9D" w:rsidRPr="00D76A19" w:rsidRDefault="006A5D66" w:rsidP="00CF216D">
      <w:pPr>
        <w:pStyle w:val="af5"/>
        <w:ind w:left="0" w:firstLine="709"/>
        <w:jc w:val="both"/>
        <w:rPr>
          <w:sz w:val="28"/>
          <w:szCs w:val="28"/>
        </w:rPr>
      </w:pPr>
      <w:r w:rsidRPr="00D76A19">
        <w:rPr>
          <w:sz w:val="28"/>
          <w:szCs w:val="28"/>
        </w:rPr>
        <w:t xml:space="preserve">б) </w:t>
      </w:r>
      <w:r w:rsidR="00F03E9D" w:rsidRPr="00D76A19">
        <w:rPr>
          <w:sz w:val="28"/>
          <w:szCs w:val="28"/>
        </w:rPr>
        <w:t>промышленно-прои</w:t>
      </w:r>
      <w:r w:rsidRPr="00D76A19">
        <w:rPr>
          <w:sz w:val="28"/>
          <w:szCs w:val="28"/>
        </w:rPr>
        <w:t>зводственных комбинатов</w:t>
      </w:r>
    </w:p>
    <w:p w14:paraId="05BBD197" w14:textId="77777777" w:rsidR="00F03E9D" w:rsidRPr="00D76A19" w:rsidRDefault="006A5D66" w:rsidP="00CF216D">
      <w:pPr>
        <w:pStyle w:val="af5"/>
        <w:ind w:left="0" w:firstLine="709"/>
        <w:jc w:val="both"/>
        <w:rPr>
          <w:sz w:val="28"/>
          <w:szCs w:val="28"/>
        </w:rPr>
      </w:pPr>
      <w:r w:rsidRPr="00D76A19">
        <w:rPr>
          <w:sz w:val="28"/>
          <w:szCs w:val="28"/>
        </w:rPr>
        <w:t>в) холдингов</w:t>
      </w:r>
    </w:p>
    <w:p w14:paraId="116431F9" w14:textId="77777777" w:rsidR="00F03E9D" w:rsidRPr="00D76A19" w:rsidRDefault="006A5D66" w:rsidP="00CF216D">
      <w:pPr>
        <w:pStyle w:val="af5"/>
        <w:ind w:left="0" w:firstLine="709"/>
        <w:jc w:val="both"/>
        <w:rPr>
          <w:sz w:val="28"/>
          <w:szCs w:val="28"/>
        </w:rPr>
      </w:pPr>
      <w:r w:rsidRPr="00D76A19">
        <w:rPr>
          <w:sz w:val="28"/>
          <w:szCs w:val="28"/>
        </w:rPr>
        <w:t>г) отраслевых ассоциаций и союзов</w:t>
      </w:r>
    </w:p>
    <w:p w14:paraId="4BDDE610" w14:textId="77777777" w:rsidR="00F03E9D" w:rsidRPr="00D76A19" w:rsidRDefault="006A5D66" w:rsidP="00CF216D">
      <w:pPr>
        <w:pStyle w:val="af5"/>
        <w:ind w:left="0" w:firstLine="709"/>
        <w:jc w:val="both"/>
        <w:rPr>
          <w:sz w:val="28"/>
          <w:szCs w:val="28"/>
        </w:rPr>
      </w:pPr>
      <w:r w:rsidRPr="00D76A19">
        <w:rPr>
          <w:sz w:val="28"/>
          <w:szCs w:val="28"/>
        </w:rPr>
        <w:t>д) кластеров</w:t>
      </w:r>
    </w:p>
    <w:p w14:paraId="1ACFCE07" w14:textId="77777777" w:rsidR="006A5D66" w:rsidRPr="00D76A19" w:rsidRDefault="006A5D66" w:rsidP="00CF216D">
      <w:pPr>
        <w:pStyle w:val="af5"/>
        <w:ind w:left="0" w:firstLine="709"/>
        <w:jc w:val="both"/>
        <w:rPr>
          <w:sz w:val="28"/>
          <w:szCs w:val="28"/>
        </w:rPr>
      </w:pPr>
    </w:p>
    <w:p w14:paraId="311FB0B2" w14:textId="77777777" w:rsidR="00F03E9D" w:rsidRPr="00D76A19" w:rsidRDefault="00185938" w:rsidP="00CF216D">
      <w:pPr>
        <w:pStyle w:val="af5"/>
        <w:widowControl/>
        <w:autoSpaceDE/>
        <w:autoSpaceDN/>
        <w:adjustRightInd/>
        <w:ind w:left="0" w:firstLine="709"/>
        <w:contextualSpacing/>
        <w:jc w:val="both"/>
        <w:rPr>
          <w:sz w:val="28"/>
          <w:szCs w:val="28"/>
        </w:rPr>
      </w:pPr>
      <w:r w:rsidRPr="00D76A19">
        <w:rPr>
          <w:sz w:val="28"/>
          <w:szCs w:val="28"/>
        </w:rPr>
        <w:t xml:space="preserve">17. </w:t>
      </w:r>
      <w:r w:rsidR="00F03E9D" w:rsidRPr="00D76A19">
        <w:rPr>
          <w:sz w:val="28"/>
          <w:szCs w:val="28"/>
        </w:rPr>
        <w:t>Технологические факторы конкурентоспособности отрасли включают:</w:t>
      </w:r>
    </w:p>
    <w:p w14:paraId="27CA6173"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а) отраслевую структуру</w:t>
      </w:r>
    </w:p>
    <w:p w14:paraId="1A0948E1"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б) накопленный капитал</w:t>
      </w:r>
    </w:p>
    <w:p w14:paraId="713D99E1"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в) климатические условия</w:t>
      </w:r>
    </w:p>
    <w:p w14:paraId="63454B24"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г) </w:t>
      </w:r>
      <w:r w:rsidR="00F03E9D" w:rsidRPr="00D76A19">
        <w:rPr>
          <w:rFonts w:ascii="Times New Roman" w:hAnsi="Times New Roman" w:cs="Times New Roman"/>
          <w:sz w:val="28"/>
          <w:szCs w:val="28"/>
        </w:rPr>
        <w:t>гео</w:t>
      </w:r>
      <w:r w:rsidRPr="00D76A19">
        <w:rPr>
          <w:rFonts w:ascii="Times New Roman" w:hAnsi="Times New Roman" w:cs="Times New Roman"/>
          <w:sz w:val="28"/>
          <w:szCs w:val="28"/>
        </w:rPr>
        <w:t>графические условия</w:t>
      </w:r>
    </w:p>
    <w:p w14:paraId="74608E66"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д) человеческий капитал</w:t>
      </w:r>
    </w:p>
    <w:p w14:paraId="3743D598" w14:textId="77777777" w:rsidR="00F03E9D" w:rsidRPr="00D76A19" w:rsidRDefault="00F03E9D" w:rsidP="00CF216D">
      <w:pPr>
        <w:spacing w:after="0" w:line="240" w:lineRule="auto"/>
        <w:ind w:firstLine="709"/>
        <w:jc w:val="both"/>
        <w:rPr>
          <w:rFonts w:ascii="Times New Roman" w:hAnsi="Times New Roman" w:cs="Times New Roman"/>
          <w:sz w:val="28"/>
          <w:szCs w:val="28"/>
        </w:rPr>
      </w:pPr>
    </w:p>
    <w:p w14:paraId="4065E97B" w14:textId="77777777" w:rsidR="00F03E9D" w:rsidRPr="00D76A19" w:rsidRDefault="00185938" w:rsidP="00CF216D">
      <w:pPr>
        <w:pStyle w:val="af5"/>
        <w:widowControl/>
        <w:autoSpaceDE/>
        <w:autoSpaceDN/>
        <w:adjustRightInd/>
        <w:ind w:left="0" w:firstLine="709"/>
        <w:contextualSpacing/>
        <w:jc w:val="both"/>
        <w:rPr>
          <w:sz w:val="28"/>
          <w:szCs w:val="28"/>
        </w:rPr>
      </w:pPr>
      <w:r w:rsidRPr="00D76A19">
        <w:rPr>
          <w:sz w:val="28"/>
          <w:szCs w:val="28"/>
        </w:rPr>
        <w:lastRenderedPageBreak/>
        <w:t xml:space="preserve">18. </w:t>
      </w:r>
      <w:r w:rsidR="00F03E9D" w:rsidRPr="00D76A19">
        <w:rPr>
          <w:sz w:val="28"/>
          <w:szCs w:val="28"/>
        </w:rPr>
        <w:t>Косвенные факторы экономического роста включают в себя:</w:t>
      </w:r>
    </w:p>
    <w:p w14:paraId="20BAF58B"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а) </w:t>
      </w:r>
      <w:r w:rsidR="00F03E9D" w:rsidRPr="00D76A19">
        <w:rPr>
          <w:rFonts w:ascii="Times New Roman" w:hAnsi="Times New Roman" w:cs="Times New Roman"/>
          <w:sz w:val="28"/>
          <w:szCs w:val="28"/>
        </w:rPr>
        <w:t>совершенст</w:t>
      </w:r>
      <w:r w:rsidRPr="00D76A19">
        <w:rPr>
          <w:rFonts w:ascii="Times New Roman" w:hAnsi="Times New Roman" w:cs="Times New Roman"/>
          <w:sz w:val="28"/>
          <w:szCs w:val="28"/>
        </w:rPr>
        <w:t>вование технологии производства</w:t>
      </w:r>
    </w:p>
    <w:p w14:paraId="3F6A9184"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б) рост объема основного капитала</w:t>
      </w:r>
    </w:p>
    <w:p w14:paraId="765D3B62"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в) снижение налога на прибыль</w:t>
      </w:r>
    </w:p>
    <w:p w14:paraId="71BC14E9"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г) </w:t>
      </w:r>
      <w:r w:rsidR="00F03E9D" w:rsidRPr="00D76A19">
        <w:rPr>
          <w:rFonts w:ascii="Times New Roman" w:hAnsi="Times New Roman" w:cs="Times New Roman"/>
          <w:sz w:val="28"/>
          <w:szCs w:val="28"/>
        </w:rPr>
        <w:t>рост</w:t>
      </w:r>
      <w:r w:rsidRPr="00D76A19">
        <w:rPr>
          <w:rFonts w:ascii="Times New Roman" w:hAnsi="Times New Roman" w:cs="Times New Roman"/>
          <w:sz w:val="28"/>
          <w:szCs w:val="28"/>
        </w:rPr>
        <w:t xml:space="preserve"> предпринимательской активности</w:t>
      </w:r>
    </w:p>
    <w:p w14:paraId="577B27A7"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д) </w:t>
      </w:r>
      <w:r w:rsidR="00F03E9D" w:rsidRPr="00D76A19">
        <w:rPr>
          <w:rFonts w:ascii="Times New Roman" w:hAnsi="Times New Roman" w:cs="Times New Roman"/>
          <w:sz w:val="28"/>
          <w:szCs w:val="28"/>
        </w:rPr>
        <w:t>повышение качества трудовых ресурсов</w:t>
      </w:r>
    </w:p>
    <w:p w14:paraId="2AAD18FF" w14:textId="77777777" w:rsidR="00F03E9D" w:rsidRPr="00D76A19" w:rsidRDefault="00F03E9D" w:rsidP="00CF216D">
      <w:pPr>
        <w:spacing w:after="0" w:line="240" w:lineRule="auto"/>
        <w:ind w:firstLine="709"/>
        <w:jc w:val="both"/>
        <w:rPr>
          <w:rFonts w:ascii="Times New Roman" w:hAnsi="Times New Roman" w:cs="Times New Roman"/>
          <w:sz w:val="28"/>
          <w:szCs w:val="28"/>
        </w:rPr>
      </w:pPr>
    </w:p>
    <w:p w14:paraId="4DA4B49F" w14:textId="77777777" w:rsidR="00F03E9D" w:rsidRPr="00D76A19" w:rsidRDefault="00185938" w:rsidP="00CF216D">
      <w:pPr>
        <w:pStyle w:val="af5"/>
        <w:widowControl/>
        <w:autoSpaceDE/>
        <w:autoSpaceDN/>
        <w:adjustRightInd/>
        <w:ind w:left="0" w:firstLine="709"/>
        <w:contextualSpacing/>
        <w:jc w:val="both"/>
        <w:rPr>
          <w:sz w:val="28"/>
          <w:szCs w:val="28"/>
        </w:rPr>
      </w:pPr>
      <w:r w:rsidRPr="00D76A19">
        <w:rPr>
          <w:sz w:val="28"/>
          <w:szCs w:val="28"/>
        </w:rPr>
        <w:t xml:space="preserve">19. </w:t>
      </w:r>
      <w:r w:rsidR="00F03E9D" w:rsidRPr="00D76A19">
        <w:rPr>
          <w:sz w:val="28"/>
          <w:szCs w:val="28"/>
        </w:rPr>
        <w:t>Отраслевой потенциал включает в себя:</w:t>
      </w:r>
    </w:p>
    <w:p w14:paraId="42B20443"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а) </w:t>
      </w:r>
      <w:r w:rsidR="00F03E9D" w:rsidRPr="00D76A19">
        <w:rPr>
          <w:rFonts w:ascii="Times New Roman" w:hAnsi="Times New Roman" w:cs="Times New Roman"/>
          <w:sz w:val="28"/>
          <w:szCs w:val="28"/>
        </w:rPr>
        <w:t>долю добавленно</w:t>
      </w:r>
      <w:r w:rsidRPr="00D76A19">
        <w:rPr>
          <w:rFonts w:ascii="Times New Roman" w:hAnsi="Times New Roman" w:cs="Times New Roman"/>
          <w:sz w:val="28"/>
          <w:szCs w:val="28"/>
        </w:rPr>
        <w:t>й стоимости в готовой продукции</w:t>
      </w:r>
    </w:p>
    <w:p w14:paraId="425A69A3"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б) </w:t>
      </w:r>
      <w:r w:rsidR="00F03E9D" w:rsidRPr="00D76A19">
        <w:rPr>
          <w:rFonts w:ascii="Times New Roman" w:hAnsi="Times New Roman" w:cs="Times New Roman"/>
          <w:sz w:val="28"/>
          <w:szCs w:val="28"/>
        </w:rPr>
        <w:t>на</w:t>
      </w:r>
      <w:r w:rsidRPr="00D76A19">
        <w:rPr>
          <w:rFonts w:ascii="Times New Roman" w:hAnsi="Times New Roman" w:cs="Times New Roman"/>
          <w:sz w:val="28"/>
          <w:szCs w:val="28"/>
        </w:rPr>
        <w:t>личие входных рыночных барьеров</w:t>
      </w:r>
    </w:p>
    <w:p w14:paraId="21937041"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в) </w:t>
      </w:r>
      <w:r w:rsidR="00F03E9D" w:rsidRPr="00D76A19">
        <w:rPr>
          <w:rFonts w:ascii="Times New Roman" w:hAnsi="Times New Roman" w:cs="Times New Roman"/>
          <w:sz w:val="28"/>
          <w:szCs w:val="28"/>
        </w:rPr>
        <w:t>уровень коррупции в регионе</w:t>
      </w:r>
    </w:p>
    <w:p w14:paraId="30461F84"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г) </w:t>
      </w:r>
      <w:r w:rsidR="00F03E9D" w:rsidRPr="00D76A19">
        <w:rPr>
          <w:rFonts w:ascii="Times New Roman" w:hAnsi="Times New Roman" w:cs="Times New Roman"/>
          <w:sz w:val="28"/>
          <w:szCs w:val="28"/>
        </w:rPr>
        <w:t>долю импортного сырья и материалов в об</w:t>
      </w:r>
      <w:r w:rsidRPr="00D76A19">
        <w:rPr>
          <w:rFonts w:ascii="Times New Roman" w:hAnsi="Times New Roman" w:cs="Times New Roman"/>
          <w:sz w:val="28"/>
          <w:szCs w:val="28"/>
        </w:rPr>
        <w:t>щей стоимости готовой продукции</w:t>
      </w:r>
    </w:p>
    <w:p w14:paraId="0D33E3BF"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д) </w:t>
      </w:r>
      <w:r w:rsidR="00F03E9D" w:rsidRPr="00D76A19">
        <w:rPr>
          <w:rFonts w:ascii="Times New Roman" w:hAnsi="Times New Roman" w:cs="Times New Roman"/>
          <w:sz w:val="28"/>
          <w:szCs w:val="28"/>
        </w:rPr>
        <w:t xml:space="preserve">ограничения со </w:t>
      </w:r>
      <w:r w:rsidRPr="00D76A19">
        <w:rPr>
          <w:rFonts w:ascii="Times New Roman" w:hAnsi="Times New Roman" w:cs="Times New Roman"/>
          <w:sz w:val="28"/>
          <w:szCs w:val="28"/>
        </w:rPr>
        <w:t>стороны потребительского спроса</w:t>
      </w:r>
    </w:p>
    <w:p w14:paraId="1AB4D33B" w14:textId="77777777" w:rsidR="006A5D66" w:rsidRPr="00D76A19" w:rsidRDefault="006A5D66" w:rsidP="00CF216D">
      <w:pPr>
        <w:spacing w:after="0" w:line="240" w:lineRule="auto"/>
        <w:ind w:firstLine="709"/>
        <w:jc w:val="both"/>
        <w:rPr>
          <w:rFonts w:ascii="Times New Roman" w:hAnsi="Times New Roman" w:cs="Times New Roman"/>
          <w:sz w:val="28"/>
          <w:szCs w:val="28"/>
        </w:rPr>
      </w:pPr>
    </w:p>
    <w:p w14:paraId="261844CB" w14:textId="77777777" w:rsidR="00F03E9D" w:rsidRPr="00D76A19" w:rsidRDefault="00185938" w:rsidP="00CF216D">
      <w:pPr>
        <w:pStyle w:val="af5"/>
        <w:widowControl/>
        <w:autoSpaceDE/>
        <w:autoSpaceDN/>
        <w:adjustRightInd/>
        <w:ind w:left="0" w:firstLine="709"/>
        <w:contextualSpacing/>
        <w:jc w:val="both"/>
        <w:rPr>
          <w:sz w:val="28"/>
          <w:szCs w:val="28"/>
        </w:rPr>
      </w:pPr>
      <w:r w:rsidRPr="00D76A19">
        <w:rPr>
          <w:sz w:val="28"/>
          <w:szCs w:val="28"/>
        </w:rPr>
        <w:t xml:space="preserve">20. </w:t>
      </w:r>
      <w:r w:rsidR="00F03E9D" w:rsidRPr="00D76A19">
        <w:rPr>
          <w:sz w:val="28"/>
          <w:szCs w:val="28"/>
        </w:rPr>
        <w:t>Специфическим отраслевым показателем эффективности текстильной промышленности является:</w:t>
      </w:r>
    </w:p>
    <w:p w14:paraId="0C13E8BB"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а) </w:t>
      </w:r>
      <w:r w:rsidR="00F03E9D" w:rsidRPr="00D76A19">
        <w:rPr>
          <w:rFonts w:ascii="Times New Roman" w:hAnsi="Times New Roman" w:cs="Times New Roman"/>
          <w:sz w:val="28"/>
          <w:szCs w:val="28"/>
        </w:rPr>
        <w:t>общи</w:t>
      </w:r>
      <w:r w:rsidRPr="00D76A19">
        <w:rPr>
          <w:rFonts w:ascii="Times New Roman" w:hAnsi="Times New Roman" w:cs="Times New Roman"/>
          <w:sz w:val="28"/>
          <w:szCs w:val="28"/>
        </w:rPr>
        <w:t>й объем произведенной продукции</w:t>
      </w:r>
    </w:p>
    <w:p w14:paraId="72D3FE42" w14:textId="77777777" w:rsidR="00F03E9D" w:rsidRPr="00D76A19" w:rsidRDefault="006A5D66" w:rsidP="00CF216D">
      <w:pPr>
        <w:spacing w:after="0" w:line="240" w:lineRule="auto"/>
        <w:ind w:firstLine="709"/>
        <w:rPr>
          <w:rFonts w:ascii="Times New Roman" w:hAnsi="Times New Roman" w:cs="Times New Roman"/>
          <w:sz w:val="28"/>
          <w:szCs w:val="28"/>
        </w:rPr>
      </w:pPr>
      <w:r w:rsidRPr="00D76A19">
        <w:rPr>
          <w:rFonts w:ascii="Times New Roman" w:hAnsi="Times New Roman" w:cs="Times New Roman"/>
          <w:sz w:val="28"/>
          <w:szCs w:val="28"/>
        </w:rPr>
        <w:t xml:space="preserve">б) </w:t>
      </w:r>
      <w:r w:rsidR="00F03E9D" w:rsidRPr="00D76A19">
        <w:rPr>
          <w:rFonts w:ascii="Times New Roman" w:hAnsi="Times New Roman" w:cs="Times New Roman"/>
          <w:sz w:val="28"/>
          <w:szCs w:val="28"/>
        </w:rPr>
        <w:t>сортность тканей по показателям физико-механических свойств</w:t>
      </w:r>
    </w:p>
    <w:p w14:paraId="49CE303F"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в) </w:t>
      </w:r>
      <w:r w:rsidR="00F03E9D" w:rsidRPr="00D76A19">
        <w:rPr>
          <w:rFonts w:ascii="Times New Roman" w:hAnsi="Times New Roman" w:cs="Times New Roman"/>
          <w:sz w:val="28"/>
          <w:szCs w:val="28"/>
        </w:rPr>
        <w:t>доля импортног</w:t>
      </w:r>
      <w:r w:rsidRPr="00D76A19">
        <w:rPr>
          <w:rFonts w:ascii="Times New Roman" w:hAnsi="Times New Roman" w:cs="Times New Roman"/>
          <w:sz w:val="28"/>
          <w:szCs w:val="28"/>
        </w:rPr>
        <w:t>о сырья при производстве тканей</w:t>
      </w:r>
    </w:p>
    <w:p w14:paraId="061DCDE9"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г) </w:t>
      </w:r>
      <w:r w:rsidR="00F03E9D" w:rsidRPr="00D76A19">
        <w:rPr>
          <w:rFonts w:ascii="Times New Roman" w:hAnsi="Times New Roman" w:cs="Times New Roman"/>
          <w:sz w:val="28"/>
          <w:szCs w:val="28"/>
        </w:rPr>
        <w:t>д</w:t>
      </w:r>
      <w:r w:rsidRPr="00D76A19">
        <w:rPr>
          <w:rFonts w:ascii="Times New Roman" w:hAnsi="Times New Roman" w:cs="Times New Roman"/>
          <w:sz w:val="28"/>
          <w:szCs w:val="28"/>
        </w:rPr>
        <w:t>ифференциация продукции по цене</w:t>
      </w:r>
    </w:p>
    <w:p w14:paraId="40712223"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д) рентабельность производства</w:t>
      </w:r>
    </w:p>
    <w:p w14:paraId="4F375EEC" w14:textId="77777777" w:rsidR="006A5D66" w:rsidRPr="00D76A19" w:rsidRDefault="006A5D66" w:rsidP="00CF216D">
      <w:pPr>
        <w:spacing w:after="0" w:line="240" w:lineRule="auto"/>
        <w:ind w:firstLine="709"/>
        <w:jc w:val="both"/>
        <w:rPr>
          <w:rFonts w:ascii="Times New Roman" w:hAnsi="Times New Roman" w:cs="Times New Roman"/>
          <w:sz w:val="28"/>
          <w:szCs w:val="28"/>
        </w:rPr>
      </w:pPr>
    </w:p>
    <w:p w14:paraId="1A416525" w14:textId="77777777" w:rsidR="00F03E9D" w:rsidRPr="00D76A19" w:rsidRDefault="00185938" w:rsidP="00CF216D">
      <w:pPr>
        <w:pStyle w:val="af5"/>
        <w:widowControl/>
        <w:autoSpaceDE/>
        <w:autoSpaceDN/>
        <w:adjustRightInd/>
        <w:ind w:left="0" w:firstLine="709"/>
        <w:contextualSpacing/>
        <w:jc w:val="both"/>
        <w:rPr>
          <w:sz w:val="28"/>
          <w:szCs w:val="28"/>
        </w:rPr>
      </w:pPr>
      <w:r w:rsidRPr="00D76A19">
        <w:rPr>
          <w:sz w:val="28"/>
          <w:szCs w:val="28"/>
        </w:rPr>
        <w:t>2</w:t>
      </w:r>
      <w:r w:rsidR="00F03E9D" w:rsidRPr="00D76A19">
        <w:rPr>
          <w:sz w:val="28"/>
          <w:szCs w:val="28"/>
        </w:rPr>
        <w:t>1. Основным объектом государственного регулирования естественных монополий является:</w:t>
      </w:r>
    </w:p>
    <w:p w14:paraId="59D1F503"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а) объем произведенной продукции</w:t>
      </w:r>
    </w:p>
    <w:p w14:paraId="66B1533F"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б) </w:t>
      </w:r>
      <w:r w:rsidR="00F03E9D" w:rsidRPr="00D76A19">
        <w:rPr>
          <w:rFonts w:ascii="Times New Roman" w:hAnsi="Times New Roman" w:cs="Times New Roman"/>
          <w:sz w:val="28"/>
          <w:szCs w:val="28"/>
        </w:rPr>
        <w:t xml:space="preserve">цены и тарифы на </w:t>
      </w:r>
      <w:r w:rsidRPr="00D76A19">
        <w:rPr>
          <w:rFonts w:ascii="Times New Roman" w:hAnsi="Times New Roman" w:cs="Times New Roman"/>
          <w:sz w:val="28"/>
          <w:szCs w:val="28"/>
        </w:rPr>
        <w:t>продукцию</w:t>
      </w:r>
    </w:p>
    <w:p w14:paraId="3BD38BF4"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в) </w:t>
      </w:r>
      <w:r w:rsidR="00F03E9D" w:rsidRPr="00D76A19">
        <w:rPr>
          <w:rFonts w:ascii="Times New Roman" w:hAnsi="Times New Roman" w:cs="Times New Roman"/>
          <w:sz w:val="28"/>
          <w:szCs w:val="28"/>
        </w:rPr>
        <w:t>доля объема п</w:t>
      </w:r>
      <w:r w:rsidRPr="00D76A19">
        <w:rPr>
          <w:rFonts w:ascii="Times New Roman" w:hAnsi="Times New Roman" w:cs="Times New Roman"/>
          <w:sz w:val="28"/>
          <w:szCs w:val="28"/>
        </w:rPr>
        <w:t>родукции в общем объеме отрасли</w:t>
      </w:r>
    </w:p>
    <w:p w14:paraId="3DACD0FB"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г) оборот товаров и услуг</w:t>
      </w:r>
    </w:p>
    <w:p w14:paraId="29D9EFA6"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д) качество продукции и услуг</w:t>
      </w:r>
    </w:p>
    <w:p w14:paraId="28CB6B34" w14:textId="77777777" w:rsidR="00F03E9D" w:rsidRPr="00D76A19" w:rsidRDefault="00F03E9D" w:rsidP="00CF216D">
      <w:pPr>
        <w:spacing w:after="0" w:line="240" w:lineRule="auto"/>
        <w:ind w:firstLine="709"/>
        <w:jc w:val="both"/>
        <w:rPr>
          <w:rFonts w:ascii="Times New Roman" w:hAnsi="Times New Roman" w:cs="Times New Roman"/>
          <w:sz w:val="28"/>
          <w:szCs w:val="28"/>
        </w:rPr>
      </w:pPr>
    </w:p>
    <w:p w14:paraId="1EDC70B3" w14:textId="77777777" w:rsidR="00F03E9D" w:rsidRPr="00D76A19" w:rsidRDefault="00185938"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22</w:t>
      </w:r>
      <w:r w:rsidR="00F03E9D" w:rsidRPr="00D76A19">
        <w:rPr>
          <w:rFonts w:ascii="Times New Roman" w:hAnsi="Times New Roman" w:cs="Times New Roman"/>
          <w:sz w:val="28"/>
          <w:szCs w:val="28"/>
        </w:rPr>
        <w:t>. Одним из направлений государственного антимонопольного регулирования является:</w:t>
      </w:r>
    </w:p>
    <w:p w14:paraId="09DC4F75"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а) инвестиционная политика</w:t>
      </w:r>
    </w:p>
    <w:p w14:paraId="63E0F978"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б) </w:t>
      </w:r>
      <w:r w:rsidR="00F03E9D" w:rsidRPr="00D76A19">
        <w:rPr>
          <w:rFonts w:ascii="Times New Roman" w:hAnsi="Times New Roman" w:cs="Times New Roman"/>
          <w:sz w:val="28"/>
          <w:szCs w:val="28"/>
        </w:rPr>
        <w:t>конт</w:t>
      </w:r>
      <w:r w:rsidRPr="00D76A19">
        <w:rPr>
          <w:rFonts w:ascii="Times New Roman" w:hAnsi="Times New Roman" w:cs="Times New Roman"/>
          <w:sz w:val="28"/>
          <w:szCs w:val="28"/>
        </w:rPr>
        <w:t>роль экономической концентрации</w:t>
      </w:r>
    </w:p>
    <w:p w14:paraId="48CF52C0"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в) стратегическое планирование</w:t>
      </w:r>
    </w:p>
    <w:p w14:paraId="54A667A4"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г) </w:t>
      </w:r>
      <w:r w:rsidR="00F03E9D" w:rsidRPr="00D76A19">
        <w:rPr>
          <w:rFonts w:ascii="Times New Roman" w:hAnsi="Times New Roman" w:cs="Times New Roman"/>
          <w:sz w:val="28"/>
          <w:szCs w:val="28"/>
        </w:rPr>
        <w:t>рег</w:t>
      </w:r>
      <w:r w:rsidRPr="00D76A19">
        <w:rPr>
          <w:rFonts w:ascii="Times New Roman" w:hAnsi="Times New Roman" w:cs="Times New Roman"/>
          <w:sz w:val="28"/>
          <w:szCs w:val="28"/>
        </w:rPr>
        <w:t>улирование нормы рентабельности</w:t>
      </w:r>
    </w:p>
    <w:p w14:paraId="0EE2DAE5" w14:textId="77777777" w:rsidR="00F03E9D" w:rsidRPr="00D76A19" w:rsidRDefault="006A5D66"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д) амортизационная политика</w:t>
      </w:r>
    </w:p>
    <w:p w14:paraId="2FF42E47" w14:textId="77777777" w:rsidR="00F03E9D" w:rsidRPr="00D76A19" w:rsidRDefault="00F03E9D" w:rsidP="00CF216D">
      <w:pPr>
        <w:spacing w:after="0" w:line="240" w:lineRule="auto"/>
        <w:ind w:firstLine="709"/>
        <w:jc w:val="both"/>
        <w:rPr>
          <w:rFonts w:ascii="Times New Roman" w:hAnsi="Times New Roman" w:cs="Times New Roman"/>
          <w:sz w:val="28"/>
          <w:szCs w:val="28"/>
        </w:rPr>
      </w:pPr>
    </w:p>
    <w:p w14:paraId="45A01E47" w14:textId="77777777" w:rsidR="00F03E9D" w:rsidRPr="00D76A19" w:rsidRDefault="00185938"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23</w:t>
      </w:r>
      <w:r w:rsidR="00F03E9D" w:rsidRPr="00D76A19">
        <w:rPr>
          <w:rFonts w:ascii="Times New Roman" w:hAnsi="Times New Roman" w:cs="Times New Roman"/>
          <w:sz w:val="28"/>
          <w:szCs w:val="28"/>
        </w:rPr>
        <w:t>. Прямы</w:t>
      </w:r>
      <w:r w:rsidR="00E9139D" w:rsidRPr="00D76A19">
        <w:rPr>
          <w:rFonts w:ascii="Times New Roman" w:hAnsi="Times New Roman" w:cs="Times New Roman"/>
          <w:sz w:val="28"/>
          <w:szCs w:val="28"/>
        </w:rPr>
        <w:t>е</w:t>
      </w:r>
      <w:r w:rsidR="00F03E9D" w:rsidRPr="00D76A19">
        <w:rPr>
          <w:rFonts w:ascii="Times New Roman" w:hAnsi="Times New Roman" w:cs="Times New Roman"/>
          <w:sz w:val="28"/>
          <w:szCs w:val="28"/>
        </w:rPr>
        <w:t xml:space="preserve"> экономические методы государственного регулирования включают:</w:t>
      </w:r>
    </w:p>
    <w:p w14:paraId="2AB66462" w14:textId="77777777" w:rsidR="00F03E9D" w:rsidRPr="00D76A19"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а) </w:t>
      </w:r>
      <w:r w:rsidR="00F03E9D" w:rsidRPr="00D76A19">
        <w:rPr>
          <w:rFonts w:ascii="Times New Roman" w:hAnsi="Times New Roman" w:cs="Times New Roman"/>
          <w:sz w:val="28"/>
          <w:szCs w:val="28"/>
        </w:rPr>
        <w:t>целевое бю</w:t>
      </w:r>
      <w:r w:rsidRPr="00D76A19">
        <w:rPr>
          <w:rFonts w:ascii="Times New Roman" w:hAnsi="Times New Roman" w:cs="Times New Roman"/>
          <w:sz w:val="28"/>
          <w:szCs w:val="28"/>
        </w:rPr>
        <w:t>джетное субсидирование отраслей</w:t>
      </w:r>
    </w:p>
    <w:p w14:paraId="3235CE3B" w14:textId="77777777" w:rsidR="00F03E9D" w:rsidRPr="00D76A19"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б) </w:t>
      </w:r>
      <w:r w:rsidR="00F03E9D" w:rsidRPr="00D76A19">
        <w:rPr>
          <w:rFonts w:ascii="Times New Roman" w:hAnsi="Times New Roman" w:cs="Times New Roman"/>
          <w:sz w:val="28"/>
          <w:szCs w:val="28"/>
        </w:rPr>
        <w:t>стимулиров</w:t>
      </w:r>
      <w:r w:rsidRPr="00D76A19">
        <w:rPr>
          <w:rFonts w:ascii="Times New Roman" w:hAnsi="Times New Roman" w:cs="Times New Roman"/>
          <w:sz w:val="28"/>
          <w:szCs w:val="28"/>
        </w:rPr>
        <w:t>ание кредита и денежной эмиссии</w:t>
      </w:r>
    </w:p>
    <w:p w14:paraId="553583FA" w14:textId="77777777" w:rsidR="00F03E9D" w:rsidRPr="00D76A19"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в) налоговое регулирование</w:t>
      </w:r>
    </w:p>
    <w:p w14:paraId="0114DFCC" w14:textId="77777777" w:rsidR="00F03E9D" w:rsidRPr="00D76A19"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lastRenderedPageBreak/>
        <w:t xml:space="preserve">г) </w:t>
      </w:r>
      <w:r w:rsidR="00F03E9D" w:rsidRPr="00D76A19">
        <w:rPr>
          <w:rFonts w:ascii="Times New Roman" w:hAnsi="Times New Roman" w:cs="Times New Roman"/>
          <w:sz w:val="28"/>
          <w:szCs w:val="28"/>
        </w:rPr>
        <w:t>стандарт</w:t>
      </w:r>
      <w:r w:rsidRPr="00D76A19">
        <w:rPr>
          <w:rFonts w:ascii="Times New Roman" w:hAnsi="Times New Roman" w:cs="Times New Roman"/>
          <w:sz w:val="28"/>
          <w:szCs w:val="28"/>
        </w:rPr>
        <w:t>изацию и сертификацию продукции</w:t>
      </w:r>
    </w:p>
    <w:p w14:paraId="18DA3DA6" w14:textId="77777777" w:rsidR="00F03E9D" w:rsidRPr="00D76A19"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д) хозяйственное право</w:t>
      </w:r>
    </w:p>
    <w:p w14:paraId="077BC70D" w14:textId="77777777" w:rsidR="00F03E9D" w:rsidRPr="00D76A19" w:rsidRDefault="00F03E9D" w:rsidP="00CF216D">
      <w:pPr>
        <w:spacing w:after="0" w:line="240" w:lineRule="auto"/>
        <w:ind w:firstLine="709"/>
        <w:jc w:val="both"/>
        <w:rPr>
          <w:rFonts w:ascii="Times New Roman" w:hAnsi="Times New Roman" w:cs="Times New Roman"/>
          <w:sz w:val="28"/>
          <w:szCs w:val="28"/>
        </w:rPr>
      </w:pPr>
    </w:p>
    <w:p w14:paraId="328FF01D" w14:textId="77777777" w:rsidR="00F03E9D" w:rsidRPr="00D76A19" w:rsidRDefault="00185938"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24</w:t>
      </w:r>
      <w:r w:rsidR="00F03E9D" w:rsidRPr="00D76A19">
        <w:rPr>
          <w:rFonts w:ascii="Times New Roman" w:hAnsi="Times New Roman" w:cs="Times New Roman"/>
          <w:sz w:val="28"/>
          <w:szCs w:val="28"/>
        </w:rPr>
        <w:t>. Косвенные экономические методы государственного регулирования включают:</w:t>
      </w:r>
    </w:p>
    <w:p w14:paraId="56FB5513" w14:textId="77777777" w:rsidR="00F03E9D" w:rsidRPr="00D76A19"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а) государственные расходы</w:t>
      </w:r>
    </w:p>
    <w:p w14:paraId="02FB9582" w14:textId="77777777" w:rsidR="00F03E9D" w:rsidRPr="00D76A19"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 xml:space="preserve">б) </w:t>
      </w:r>
      <w:r w:rsidR="00F03E9D" w:rsidRPr="00D76A19">
        <w:rPr>
          <w:rFonts w:ascii="Times New Roman" w:hAnsi="Times New Roman" w:cs="Times New Roman"/>
          <w:sz w:val="28"/>
          <w:szCs w:val="28"/>
        </w:rPr>
        <w:t xml:space="preserve">амортизационную </w:t>
      </w:r>
      <w:r w:rsidRPr="00D76A19">
        <w:rPr>
          <w:rFonts w:ascii="Times New Roman" w:hAnsi="Times New Roman" w:cs="Times New Roman"/>
          <w:sz w:val="28"/>
          <w:szCs w:val="28"/>
        </w:rPr>
        <w:t>политику</w:t>
      </w:r>
    </w:p>
    <w:p w14:paraId="08A33EB3" w14:textId="77777777" w:rsidR="00F03E9D" w:rsidRPr="00D76A19"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в) государственный заказ</w:t>
      </w:r>
    </w:p>
    <w:p w14:paraId="79A8FB6B" w14:textId="77777777" w:rsidR="00F03E9D" w:rsidRPr="00D76A19"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г) антимонопольную политику</w:t>
      </w:r>
    </w:p>
    <w:p w14:paraId="62C23703" w14:textId="77777777" w:rsidR="00F03E9D" w:rsidRDefault="00E9139D" w:rsidP="00CF216D">
      <w:pPr>
        <w:spacing w:after="0" w:line="240" w:lineRule="auto"/>
        <w:ind w:firstLine="709"/>
        <w:jc w:val="both"/>
        <w:rPr>
          <w:rFonts w:ascii="Times New Roman" w:hAnsi="Times New Roman" w:cs="Times New Roman"/>
          <w:sz w:val="28"/>
          <w:szCs w:val="28"/>
        </w:rPr>
      </w:pPr>
      <w:r w:rsidRPr="00D76A19">
        <w:rPr>
          <w:rFonts w:ascii="Times New Roman" w:hAnsi="Times New Roman" w:cs="Times New Roman"/>
          <w:sz w:val="28"/>
          <w:szCs w:val="28"/>
        </w:rPr>
        <w:t>д) государственный контроль</w:t>
      </w:r>
    </w:p>
    <w:p w14:paraId="4FC56872" w14:textId="77777777" w:rsidR="001A6F37" w:rsidRDefault="001A6F37" w:rsidP="00CF216D">
      <w:pPr>
        <w:spacing w:after="0" w:line="240" w:lineRule="auto"/>
        <w:ind w:firstLine="709"/>
        <w:jc w:val="both"/>
        <w:rPr>
          <w:rFonts w:ascii="Times New Roman" w:hAnsi="Times New Roman" w:cs="Times New Roman"/>
          <w:sz w:val="28"/>
          <w:szCs w:val="28"/>
        </w:rPr>
      </w:pPr>
    </w:p>
    <w:p w14:paraId="6344CF01" w14:textId="77777777" w:rsidR="001A6F37" w:rsidRDefault="001A6F37" w:rsidP="00CF216D">
      <w:pPr>
        <w:widowControl w:val="0"/>
        <w:spacing w:after="0" w:line="240" w:lineRule="auto"/>
        <w:contextualSpacing/>
        <w:jc w:val="center"/>
        <w:rPr>
          <w:rFonts w:ascii="Times New Roman" w:eastAsiaTheme="minorEastAsia" w:hAnsi="Times New Roman" w:cs="Times New Roman"/>
          <w:b/>
          <w:sz w:val="28"/>
          <w:szCs w:val="28"/>
        </w:rPr>
      </w:pPr>
      <w:r w:rsidRPr="00F03E9D">
        <w:rPr>
          <w:rFonts w:ascii="Times New Roman" w:eastAsiaTheme="minorEastAsia" w:hAnsi="Times New Roman" w:cs="Times New Roman"/>
          <w:b/>
          <w:sz w:val="28"/>
          <w:szCs w:val="28"/>
        </w:rPr>
        <w:t>6.2.</w:t>
      </w:r>
      <w:r>
        <w:rPr>
          <w:rFonts w:ascii="Times New Roman" w:eastAsiaTheme="minorEastAsia" w:hAnsi="Times New Roman" w:cs="Times New Roman"/>
          <w:b/>
          <w:sz w:val="28"/>
          <w:szCs w:val="28"/>
        </w:rPr>
        <w:t>3</w:t>
      </w:r>
      <w:r w:rsidRPr="00F03E9D">
        <w:rPr>
          <w:rFonts w:ascii="Times New Roman" w:eastAsiaTheme="minorEastAsia" w:hAnsi="Times New Roman" w:cs="Times New Roman"/>
          <w:b/>
          <w:sz w:val="28"/>
          <w:szCs w:val="28"/>
        </w:rPr>
        <w:t xml:space="preserve">. </w:t>
      </w:r>
      <w:r>
        <w:rPr>
          <w:rFonts w:ascii="Times New Roman" w:eastAsiaTheme="minorEastAsia" w:hAnsi="Times New Roman" w:cs="Times New Roman"/>
          <w:b/>
          <w:sz w:val="28"/>
          <w:szCs w:val="28"/>
        </w:rPr>
        <w:t>Примеры заданий для самостоятельного решения</w:t>
      </w:r>
    </w:p>
    <w:p w14:paraId="61C64149" w14:textId="77777777" w:rsidR="001A6F37" w:rsidRDefault="001A6F37" w:rsidP="00CF216D">
      <w:pPr>
        <w:pStyle w:val="affff3"/>
        <w:ind w:left="0"/>
        <w:rPr>
          <w:b/>
          <w:sz w:val="28"/>
          <w:szCs w:val="28"/>
          <w:highlight w:val="yellow"/>
        </w:rPr>
      </w:pPr>
    </w:p>
    <w:p w14:paraId="0DC38B41" w14:textId="4EB9B4AB" w:rsidR="001A6F37" w:rsidRPr="001A6F37" w:rsidRDefault="001A6F37" w:rsidP="00CF216D">
      <w:pPr>
        <w:pStyle w:val="affff3"/>
        <w:ind w:left="0"/>
        <w:rPr>
          <w:b/>
          <w:sz w:val="28"/>
          <w:szCs w:val="28"/>
        </w:rPr>
      </w:pPr>
      <w:r>
        <w:rPr>
          <w:b/>
          <w:sz w:val="28"/>
          <w:szCs w:val="28"/>
        </w:rPr>
        <w:t>1. Пример ситуационно</w:t>
      </w:r>
      <w:r w:rsidR="00CE146C">
        <w:rPr>
          <w:b/>
          <w:sz w:val="28"/>
          <w:szCs w:val="28"/>
        </w:rPr>
        <w:t xml:space="preserve">го задания </w:t>
      </w:r>
    </w:p>
    <w:p w14:paraId="0D733E1A" w14:textId="77777777" w:rsidR="00CF216D" w:rsidRDefault="00CF216D" w:rsidP="00CF216D">
      <w:pPr>
        <w:spacing w:after="0" w:line="240" w:lineRule="auto"/>
        <w:ind w:firstLine="709"/>
        <w:jc w:val="both"/>
        <w:rPr>
          <w:rFonts w:ascii="Times New Roman" w:eastAsia="Times New Roman" w:hAnsi="Times New Roman" w:cs="Times New Roman"/>
          <w:sz w:val="28"/>
          <w:szCs w:val="28"/>
          <w:lang w:eastAsia="ru-RU"/>
        </w:rPr>
      </w:pPr>
      <w:r w:rsidRPr="00CE05FA">
        <w:rPr>
          <w:rFonts w:ascii="Times New Roman" w:eastAsia="Times New Roman" w:hAnsi="Times New Roman" w:cs="Times New Roman"/>
          <w:sz w:val="28"/>
          <w:szCs w:val="28"/>
          <w:lang w:eastAsia="ru-RU"/>
        </w:rPr>
        <w:t>Предприятие по производству молочнокислой продукции «А» выходит на отраслевой рынок среднего по размерам российского города. Определите уровень концентрации производства данного вида продукции на основе показателя доли рынка, если рынок данного города уже представлен тремя организациями: объем продаж предприятия «Б» составляет 100</w:t>
      </w:r>
      <w:r>
        <w:rPr>
          <w:rFonts w:ascii="Times New Roman" w:eastAsia="Times New Roman" w:hAnsi="Times New Roman" w:cs="Times New Roman"/>
          <w:sz w:val="28"/>
          <w:szCs w:val="28"/>
          <w:lang w:eastAsia="ru-RU"/>
        </w:rPr>
        <w:t>,</w:t>
      </w:r>
      <w:r w:rsidRPr="00CE05FA">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млн</w:t>
      </w:r>
      <w:r w:rsidRPr="00CE05FA">
        <w:rPr>
          <w:rFonts w:ascii="Times New Roman" w:eastAsia="Times New Roman" w:hAnsi="Times New Roman" w:cs="Times New Roman"/>
          <w:sz w:val="28"/>
          <w:szCs w:val="28"/>
          <w:lang w:eastAsia="ru-RU"/>
        </w:rPr>
        <w:t xml:space="preserve"> руб. в год, «В» </w:t>
      </w:r>
      <w:r>
        <w:rPr>
          <w:rFonts w:ascii="Times New Roman" w:eastAsia="Times New Roman" w:hAnsi="Times New Roman" w:cs="Times New Roman"/>
          <w:sz w:val="28"/>
          <w:szCs w:val="28"/>
          <w:lang w:eastAsia="ru-RU"/>
        </w:rPr>
        <w:t>-</w:t>
      </w:r>
      <w:r w:rsidRPr="00CE05FA">
        <w:rPr>
          <w:rFonts w:ascii="Times New Roman" w:eastAsia="Times New Roman" w:hAnsi="Times New Roman" w:cs="Times New Roman"/>
          <w:sz w:val="28"/>
          <w:szCs w:val="28"/>
          <w:lang w:eastAsia="ru-RU"/>
        </w:rPr>
        <w:t xml:space="preserve"> 120</w:t>
      </w:r>
      <w:r>
        <w:rPr>
          <w:rFonts w:ascii="Times New Roman" w:eastAsia="Times New Roman" w:hAnsi="Times New Roman" w:cs="Times New Roman"/>
          <w:sz w:val="28"/>
          <w:szCs w:val="28"/>
          <w:lang w:eastAsia="ru-RU"/>
        </w:rPr>
        <w:t>,</w:t>
      </w:r>
      <w:r w:rsidRPr="00CE05FA">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млн</w:t>
      </w:r>
      <w:r w:rsidRPr="00CE05FA">
        <w:rPr>
          <w:rFonts w:ascii="Times New Roman" w:eastAsia="Times New Roman" w:hAnsi="Times New Roman" w:cs="Times New Roman"/>
          <w:sz w:val="28"/>
          <w:szCs w:val="28"/>
          <w:lang w:eastAsia="ru-RU"/>
        </w:rPr>
        <w:t xml:space="preserve"> руб. в год, «Г» </w:t>
      </w:r>
      <w:r>
        <w:rPr>
          <w:rFonts w:ascii="Times New Roman" w:eastAsia="Times New Roman" w:hAnsi="Times New Roman" w:cs="Times New Roman"/>
          <w:sz w:val="28"/>
          <w:szCs w:val="28"/>
          <w:lang w:eastAsia="ru-RU"/>
        </w:rPr>
        <w:t>-</w:t>
      </w:r>
      <w:r w:rsidRPr="00CE05FA">
        <w:rPr>
          <w:rFonts w:ascii="Times New Roman" w:eastAsia="Times New Roman" w:hAnsi="Times New Roman" w:cs="Times New Roman"/>
          <w:sz w:val="28"/>
          <w:szCs w:val="28"/>
          <w:lang w:eastAsia="ru-RU"/>
        </w:rPr>
        <w:t xml:space="preserve"> 7</w:t>
      </w:r>
      <w:r>
        <w:rPr>
          <w:rFonts w:ascii="Times New Roman" w:eastAsia="Times New Roman" w:hAnsi="Times New Roman" w:cs="Times New Roman"/>
          <w:sz w:val="28"/>
          <w:szCs w:val="28"/>
          <w:lang w:eastAsia="ru-RU"/>
        </w:rPr>
        <w:t>8,</w:t>
      </w:r>
      <w:r w:rsidRPr="00CE05FA">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млн</w:t>
      </w:r>
      <w:r w:rsidRPr="00CE05FA">
        <w:rPr>
          <w:rFonts w:ascii="Times New Roman" w:eastAsia="Times New Roman" w:hAnsi="Times New Roman" w:cs="Times New Roman"/>
          <w:sz w:val="28"/>
          <w:szCs w:val="28"/>
          <w:lang w:eastAsia="ru-RU"/>
        </w:rPr>
        <w:t xml:space="preserve"> руб. в год.</w:t>
      </w:r>
    </w:p>
    <w:p w14:paraId="19221EEC" w14:textId="77777777" w:rsidR="00CF216D" w:rsidRPr="00CE05FA" w:rsidRDefault="00CF216D" w:rsidP="00CF216D">
      <w:pPr>
        <w:spacing w:after="0" w:line="240" w:lineRule="auto"/>
        <w:ind w:firstLine="709"/>
        <w:jc w:val="both"/>
        <w:rPr>
          <w:rFonts w:ascii="Times New Roman" w:eastAsia="Times New Roman" w:hAnsi="Times New Roman" w:cs="Times New Roman"/>
          <w:sz w:val="28"/>
          <w:szCs w:val="28"/>
          <w:lang w:eastAsia="ru-RU"/>
        </w:rPr>
      </w:pPr>
      <w:r w:rsidRPr="00CE05FA">
        <w:rPr>
          <w:rFonts w:ascii="Times New Roman" w:eastAsia="Times New Roman" w:hAnsi="Times New Roman" w:cs="Times New Roman"/>
          <w:sz w:val="28"/>
          <w:szCs w:val="28"/>
          <w:lang w:eastAsia="ru-RU"/>
        </w:rPr>
        <w:t>На какую долю может рассчитывать предприятие «А», если планирует объем продаж в размере 70</w:t>
      </w:r>
      <w:r>
        <w:rPr>
          <w:rFonts w:ascii="Times New Roman" w:eastAsia="Times New Roman" w:hAnsi="Times New Roman" w:cs="Times New Roman"/>
          <w:sz w:val="28"/>
          <w:szCs w:val="28"/>
          <w:lang w:eastAsia="ru-RU"/>
        </w:rPr>
        <w:t>,</w:t>
      </w:r>
      <w:r w:rsidRPr="00CE05FA">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 xml:space="preserve"> млн</w:t>
      </w:r>
      <w:r w:rsidRPr="00CE05FA">
        <w:rPr>
          <w:rFonts w:ascii="Times New Roman" w:eastAsia="Times New Roman" w:hAnsi="Times New Roman" w:cs="Times New Roman"/>
          <w:sz w:val="28"/>
          <w:szCs w:val="28"/>
          <w:lang w:eastAsia="ru-RU"/>
        </w:rPr>
        <w:t xml:space="preserve"> руб. в год при условии:</w:t>
      </w:r>
    </w:p>
    <w:p w14:paraId="4D091568" w14:textId="77777777" w:rsidR="00CF216D" w:rsidRPr="00CE05FA" w:rsidRDefault="00CF216D" w:rsidP="00CF216D">
      <w:pPr>
        <w:spacing w:after="0" w:line="240" w:lineRule="auto"/>
        <w:ind w:firstLine="709"/>
        <w:jc w:val="both"/>
        <w:rPr>
          <w:rFonts w:ascii="Times New Roman" w:eastAsia="Times New Roman" w:hAnsi="Times New Roman" w:cs="Times New Roman"/>
          <w:sz w:val="28"/>
          <w:szCs w:val="28"/>
          <w:lang w:eastAsia="ru-RU"/>
        </w:rPr>
      </w:pPr>
      <w:r w:rsidRPr="00CE05FA">
        <w:rPr>
          <w:rFonts w:ascii="Times New Roman" w:eastAsia="Times New Roman" w:hAnsi="Times New Roman" w:cs="Times New Roman"/>
          <w:sz w:val="28"/>
          <w:szCs w:val="28"/>
          <w:lang w:eastAsia="ru-RU"/>
        </w:rPr>
        <w:t>а) рынок данного города еще полностью не насыщен продукцией кисломолочного производства;</w:t>
      </w:r>
    </w:p>
    <w:p w14:paraId="63ECD3AB" w14:textId="77777777" w:rsidR="00CF216D" w:rsidRDefault="00CF216D" w:rsidP="00CF216D">
      <w:pPr>
        <w:spacing w:after="0" w:line="240" w:lineRule="auto"/>
        <w:ind w:firstLine="709"/>
        <w:jc w:val="both"/>
        <w:rPr>
          <w:rFonts w:ascii="Times New Roman" w:eastAsia="Times New Roman" w:hAnsi="Times New Roman" w:cs="Times New Roman"/>
          <w:sz w:val="28"/>
          <w:szCs w:val="28"/>
          <w:lang w:eastAsia="ru-RU"/>
        </w:rPr>
      </w:pPr>
      <w:r w:rsidRPr="00CE05FA">
        <w:rPr>
          <w:rFonts w:ascii="Times New Roman" w:eastAsia="Times New Roman" w:hAnsi="Times New Roman" w:cs="Times New Roman"/>
          <w:sz w:val="28"/>
          <w:szCs w:val="28"/>
          <w:lang w:eastAsia="ru-RU"/>
        </w:rPr>
        <w:t>б) на рынке уже сложилась внутриотраслевая конкуренция между производителями молочнокислой продукции?</w:t>
      </w:r>
    </w:p>
    <w:p w14:paraId="1BE4AE8F" w14:textId="77777777" w:rsidR="001A6F37" w:rsidRDefault="001A6F37" w:rsidP="001A6F37">
      <w:pPr>
        <w:widowControl w:val="0"/>
        <w:spacing w:after="0" w:line="240" w:lineRule="auto"/>
        <w:contextualSpacing/>
        <w:jc w:val="center"/>
        <w:rPr>
          <w:rFonts w:ascii="Times New Roman" w:eastAsiaTheme="minorEastAsia" w:hAnsi="Times New Roman" w:cs="Times New Roman"/>
          <w:b/>
          <w:sz w:val="28"/>
          <w:szCs w:val="28"/>
        </w:rPr>
      </w:pPr>
    </w:p>
    <w:p w14:paraId="2F096583" w14:textId="524AC8B9" w:rsidR="00CE05FA" w:rsidRDefault="00CE05FA" w:rsidP="00CE05FA">
      <w:pPr>
        <w:pStyle w:val="affff3"/>
        <w:spacing w:line="312" w:lineRule="auto"/>
        <w:ind w:left="0"/>
        <w:rPr>
          <w:b/>
          <w:sz w:val="28"/>
          <w:szCs w:val="28"/>
        </w:rPr>
      </w:pPr>
      <w:r w:rsidRPr="006C03F3">
        <w:rPr>
          <w:b/>
          <w:sz w:val="28"/>
          <w:szCs w:val="28"/>
        </w:rPr>
        <w:t xml:space="preserve">2. Пример </w:t>
      </w:r>
      <w:r w:rsidR="00CF216D" w:rsidRPr="006C03F3">
        <w:rPr>
          <w:b/>
          <w:sz w:val="28"/>
          <w:szCs w:val="28"/>
        </w:rPr>
        <w:t>расчетно-аналитической</w:t>
      </w:r>
      <w:r w:rsidRPr="006C03F3">
        <w:rPr>
          <w:b/>
          <w:sz w:val="28"/>
          <w:szCs w:val="28"/>
        </w:rPr>
        <w:t xml:space="preserve"> задачи</w:t>
      </w:r>
    </w:p>
    <w:p w14:paraId="30C14FCC" w14:textId="77777777" w:rsidR="006C03F3" w:rsidRPr="006C03F3" w:rsidRDefault="006C03F3" w:rsidP="006C03F3">
      <w:pPr>
        <w:spacing w:after="0" w:line="240" w:lineRule="auto"/>
        <w:ind w:firstLine="709"/>
        <w:jc w:val="both"/>
        <w:rPr>
          <w:rFonts w:ascii="Times New Roman" w:hAnsi="Times New Roman" w:cs="Times New Roman"/>
          <w:color w:val="000000" w:themeColor="text1"/>
          <w:sz w:val="28"/>
          <w:szCs w:val="28"/>
        </w:rPr>
      </w:pPr>
      <w:r w:rsidRPr="006C03F3">
        <w:rPr>
          <w:rFonts w:ascii="Times New Roman" w:hAnsi="Times New Roman" w:cs="Times New Roman"/>
          <w:sz w:val="28"/>
          <w:szCs w:val="28"/>
        </w:rPr>
        <w:t>Используя данные таблицы, проа</w:t>
      </w:r>
      <w:r w:rsidRPr="006C03F3">
        <w:rPr>
          <w:rFonts w:ascii="Times New Roman" w:hAnsi="Times New Roman" w:cs="Times New Roman"/>
          <w:color w:val="000000" w:themeColor="text1"/>
          <w:sz w:val="28"/>
          <w:szCs w:val="28"/>
        </w:rPr>
        <w:t xml:space="preserve">нализируйте отраслевую структуру промышленности. </w:t>
      </w:r>
      <w:proofErr w:type="gramStart"/>
      <w:r w:rsidRPr="006C03F3">
        <w:rPr>
          <w:rFonts w:ascii="Times New Roman" w:hAnsi="Times New Roman" w:cs="Times New Roman"/>
          <w:color w:val="000000" w:themeColor="text1"/>
          <w:sz w:val="28"/>
          <w:szCs w:val="28"/>
        </w:rPr>
        <w:t>Рассчитайте  следующие</w:t>
      </w:r>
      <w:proofErr w:type="gramEnd"/>
      <w:r w:rsidRPr="006C03F3">
        <w:rPr>
          <w:rFonts w:ascii="Times New Roman" w:hAnsi="Times New Roman" w:cs="Times New Roman"/>
          <w:color w:val="000000" w:themeColor="text1"/>
          <w:sz w:val="28"/>
          <w:szCs w:val="28"/>
        </w:rPr>
        <w:t xml:space="preserve"> показатели:</w:t>
      </w:r>
    </w:p>
    <w:p w14:paraId="031F14B0" w14:textId="77777777" w:rsidR="006C03F3" w:rsidRPr="006C03F3" w:rsidRDefault="006C03F3" w:rsidP="006C03F3">
      <w:pPr>
        <w:spacing w:after="0" w:line="240" w:lineRule="auto"/>
        <w:ind w:firstLine="709"/>
        <w:jc w:val="both"/>
        <w:rPr>
          <w:rFonts w:ascii="Times New Roman" w:hAnsi="Times New Roman" w:cs="Times New Roman"/>
          <w:color w:val="000000" w:themeColor="text1"/>
          <w:sz w:val="28"/>
          <w:szCs w:val="28"/>
        </w:rPr>
      </w:pPr>
      <w:r w:rsidRPr="006C03F3">
        <w:rPr>
          <w:rFonts w:ascii="Times New Roman" w:hAnsi="Times New Roman" w:cs="Times New Roman"/>
          <w:color w:val="000000" w:themeColor="text1"/>
          <w:sz w:val="28"/>
          <w:szCs w:val="28"/>
        </w:rPr>
        <w:t>доля отдельной отрасли в общем объеме промышленного производства и ее изменение в динамике;</w:t>
      </w:r>
    </w:p>
    <w:p w14:paraId="5A6953AA" w14:textId="77777777" w:rsidR="006C03F3" w:rsidRPr="006C03F3" w:rsidRDefault="006C03F3" w:rsidP="006C03F3">
      <w:pPr>
        <w:spacing w:after="0" w:line="240" w:lineRule="auto"/>
        <w:ind w:firstLine="709"/>
        <w:jc w:val="both"/>
        <w:rPr>
          <w:rFonts w:ascii="Times New Roman" w:hAnsi="Times New Roman" w:cs="Times New Roman"/>
          <w:color w:val="000000" w:themeColor="text1"/>
          <w:sz w:val="28"/>
          <w:szCs w:val="28"/>
        </w:rPr>
      </w:pPr>
      <w:r w:rsidRPr="006C03F3">
        <w:rPr>
          <w:rFonts w:ascii="Times New Roman" w:hAnsi="Times New Roman" w:cs="Times New Roman"/>
          <w:color w:val="000000" w:themeColor="text1"/>
          <w:sz w:val="28"/>
          <w:szCs w:val="28"/>
        </w:rPr>
        <w:t>доля прогрессивных отраслей в общем объеме промышленного производства и ее изменение в динамике;</w:t>
      </w:r>
    </w:p>
    <w:p w14:paraId="15BB95A7" w14:textId="77777777" w:rsidR="006C03F3" w:rsidRPr="006C03F3" w:rsidRDefault="006C03F3" w:rsidP="006C03F3">
      <w:pPr>
        <w:spacing w:after="0" w:line="240" w:lineRule="auto"/>
        <w:ind w:firstLine="709"/>
        <w:jc w:val="both"/>
        <w:rPr>
          <w:rFonts w:ascii="Times New Roman" w:hAnsi="Times New Roman" w:cs="Times New Roman"/>
          <w:color w:val="000000" w:themeColor="text1"/>
          <w:sz w:val="18"/>
          <w:szCs w:val="18"/>
        </w:rPr>
      </w:pPr>
      <w:r w:rsidRPr="006C03F3">
        <w:rPr>
          <w:rFonts w:ascii="Times New Roman" w:hAnsi="Times New Roman" w:cs="Times New Roman"/>
          <w:color w:val="000000" w:themeColor="text1"/>
          <w:sz w:val="28"/>
          <w:szCs w:val="28"/>
        </w:rPr>
        <w:t>коэффициент опережения -  отношение темпа роста отрасли к темпу роста всей промышленности:</w:t>
      </w:r>
      <w:r w:rsidRPr="006C03F3">
        <w:rPr>
          <w:rFonts w:ascii="Times New Roman" w:hAnsi="Times New Roman" w:cs="Times New Roman"/>
          <w:color w:val="000000" w:themeColor="text1"/>
          <w:sz w:val="18"/>
          <w:szCs w:val="18"/>
        </w:rPr>
        <w:t> </w:t>
      </w:r>
    </w:p>
    <w:p w14:paraId="5868D992" w14:textId="77777777" w:rsidR="006C03F3" w:rsidRPr="006C03F3" w:rsidRDefault="006C03F3" w:rsidP="006C03F3">
      <w:pPr>
        <w:spacing w:after="0" w:line="240" w:lineRule="auto"/>
        <w:ind w:firstLine="709"/>
        <w:jc w:val="both"/>
        <w:rPr>
          <w:rFonts w:ascii="Times New Roman" w:hAnsi="Times New Roman" w:cs="Times New Roman"/>
          <w:color w:val="000000" w:themeColor="text1"/>
          <w:sz w:val="18"/>
          <w:szCs w:val="18"/>
        </w:rPr>
      </w:pPr>
      <w:r w:rsidRPr="006C03F3">
        <w:rPr>
          <w:rFonts w:ascii="Times New Roman" w:hAnsi="Times New Roman" w:cs="Times New Roman"/>
          <w:color w:val="000000" w:themeColor="text1"/>
          <w:sz w:val="28"/>
          <w:szCs w:val="28"/>
        </w:rPr>
        <w:t>К</w:t>
      </w:r>
      <w:r w:rsidRPr="006C03F3">
        <w:rPr>
          <w:rFonts w:ascii="Times New Roman" w:hAnsi="Times New Roman" w:cs="Times New Roman"/>
          <w:color w:val="000000" w:themeColor="text1"/>
          <w:sz w:val="28"/>
          <w:szCs w:val="28"/>
          <w:vertAlign w:val="subscript"/>
        </w:rPr>
        <w:t>оп</w:t>
      </w:r>
      <w:r w:rsidRPr="006C03F3">
        <w:rPr>
          <w:rFonts w:ascii="Times New Roman" w:hAnsi="Times New Roman" w:cs="Times New Roman"/>
          <w:color w:val="000000" w:themeColor="text1"/>
          <w:sz w:val="28"/>
          <w:szCs w:val="28"/>
        </w:rPr>
        <w:t xml:space="preserve"> = </w:t>
      </w:r>
      <w:proofErr w:type="spellStart"/>
      <w:r w:rsidRPr="006C03F3">
        <w:rPr>
          <w:rFonts w:ascii="Times New Roman" w:hAnsi="Times New Roman" w:cs="Times New Roman"/>
          <w:color w:val="000000" w:themeColor="text1"/>
          <w:sz w:val="28"/>
          <w:szCs w:val="28"/>
        </w:rPr>
        <w:t>Т</w:t>
      </w:r>
      <w:r w:rsidRPr="006C03F3">
        <w:rPr>
          <w:rFonts w:ascii="Times New Roman" w:hAnsi="Times New Roman" w:cs="Times New Roman"/>
          <w:color w:val="000000" w:themeColor="text1"/>
          <w:sz w:val="28"/>
          <w:szCs w:val="28"/>
          <w:vertAlign w:val="subscript"/>
        </w:rPr>
        <w:t>отр</w:t>
      </w:r>
      <w:proofErr w:type="spellEnd"/>
      <w:r w:rsidRPr="006C03F3">
        <w:rPr>
          <w:rFonts w:ascii="Times New Roman" w:hAnsi="Times New Roman" w:cs="Times New Roman"/>
          <w:color w:val="000000" w:themeColor="text1"/>
          <w:sz w:val="28"/>
          <w:szCs w:val="28"/>
        </w:rPr>
        <w:t xml:space="preserve"> / </w:t>
      </w:r>
      <w:proofErr w:type="spellStart"/>
      <w:r w:rsidRPr="006C03F3">
        <w:rPr>
          <w:rFonts w:ascii="Times New Roman" w:hAnsi="Times New Roman" w:cs="Times New Roman"/>
          <w:color w:val="000000" w:themeColor="text1"/>
          <w:sz w:val="28"/>
          <w:szCs w:val="28"/>
        </w:rPr>
        <w:t>Т</w:t>
      </w:r>
      <w:r w:rsidRPr="006C03F3">
        <w:rPr>
          <w:rFonts w:ascii="Times New Roman" w:hAnsi="Times New Roman" w:cs="Times New Roman"/>
          <w:color w:val="000000" w:themeColor="text1"/>
          <w:sz w:val="28"/>
          <w:szCs w:val="28"/>
          <w:vertAlign w:val="subscript"/>
        </w:rPr>
        <w:t>пром</w:t>
      </w:r>
      <w:proofErr w:type="spellEnd"/>
      <w:r w:rsidRPr="006C03F3">
        <w:rPr>
          <w:rFonts w:ascii="Times New Roman" w:hAnsi="Times New Roman" w:cs="Times New Roman"/>
          <w:color w:val="000000" w:themeColor="text1"/>
          <w:sz w:val="28"/>
          <w:szCs w:val="28"/>
        </w:rPr>
        <w:t>,</w:t>
      </w:r>
      <w:r w:rsidRPr="006C03F3">
        <w:rPr>
          <w:rFonts w:ascii="Times New Roman" w:hAnsi="Times New Roman" w:cs="Times New Roman"/>
          <w:color w:val="000000" w:themeColor="text1"/>
          <w:sz w:val="18"/>
          <w:szCs w:val="18"/>
        </w:rPr>
        <w:t> </w:t>
      </w:r>
    </w:p>
    <w:p w14:paraId="496F8ED4" w14:textId="77777777" w:rsidR="006C03F3" w:rsidRPr="006C03F3" w:rsidRDefault="006C03F3" w:rsidP="006C03F3">
      <w:pPr>
        <w:spacing w:after="0" w:line="240" w:lineRule="auto"/>
        <w:ind w:firstLine="709"/>
        <w:jc w:val="both"/>
        <w:rPr>
          <w:rFonts w:ascii="Times New Roman" w:hAnsi="Times New Roman" w:cs="Times New Roman"/>
          <w:color w:val="000000" w:themeColor="text1"/>
          <w:sz w:val="28"/>
          <w:szCs w:val="28"/>
        </w:rPr>
      </w:pPr>
      <w:r w:rsidRPr="006C03F3">
        <w:rPr>
          <w:rFonts w:ascii="Times New Roman" w:hAnsi="Times New Roman" w:cs="Times New Roman"/>
          <w:color w:val="000000" w:themeColor="text1"/>
          <w:sz w:val="28"/>
          <w:szCs w:val="28"/>
        </w:rPr>
        <w:t>где, К</w:t>
      </w:r>
      <w:r w:rsidRPr="006C03F3">
        <w:rPr>
          <w:rFonts w:ascii="Times New Roman" w:hAnsi="Times New Roman" w:cs="Times New Roman"/>
          <w:color w:val="000000" w:themeColor="text1"/>
          <w:sz w:val="28"/>
          <w:szCs w:val="28"/>
          <w:vertAlign w:val="subscript"/>
        </w:rPr>
        <w:t>оп</w:t>
      </w:r>
      <w:r w:rsidRPr="006C03F3">
        <w:rPr>
          <w:rFonts w:ascii="Times New Roman" w:hAnsi="Times New Roman" w:cs="Times New Roman"/>
          <w:color w:val="000000" w:themeColor="text1"/>
          <w:sz w:val="28"/>
          <w:szCs w:val="28"/>
        </w:rPr>
        <w:t> - коэффициент опережения,</w:t>
      </w:r>
    </w:p>
    <w:p w14:paraId="57C73E38" w14:textId="77777777" w:rsidR="006C03F3" w:rsidRPr="006C03F3" w:rsidRDefault="006C03F3" w:rsidP="006C03F3">
      <w:pPr>
        <w:spacing w:after="0" w:line="240" w:lineRule="auto"/>
        <w:ind w:firstLine="709"/>
        <w:jc w:val="both"/>
        <w:rPr>
          <w:rFonts w:ascii="Times New Roman" w:hAnsi="Times New Roman" w:cs="Times New Roman"/>
          <w:color w:val="000000" w:themeColor="text1"/>
          <w:sz w:val="28"/>
          <w:szCs w:val="28"/>
        </w:rPr>
      </w:pPr>
      <w:proofErr w:type="spellStart"/>
      <w:r w:rsidRPr="006C03F3">
        <w:rPr>
          <w:rFonts w:ascii="Times New Roman" w:hAnsi="Times New Roman" w:cs="Times New Roman"/>
          <w:color w:val="000000" w:themeColor="text1"/>
          <w:sz w:val="28"/>
          <w:szCs w:val="28"/>
        </w:rPr>
        <w:t>Т</w:t>
      </w:r>
      <w:r w:rsidRPr="006C03F3">
        <w:rPr>
          <w:rFonts w:ascii="Times New Roman" w:hAnsi="Times New Roman" w:cs="Times New Roman"/>
          <w:color w:val="000000" w:themeColor="text1"/>
          <w:sz w:val="28"/>
          <w:szCs w:val="28"/>
          <w:vertAlign w:val="subscript"/>
        </w:rPr>
        <w:t>отр</w:t>
      </w:r>
      <w:proofErr w:type="spellEnd"/>
      <w:r w:rsidRPr="006C03F3">
        <w:rPr>
          <w:rFonts w:ascii="Times New Roman" w:hAnsi="Times New Roman" w:cs="Times New Roman"/>
          <w:color w:val="000000" w:themeColor="text1"/>
          <w:sz w:val="28"/>
          <w:szCs w:val="28"/>
        </w:rPr>
        <w:t> - темп развития отрасли или комплекса, </w:t>
      </w:r>
    </w:p>
    <w:p w14:paraId="11AAD711" w14:textId="77777777" w:rsidR="006C03F3" w:rsidRPr="006C03F3" w:rsidRDefault="006C03F3" w:rsidP="006C03F3">
      <w:pPr>
        <w:spacing w:after="0" w:line="240" w:lineRule="auto"/>
        <w:ind w:firstLine="709"/>
        <w:jc w:val="both"/>
        <w:rPr>
          <w:rFonts w:ascii="Times New Roman" w:hAnsi="Times New Roman" w:cs="Times New Roman"/>
          <w:color w:val="000000" w:themeColor="text1"/>
          <w:sz w:val="28"/>
          <w:szCs w:val="28"/>
        </w:rPr>
      </w:pPr>
      <w:proofErr w:type="spellStart"/>
      <w:r w:rsidRPr="006C03F3">
        <w:rPr>
          <w:rFonts w:ascii="Times New Roman" w:hAnsi="Times New Roman" w:cs="Times New Roman"/>
          <w:color w:val="000000" w:themeColor="text1"/>
          <w:sz w:val="28"/>
          <w:szCs w:val="28"/>
        </w:rPr>
        <w:t>Т</w:t>
      </w:r>
      <w:r w:rsidRPr="006C03F3">
        <w:rPr>
          <w:rFonts w:ascii="Times New Roman" w:hAnsi="Times New Roman" w:cs="Times New Roman"/>
          <w:color w:val="000000" w:themeColor="text1"/>
          <w:sz w:val="28"/>
          <w:szCs w:val="28"/>
          <w:vertAlign w:val="subscript"/>
        </w:rPr>
        <w:t>пром</w:t>
      </w:r>
      <w:proofErr w:type="spellEnd"/>
      <w:r w:rsidRPr="006C03F3">
        <w:rPr>
          <w:rFonts w:ascii="Times New Roman" w:hAnsi="Times New Roman" w:cs="Times New Roman"/>
          <w:color w:val="000000" w:themeColor="text1"/>
          <w:sz w:val="28"/>
          <w:szCs w:val="28"/>
        </w:rPr>
        <w:t> - темп развития промышленности.</w:t>
      </w:r>
    </w:p>
    <w:p w14:paraId="1DAC4DD2" w14:textId="77777777" w:rsidR="00FE7AB4" w:rsidRDefault="00FE7AB4" w:rsidP="006C03F3">
      <w:pPr>
        <w:spacing w:after="0" w:line="240" w:lineRule="auto"/>
        <w:jc w:val="center"/>
        <w:rPr>
          <w:rFonts w:ascii="Times New Roman" w:hAnsi="Times New Roman" w:cs="Times New Roman"/>
          <w:spacing w:val="-2"/>
          <w:sz w:val="28"/>
          <w:szCs w:val="28"/>
        </w:rPr>
      </w:pPr>
    </w:p>
    <w:p w14:paraId="1F20853A" w14:textId="0E098126" w:rsidR="006C03F3" w:rsidRPr="006C03F3" w:rsidRDefault="006C03F3" w:rsidP="006C03F3">
      <w:pPr>
        <w:spacing w:after="0" w:line="240" w:lineRule="auto"/>
        <w:jc w:val="center"/>
        <w:rPr>
          <w:rFonts w:ascii="Times New Roman" w:hAnsi="Times New Roman" w:cs="Times New Roman"/>
          <w:spacing w:val="-2"/>
          <w:sz w:val="28"/>
          <w:szCs w:val="28"/>
        </w:rPr>
      </w:pPr>
      <w:r w:rsidRPr="006C03F3">
        <w:rPr>
          <w:rFonts w:ascii="Times New Roman" w:hAnsi="Times New Roman" w:cs="Times New Roman"/>
          <w:spacing w:val="-2"/>
          <w:sz w:val="28"/>
          <w:szCs w:val="28"/>
        </w:rPr>
        <w:t>Объем отгруженных товаров собственного производства, выполненных работ и услуг собственными силами по видам экономической деятельности</w:t>
      </w:r>
    </w:p>
    <w:p w14:paraId="2ADC6147" w14:textId="4FAFC61A" w:rsidR="006C03F3" w:rsidRPr="006C03F3" w:rsidRDefault="006C03F3" w:rsidP="006C03F3">
      <w:pPr>
        <w:spacing w:after="0" w:line="240" w:lineRule="auto"/>
        <w:jc w:val="center"/>
        <w:rPr>
          <w:rFonts w:ascii="Times New Roman" w:hAnsi="Times New Roman" w:cs="Times New Roman"/>
          <w:bCs/>
          <w:sz w:val="28"/>
          <w:szCs w:val="28"/>
        </w:rPr>
      </w:pPr>
      <w:r w:rsidRPr="006C03F3">
        <w:rPr>
          <w:rFonts w:ascii="Times New Roman" w:hAnsi="Times New Roman" w:cs="Times New Roman"/>
          <w:spacing w:val="-2"/>
          <w:sz w:val="28"/>
          <w:szCs w:val="28"/>
        </w:rPr>
        <w:t xml:space="preserve">(в фактически действовавших ценах; </w:t>
      </w:r>
      <w:r w:rsidRPr="006C03F3">
        <w:rPr>
          <w:rFonts w:ascii="Times New Roman" w:hAnsi="Times New Roman" w:cs="Times New Roman"/>
          <w:sz w:val="28"/>
          <w:szCs w:val="28"/>
        </w:rPr>
        <w:t>м</w:t>
      </w:r>
      <w:r w:rsidR="00FE7AB4">
        <w:rPr>
          <w:rFonts w:ascii="Times New Roman" w:hAnsi="Times New Roman" w:cs="Times New Roman"/>
          <w:sz w:val="28"/>
          <w:szCs w:val="28"/>
        </w:rPr>
        <w:t xml:space="preserve">лн. </w:t>
      </w:r>
      <w:r w:rsidRPr="006C03F3">
        <w:rPr>
          <w:rFonts w:ascii="Times New Roman" w:hAnsi="Times New Roman" w:cs="Times New Roman"/>
          <w:sz w:val="28"/>
          <w:szCs w:val="28"/>
        </w:rPr>
        <w:t>руб</w:t>
      </w:r>
      <w:r w:rsidR="00FE7AB4">
        <w:rPr>
          <w:rFonts w:ascii="Times New Roman" w:hAnsi="Times New Roman" w:cs="Times New Roman"/>
          <w:sz w:val="28"/>
          <w:szCs w:val="28"/>
        </w:rPr>
        <w:t>.</w:t>
      </w:r>
      <w:r w:rsidRPr="006C03F3">
        <w:rPr>
          <w:rFonts w:ascii="Times New Roman" w:hAnsi="Times New Roman" w:cs="Times New Roman"/>
          <w:spacing w:val="-2"/>
          <w:sz w:val="28"/>
          <w:szCs w:val="28"/>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56"/>
        <w:gridCol w:w="1246"/>
        <w:gridCol w:w="1248"/>
        <w:gridCol w:w="1248"/>
        <w:gridCol w:w="1141"/>
      </w:tblGrid>
      <w:tr w:rsidR="004E4E2C" w:rsidRPr="00FE7AB4" w14:paraId="46FD9D7F" w14:textId="77777777" w:rsidTr="004E4E2C">
        <w:trPr>
          <w:jc w:val="center"/>
        </w:trPr>
        <w:tc>
          <w:tcPr>
            <w:tcW w:w="4476" w:type="dxa"/>
          </w:tcPr>
          <w:p w14:paraId="390B3310" w14:textId="77777777" w:rsidR="00FE7AB4" w:rsidRPr="00FE7AB4" w:rsidRDefault="00FE7AB4" w:rsidP="00AB016C">
            <w:pPr>
              <w:pStyle w:val="af8"/>
              <w:spacing w:after="0" w:line="240" w:lineRule="auto"/>
              <w:ind w:firstLine="0"/>
              <w:rPr>
                <w:b/>
                <w:bCs/>
                <w:sz w:val="20"/>
                <w:szCs w:val="20"/>
              </w:rPr>
            </w:pPr>
          </w:p>
        </w:tc>
        <w:tc>
          <w:tcPr>
            <w:tcW w:w="1249" w:type="dxa"/>
            <w:hideMark/>
          </w:tcPr>
          <w:p w14:paraId="7DB2B7F6" w14:textId="77777777" w:rsidR="00FE7AB4" w:rsidRPr="00FE7AB4" w:rsidRDefault="00FE7AB4" w:rsidP="00AB016C">
            <w:pPr>
              <w:pStyle w:val="af8"/>
              <w:spacing w:after="0" w:line="240" w:lineRule="auto"/>
              <w:ind w:firstLine="0"/>
              <w:jc w:val="center"/>
              <w:rPr>
                <w:b/>
                <w:bCs/>
                <w:sz w:val="20"/>
                <w:szCs w:val="20"/>
              </w:rPr>
            </w:pPr>
            <w:r w:rsidRPr="00FE7AB4">
              <w:rPr>
                <w:b/>
                <w:bCs/>
                <w:sz w:val="20"/>
                <w:szCs w:val="20"/>
                <w:lang w:val="en-US"/>
              </w:rPr>
              <w:t>201</w:t>
            </w:r>
            <w:r w:rsidRPr="00FE7AB4">
              <w:rPr>
                <w:b/>
                <w:bCs/>
                <w:sz w:val="20"/>
                <w:szCs w:val="20"/>
              </w:rPr>
              <w:t>7</w:t>
            </w:r>
          </w:p>
        </w:tc>
        <w:tc>
          <w:tcPr>
            <w:tcW w:w="1250" w:type="dxa"/>
            <w:hideMark/>
          </w:tcPr>
          <w:p w14:paraId="4C485FB0" w14:textId="77777777" w:rsidR="00FE7AB4" w:rsidRPr="00FE7AB4" w:rsidRDefault="00FE7AB4" w:rsidP="00AB016C">
            <w:pPr>
              <w:pStyle w:val="af8"/>
              <w:spacing w:after="0" w:line="240" w:lineRule="auto"/>
              <w:ind w:firstLine="0"/>
              <w:jc w:val="center"/>
              <w:rPr>
                <w:b/>
                <w:bCs/>
                <w:sz w:val="20"/>
                <w:szCs w:val="20"/>
              </w:rPr>
            </w:pPr>
            <w:r w:rsidRPr="00FE7AB4">
              <w:rPr>
                <w:b/>
                <w:bCs/>
                <w:sz w:val="20"/>
                <w:szCs w:val="20"/>
              </w:rPr>
              <w:t>2018</w:t>
            </w:r>
          </w:p>
        </w:tc>
        <w:tc>
          <w:tcPr>
            <w:tcW w:w="1250" w:type="dxa"/>
            <w:hideMark/>
          </w:tcPr>
          <w:p w14:paraId="0F8BBE94" w14:textId="77777777" w:rsidR="00FE7AB4" w:rsidRPr="00FE7AB4" w:rsidRDefault="00FE7AB4" w:rsidP="00AB016C">
            <w:pPr>
              <w:pStyle w:val="af8"/>
              <w:spacing w:after="0" w:line="240" w:lineRule="auto"/>
              <w:ind w:firstLine="0"/>
              <w:jc w:val="center"/>
              <w:rPr>
                <w:b/>
                <w:bCs/>
                <w:sz w:val="20"/>
                <w:szCs w:val="20"/>
              </w:rPr>
            </w:pPr>
            <w:r w:rsidRPr="00FE7AB4">
              <w:rPr>
                <w:b/>
                <w:bCs/>
                <w:sz w:val="20"/>
                <w:szCs w:val="20"/>
              </w:rPr>
              <w:t>2019</w:t>
            </w:r>
          </w:p>
        </w:tc>
        <w:tc>
          <w:tcPr>
            <w:tcW w:w="1146" w:type="dxa"/>
            <w:hideMark/>
          </w:tcPr>
          <w:p w14:paraId="7F1AECDC" w14:textId="77777777" w:rsidR="00FE7AB4" w:rsidRPr="00FE7AB4" w:rsidRDefault="00FE7AB4" w:rsidP="00AB016C">
            <w:pPr>
              <w:pStyle w:val="af8"/>
              <w:spacing w:after="0" w:line="240" w:lineRule="auto"/>
              <w:ind w:firstLine="0"/>
              <w:jc w:val="center"/>
              <w:rPr>
                <w:b/>
                <w:bCs/>
                <w:sz w:val="20"/>
                <w:szCs w:val="20"/>
              </w:rPr>
            </w:pPr>
            <w:r w:rsidRPr="00FE7AB4">
              <w:rPr>
                <w:b/>
                <w:bCs/>
                <w:sz w:val="20"/>
                <w:szCs w:val="20"/>
              </w:rPr>
              <w:t>2020</w:t>
            </w:r>
          </w:p>
        </w:tc>
      </w:tr>
      <w:tr w:rsidR="004E4E2C" w:rsidRPr="00FE7AB4" w14:paraId="6784F372" w14:textId="77777777" w:rsidTr="004E4E2C">
        <w:trPr>
          <w:jc w:val="center"/>
        </w:trPr>
        <w:tc>
          <w:tcPr>
            <w:tcW w:w="4476" w:type="dxa"/>
            <w:vAlign w:val="bottom"/>
            <w:hideMark/>
          </w:tcPr>
          <w:p w14:paraId="0A8FE86F" w14:textId="77777777" w:rsidR="00FE7AB4" w:rsidRPr="00FE7AB4" w:rsidRDefault="00FE7AB4" w:rsidP="00AB016C">
            <w:pPr>
              <w:spacing w:after="0" w:line="240" w:lineRule="auto"/>
              <w:rPr>
                <w:rFonts w:ascii="Times New Roman" w:hAnsi="Times New Roman" w:cs="Times New Roman"/>
                <w:sz w:val="20"/>
                <w:szCs w:val="20"/>
              </w:rPr>
            </w:pPr>
            <w:r w:rsidRPr="00FE7AB4">
              <w:rPr>
                <w:rFonts w:ascii="Times New Roman" w:hAnsi="Times New Roman" w:cs="Times New Roman"/>
                <w:b/>
                <w:bCs/>
                <w:sz w:val="20"/>
                <w:szCs w:val="20"/>
              </w:rPr>
              <w:t>Добыча полезных ископаемых</w:t>
            </w:r>
          </w:p>
        </w:tc>
        <w:tc>
          <w:tcPr>
            <w:tcW w:w="1249" w:type="dxa"/>
            <w:vAlign w:val="bottom"/>
            <w:hideMark/>
          </w:tcPr>
          <w:p w14:paraId="4DD48EE4" w14:textId="77777777" w:rsidR="00FE7AB4" w:rsidRPr="00FE7AB4" w:rsidRDefault="00FE7AB4" w:rsidP="00AB016C">
            <w:pPr>
              <w:spacing w:after="0" w:line="240" w:lineRule="auto"/>
              <w:jc w:val="center"/>
              <w:rPr>
                <w:rFonts w:ascii="Times New Roman" w:hAnsi="Times New Roman" w:cs="Times New Roman"/>
                <w:b/>
                <w:bCs/>
                <w:sz w:val="20"/>
                <w:szCs w:val="20"/>
              </w:rPr>
            </w:pPr>
            <w:r w:rsidRPr="00FE7AB4">
              <w:rPr>
                <w:rFonts w:ascii="Times New Roman" w:hAnsi="Times New Roman" w:cs="Times New Roman"/>
                <w:b/>
                <w:bCs/>
                <w:sz w:val="20"/>
                <w:szCs w:val="20"/>
              </w:rPr>
              <w:t>13 916 165</w:t>
            </w:r>
          </w:p>
        </w:tc>
        <w:tc>
          <w:tcPr>
            <w:tcW w:w="1250" w:type="dxa"/>
            <w:vAlign w:val="bottom"/>
            <w:hideMark/>
          </w:tcPr>
          <w:p w14:paraId="6E7A8CE1" w14:textId="77777777" w:rsidR="00FE7AB4" w:rsidRPr="00FE7AB4" w:rsidRDefault="00FE7AB4" w:rsidP="00AB016C">
            <w:pPr>
              <w:spacing w:after="0" w:line="240" w:lineRule="auto"/>
              <w:jc w:val="center"/>
              <w:rPr>
                <w:rFonts w:ascii="Times New Roman" w:hAnsi="Times New Roman" w:cs="Times New Roman"/>
                <w:b/>
                <w:bCs/>
                <w:sz w:val="20"/>
                <w:szCs w:val="20"/>
              </w:rPr>
            </w:pPr>
            <w:r w:rsidRPr="00FE7AB4">
              <w:rPr>
                <w:rFonts w:ascii="Times New Roman" w:hAnsi="Times New Roman" w:cs="Times New Roman"/>
                <w:b/>
                <w:bCs/>
                <w:sz w:val="20"/>
                <w:szCs w:val="20"/>
              </w:rPr>
              <w:t>18 193 870</w:t>
            </w:r>
          </w:p>
        </w:tc>
        <w:tc>
          <w:tcPr>
            <w:tcW w:w="1250" w:type="dxa"/>
            <w:vAlign w:val="bottom"/>
            <w:hideMark/>
          </w:tcPr>
          <w:p w14:paraId="6E7B7B96" w14:textId="77777777" w:rsidR="00FE7AB4" w:rsidRPr="00FE7AB4" w:rsidRDefault="00FE7AB4" w:rsidP="00AB016C">
            <w:pPr>
              <w:spacing w:after="0" w:line="240" w:lineRule="auto"/>
              <w:jc w:val="center"/>
              <w:rPr>
                <w:rFonts w:ascii="Times New Roman" w:hAnsi="Times New Roman" w:cs="Times New Roman"/>
                <w:b/>
                <w:bCs/>
                <w:sz w:val="20"/>
                <w:szCs w:val="20"/>
                <w:lang w:val="en-US"/>
              </w:rPr>
            </w:pPr>
            <w:r w:rsidRPr="00FE7AB4">
              <w:rPr>
                <w:rFonts w:ascii="Times New Roman" w:hAnsi="Times New Roman" w:cs="Times New Roman"/>
                <w:b/>
                <w:bCs/>
                <w:sz w:val="20"/>
                <w:szCs w:val="20"/>
                <w:lang w:val="en-US"/>
              </w:rPr>
              <w:t>18 324 127</w:t>
            </w:r>
          </w:p>
        </w:tc>
        <w:tc>
          <w:tcPr>
            <w:tcW w:w="1146" w:type="dxa"/>
            <w:vAlign w:val="bottom"/>
            <w:hideMark/>
          </w:tcPr>
          <w:p w14:paraId="12412068" w14:textId="77777777" w:rsidR="00FE7AB4" w:rsidRPr="00FE7AB4" w:rsidRDefault="00FE7AB4" w:rsidP="00AB016C">
            <w:pPr>
              <w:spacing w:after="0" w:line="240" w:lineRule="auto"/>
              <w:jc w:val="center"/>
              <w:rPr>
                <w:rFonts w:ascii="Times New Roman" w:hAnsi="Times New Roman" w:cs="Times New Roman"/>
                <w:b/>
                <w:bCs/>
                <w:sz w:val="20"/>
                <w:szCs w:val="20"/>
                <w:lang w:val="en-US"/>
              </w:rPr>
            </w:pPr>
            <w:r w:rsidRPr="00FE7AB4">
              <w:rPr>
                <w:rFonts w:ascii="Times New Roman" w:hAnsi="Times New Roman" w:cs="Times New Roman"/>
                <w:b/>
                <w:bCs/>
                <w:sz w:val="20"/>
                <w:szCs w:val="20"/>
                <w:lang w:val="en-US"/>
              </w:rPr>
              <w:t>14 498 900</w:t>
            </w:r>
          </w:p>
        </w:tc>
      </w:tr>
      <w:tr w:rsidR="004E4E2C" w:rsidRPr="00FE7AB4" w14:paraId="72EFD4E6" w14:textId="77777777" w:rsidTr="004E4E2C">
        <w:trPr>
          <w:jc w:val="center"/>
        </w:trPr>
        <w:tc>
          <w:tcPr>
            <w:tcW w:w="4476" w:type="dxa"/>
            <w:vAlign w:val="bottom"/>
            <w:hideMark/>
          </w:tcPr>
          <w:p w14:paraId="727C490F" w14:textId="77777777" w:rsidR="00FE7AB4" w:rsidRPr="00FE7AB4" w:rsidRDefault="00FE7AB4" w:rsidP="00AB016C">
            <w:pPr>
              <w:spacing w:after="0" w:line="240" w:lineRule="auto"/>
              <w:rPr>
                <w:rFonts w:ascii="Times New Roman" w:hAnsi="Times New Roman" w:cs="Times New Roman"/>
                <w:b/>
                <w:bCs/>
                <w:sz w:val="20"/>
                <w:szCs w:val="20"/>
              </w:rPr>
            </w:pPr>
            <w:r w:rsidRPr="00FE7AB4">
              <w:rPr>
                <w:rFonts w:ascii="Times New Roman" w:hAnsi="Times New Roman" w:cs="Times New Roman"/>
                <w:sz w:val="20"/>
                <w:szCs w:val="20"/>
              </w:rPr>
              <w:t>из неё:</w:t>
            </w:r>
          </w:p>
        </w:tc>
        <w:tc>
          <w:tcPr>
            <w:tcW w:w="1249" w:type="dxa"/>
            <w:vAlign w:val="bottom"/>
          </w:tcPr>
          <w:p w14:paraId="250BACD4" w14:textId="77777777" w:rsidR="00FE7AB4" w:rsidRPr="00FE7AB4" w:rsidRDefault="00FE7AB4" w:rsidP="00AB016C">
            <w:pPr>
              <w:spacing w:after="0" w:line="240" w:lineRule="auto"/>
              <w:jc w:val="center"/>
              <w:rPr>
                <w:rFonts w:ascii="Times New Roman" w:hAnsi="Times New Roman" w:cs="Times New Roman"/>
                <w:sz w:val="20"/>
                <w:szCs w:val="20"/>
              </w:rPr>
            </w:pPr>
          </w:p>
        </w:tc>
        <w:tc>
          <w:tcPr>
            <w:tcW w:w="1250" w:type="dxa"/>
            <w:vAlign w:val="bottom"/>
          </w:tcPr>
          <w:p w14:paraId="4BF1F58A" w14:textId="77777777" w:rsidR="00FE7AB4" w:rsidRPr="00FE7AB4" w:rsidRDefault="00FE7AB4" w:rsidP="00AB016C">
            <w:pPr>
              <w:spacing w:after="0" w:line="240" w:lineRule="auto"/>
              <w:jc w:val="center"/>
              <w:rPr>
                <w:rFonts w:ascii="Times New Roman" w:hAnsi="Times New Roman" w:cs="Times New Roman"/>
                <w:sz w:val="20"/>
                <w:szCs w:val="20"/>
              </w:rPr>
            </w:pPr>
          </w:p>
        </w:tc>
        <w:tc>
          <w:tcPr>
            <w:tcW w:w="1250" w:type="dxa"/>
            <w:vAlign w:val="bottom"/>
          </w:tcPr>
          <w:p w14:paraId="1C6595A3" w14:textId="77777777" w:rsidR="00FE7AB4" w:rsidRPr="00FE7AB4" w:rsidRDefault="00FE7AB4" w:rsidP="00AB016C">
            <w:pPr>
              <w:spacing w:after="0" w:line="240" w:lineRule="auto"/>
              <w:jc w:val="center"/>
              <w:rPr>
                <w:rFonts w:ascii="Times New Roman" w:hAnsi="Times New Roman" w:cs="Times New Roman"/>
                <w:sz w:val="20"/>
                <w:szCs w:val="20"/>
              </w:rPr>
            </w:pPr>
          </w:p>
        </w:tc>
        <w:tc>
          <w:tcPr>
            <w:tcW w:w="1146" w:type="dxa"/>
            <w:vAlign w:val="bottom"/>
          </w:tcPr>
          <w:p w14:paraId="002A5447" w14:textId="77777777" w:rsidR="00FE7AB4" w:rsidRPr="00FE7AB4" w:rsidRDefault="00FE7AB4" w:rsidP="00AB016C">
            <w:pPr>
              <w:spacing w:after="0" w:line="240" w:lineRule="auto"/>
              <w:jc w:val="center"/>
              <w:rPr>
                <w:rFonts w:ascii="Times New Roman" w:hAnsi="Times New Roman" w:cs="Times New Roman"/>
                <w:sz w:val="20"/>
                <w:szCs w:val="20"/>
              </w:rPr>
            </w:pPr>
          </w:p>
        </w:tc>
      </w:tr>
      <w:tr w:rsidR="004E4E2C" w:rsidRPr="00FE7AB4" w14:paraId="4131CD2A" w14:textId="77777777" w:rsidTr="004E4E2C">
        <w:trPr>
          <w:jc w:val="center"/>
        </w:trPr>
        <w:tc>
          <w:tcPr>
            <w:tcW w:w="4476" w:type="dxa"/>
            <w:vAlign w:val="bottom"/>
            <w:hideMark/>
          </w:tcPr>
          <w:p w14:paraId="75C762BB" w14:textId="77777777" w:rsidR="00FE7AB4" w:rsidRPr="00FE7AB4" w:rsidRDefault="00FE7AB4"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добыча угля</w:t>
            </w:r>
          </w:p>
        </w:tc>
        <w:tc>
          <w:tcPr>
            <w:tcW w:w="1249" w:type="dxa"/>
            <w:vAlign w:val="bottom"/>
            <w:hideMark/>
          </w:tcPr>
          <w:p w14:paraId="7D238CCD"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w:t>
            </w:r>
            <w:r w:rsidRPr="00FE7AB4">
              <w:rPr>
                <w:rFonts w:ascii="Times New Roman" w:hAnsi="Times New Roman" w:cs="Times New Roman"/>
                <w:b/>
                <w:bCs/>
                <w:sz w:val="20"/>
                <w:szCs w:val="20"/>
              </w:rPr>
              <w:t> </w:t>
            </w:r>
            <w:r w:rsidRPr="00FE7AB4">
              <w:rPr>
                <w:rFonts w:ascii="Times New Roman" w:hAnsi="Times New Roman" w:cs="Times New Roman"/>
                <w:sz w:val="20"/>
                <w:szCs w:val="20"/>
              </w:rPr>
              <w:t>228</w:t>
            </w:r>
            <w:r w:rsidRPr="00FE7AB4">
              <w:rPr>
                <w:rFonts w:ascii="Times New Roman" w:hAnsi="Times New Roman" w:cs="Times New Roman"/>
                <w:b/>
                <w:bCs/>
                <w:sz w:val="20"/>
                <w:szCs w:val="20"/>
              </w:rPr>
              <w:t> </w:t>
            </w:r>
            <w:r w:rsidRPr="00FE7AB4">
              <w:rPr>
                <w:rFonts w:ascii="Times New Roman" w:hAnsi="Times New Roman" w:cs="Times New Roman"/>
                <w:sz w:val="20"/>
                <w:szCs w:val="20"/>
              </w:rPr>
              <w:t>407</w:t>
            </w:r>
          </w:p>
        </w:tc>
        <w:tc>
          <w:tcPr>
            <w:tcW w:w="1250" w:type="dxa"/>
            <w:vAlign w:val="bottom"/>
            <w:hideMark/>
          </w:tcPr>
          <w:p w14:paraId="57DD91D4"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w:t>
            </w:r>
            <w:r w:rsidRPr="00FE7AB4">
              <w:rPr>
                <w:rFonts w:ascii="Times New Roman" w:hAnsi="Times New Roman" w:cs="Times New Roman"/>
                <w:b/>
                <w:bCs/>
                <w:sz w:val="20"/>
                <w:szCs w:val="20"/>
              </w:rPr>
              <w:t> </w:t>
            </w:r>
            <w:r w:rsidRPr="00FE7AB4">
              <w:rPr>
                <w:rFonts w:ascii="Times New Roman" w:hAnsi="Times New Roman" w:cs="Times New Roman"/>
                <w:sz w:val="20"/>
                <w:szCs w:val="20"/>
              </w:rPr>
              <w:t>567</w:t>
            </w:r>
            <w:r w:rsidRPr="00FE7AB4">
              <w:rPr>
                <w:rFonts w:ascii="Times New Roman" w:hAnsi="Times New Roman" w:cs="Times New Roman"/>
                <w:b/>
                <w:bCs/>
                <w:sz w:val="20"/>
                <w:szCs w:val="20"/>
              </w:rPr>
              <w:t> </w:t>
            </w:r>
            <w:r w:rsidRPr="00FE7AB4">
              <w:rPr>
                <w:rFonts w:ascii="Times New Roman" w:hAnsi="Times New Roman" w:cs="Times New Roman"/>
                <w:sz w:val="20"/>
                <w:szCs w:val="20"/>
              </w:rPr>
              <w:t>151</w:t>
            </w:r>
          </w:p>
        </w:tc>
        <w:tc>
          <w:tcPr>
            <w:tcW w:w="1250" w:type="dxa"/>
            <w:vAlign w:val="bottom"/>
            <w:hideMark/>
          </w:tcPr>
          <w:p w14:paraId="6A304782" w14:textId="77777777" w:rsidR="00FE7AB4" w:rsidRPr="00FE7AB4" w:rsidRDefault="00FE7AB4" w:rsidP="00AB016C">
            <w:pPr>
              <w:spacing w:after="0" w:line="240" w:lineRule="auto"/>
              <w:jc w:val="center"/>
              <w:rPr>
                <w:rFonts w:ascii="Times New Roman" w:hAnsi="Times New Roman" w:cs="Times New Roman"/>
                <w:sz w:val="20"/>
                <w:szCs w:val="20"/>
                <w:lang w:val="en-US"/>
              </w:rPr>
            </w:pPr>
            <w:r w:rsidRPr="00FE7AB4">
              <w:rPr>
                <w:rFonts w:ascii="Times New Roman" w:hAnsi="Times New Roman" w:cs="Times New Roman"/>
                <w:sz w:val="20"/>
                <w:szCs w:val="20"/>
                <w:lang w:val="en-US"/>
              </w:rPr>
              <w:t>1 392 654</w:t>
            </w:r>
          </w:p>
        </w:tc>
        <w:tc>
          <w:tcPr>
            <w:tcW w:w="1146" w:type="dxa"/>
            <w:vAlign w:val="bottom"/>
            <w:hideMark/>
          </w:tcPr>
          <w:p w14:paraId="593429BB" w14:textId="77777777" w:rsidR="00FE7AB4" w:rsidRPr="00FE7AB4" w:rsidRDefault="00FE7AB4" w:rsidP="00AB016C">
            <w:pPr>
              <w:spacing w:after="0" w:line="240" w:lineRule="auto"/>
              <w:jc w:val="center"/>
              <w:rPr>
                <w:rFonts w:ascii="Times New Roman" w:hAnsi="Times New Roman" w:cs="Times New Roman"/>
                <w:sz w:val="20"/>
                <w:szCs w:val="20"/>
                <w:lang w:val="en-US"/>
              </w:rPr>
            </w:pPr>
            <w:r w:rsidRPr="00FE7AB4">
              <w:rPr>
                <w:rFonts w:ascii="Times New Roman" w:hAnsi="Times New Roman" w:cs="Times New Roman"/>
                <w:sz w:val="20"/>
                <w:szCs w:val="20"/>
                <w:lang w:val="en-US"/>
              </w:rPr>
              <w:t>1 100 662</w:t>
            </w:r>
          </w:p>
        </w:tc>
      </w:tr>
      <w:tr w:rsidR="004E4E2C" w:rsidRPr="00FE7AB4" w14:paraId="32EA793E" w14:textId="77777777" w:rsidTr="004E4E2C">
        <w:trPr>
          <w:jc w:val="center"/>
        </w:trPr>
        <w:tc>
          <w:tcPr>
            <w:tcW w:w="4476" w:type="dxa"/>
            <w:vAlign w:val="bottom"/>
            <w:hideMark/>
          </w:tcPr>
          <w:p w14:paraId="47A633E7" w14:textId="77777777" w:rsidR="00FE7AB4" w:rsidRPr="00FE7AB4" w:rsidRDefault="00FE7AB4" w:rsidP="00AB016C">
            <w:pPr>
              <w:spacing w:after="0" w:line="240" w:lineRule="auto"/>
              <w:rPr>
                <w:rFonts w:ascii="Times New Roman" w:hAnsi="Times New Roman" w:cs="Times New Roman"/>
                <w:sz w:val="20"/>
                <w:szCs w:val="20"/>
                <w:vertAlign w:val="superscript"/>
              </w:rPr>
            </w:pPr>
            <w:r w:rsidRPr="00FE7AB4">
              <w:rPr>
                <w:rFonts w:ascii="Times New Roman" w:hAnsi="Times New Roman" w:cs="Times New Roman"/>
                <w:sz w:val="20"/>
                <w:szCs w:val="20"/>
              </w:rPr>
              <w:t>добыча нефти и природного газа</w:t>
            </w:r>
            <w:r w:rsidRPr="00FE7AB4">
              <w:rPr>
                <w:rFonts w:ascii="Times New Roman" w:hAnsi="Times New Roman" w:cs="Times New Roman"/>
                <w:sz w:val="20"/>
                <w:szCs w:val="20"/>
                <w:vertAlign w:val="superscript"/>
              </w:rPr>
              <w:t>1)</w:t>
            </w:r>
          </w:p>
        </w:tc>
        <w:tc>
          <w:tcPr>
            <w:tcW w:w="1249" w:type="dxa"/>
            <w:vAlign w:val="bottom"/>
            <w:hideMark/>
          </w:tcPr>
          <w:p w14:paraId="4E21F816"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9</w:t>
            </w:r>
            <w:r w:rsidRPr="00FE7AB4">
              <w:rPr>
                <w:rFonts w:ascii="Times New Roman" w:hAnsi="Times New Roman" w:cs="Times New Roman"/>
                <w:b/>
                <w:bCs/>
                <w:sz w:val="20"/>
                <w:szCs w:val="20"/>
              </w:rPr>
              <w:t> </w:t>
            </w:r>
            <w:r w:rsidRPr="00FE7AB4">
              <w:rPr>
                <w:rFonts w:ascii="Times New Roman" w:hAnsi="Times New Roman" w:cs="Times New Roman"/>
                <w:sz w:val="20"/>
                <w:szCs w:val="20"/>
              </w:rPr>
              <w:t>286</w:t>
            </w:r>
            <w:r w:rsidRPr="00FE7AB4">
              <w:rPr>
                <w:rFonts w:ascii="Times New Roman" w:hAnsi="Times New Roman" w:cs="Times New Roman"/>
                <w:b/>
                <w:bCs/>
                <w:sz w:val="20"/>
                <w:szCs w:val="20"/>
              </w:rPr>
              <w:t> </w:t>
            </w:r>
            <w:r w:rsidRPr="00FE7AB4">
              <w:rPr>
                <w:rFonts w:ascii="Times New Roman" w:hAnsi="Times New Roman" w:cs="Times New Roman"/>
                <w:sz w:val="20"/>
                <w:szCs w:val="20"/>
              </w:rPr>
              <w:t>030</w:t>
            </w:r>
          </w:p>
        </w:tc>
        <w:tc>
          <w:tcPr>
            <w:tcW w:w="1250" w:type="dxa"/>
            <w:vAlign w:val="bottom"/>
            <w:hideMark/>
          </w:tcPr>
          <w:p w14:paraId="083755AA"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12</w:t>
            </w:r>
            <w:r w:rsidRPr="00FE7AB4">
              <w:rPr>
                <w:rFonts w:ascii="Times New Roman" w:hAnsi="Times New Roman" w:cs="Times New Roman"/>
                <w:b/>
                <w:bCs/>
                <w:sz w:val="20"/>
                <w:szCs w:val="20"/>
              </w:rPr>
              <w:t> </w:t>
            </w:r>
            <w:r w:rsidRPr="00FE7AB4">
              <w:rPr>
                <w:rFonts w:ascii="Times New Roman" w:hAnsi="Times New Roman" w:cs="Times New Roman"/>
                <w:sz w:val="20"/>
                <w:szCs w:val="20"/>
              </w:rPr>
              <w:t>873</w:t>
            </w:r>
            <w:r w:rsidRPr="00FE7AB4">
              <w:rPr>
                <w:rFonts w:ascii="Times New Roman" w:hAnsi="Times New Roman" w:cs="Times New Roman"/>
                <w:b/>
                <w:bCs/>
                <w:sz w:val="20"/>
                <w:szCs w:val="20"/>
              </w:rPr>
              <w:t> </w:t>
            </w:r>
            <w:r w:rsidRPr="00FE7AB4">
              <w:rPr>
                <w:rFonts w:ascii="Times New Roman" w:hAnsi="Times New Roman" w:cs="Times New Roman"/>
                <w:sz w:val="20"/>
                <w:szCs w:val="20"/>
              </w:rPr>
              <w:t>615</w:t>
            </w:r>
          </w:p>
        </w:tc>
        <w:tc>
          <w:tcPr>
            <w:tcW w:w="1250" w:type="dxa"/>
            <w:vAlign w:val="bottom"/>
            <w:hideMark/>
          </w:tcPr>
          <w:p w14:paraId="4DDDFCED"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12 859 341</w:t>
            </w:r>
          </w:p>
        </w:tc>
        <w:tc>
          <w:tcPr>
            <w:tcW w:w="1146" w:type="dxa"/>
            <w:vAlign w:val="bottom"/>
            <w:hideMark/>
          </w:tcPr>
          <w:p w14:paraId="583CE358"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8 945 390</w:t>
            </w:r>
          </w:p>
        </w:tc>
      </w:tr>
      <w:tr w:rsidR="004E4E2C" w:rsidRPr="00FE7AB4" w14:paraId="289C3CD1" w14:textId="77777777" w:rsidTr="004E4E2C">
        <w:trPr>
          <w:jc w:val="center"/>
        </w:trPr>
        <w:tc>
          <w:tcPr>
            <w:tcW w:w="4476" w:type="dxa"/>
            <w:vAlign w:val="bottom"/>
            <w:hideMark/>
          </w:tcPr>
          <w:p w14:paraId="55293337" w14:textId="77777777" w:rsidR="00FE7AB4" w:rsidRPr="00FE7AB4" w:rsidRDefault="00FE7AB4"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добыча металлических руд</w:t>
            </w:r>
          </w:p>
        </w:tc>
        <w:tc>
          <w:tcPr>
            <w:tcW w:w="1249" w:type="dxa"/>
            <w:vAlign w:val="bottom"/>
            <w:hideMark/>
          </w:tcPr>
          <w:p w14:paraId="289E966E"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w:t>
            </w:r>
            <w:r w:rsidRPr="00FE7AB4">
              <w:rPr>
                <w:rFonts w:ascii="Times New Roman" w:hAnsi="Times New Roman" w:cs="Times New Roman"/>
                <w:b/>
                <w:bCs/>
                <w:sz w:val="20"/>
                <w:szCs w:val="20"/>
              </w:rPr>
              <w:t> </w:t>
            </w:r>
            <w:r w:rsidRPr="00FE7AB4">
              <w:rPr>
                <w:rFonts w:ascii="Times New Roman" w:hAnsi="Times New Roman" w:cs="Times New Roman"/>
                <w:sz w:val="20"/>
                <w:szCs w:val="20"/>
              </w:rPr>
              <w:t>026</w:t>
            </w:r>
            <w:r w:rsidRPr="00FE7AB4">
              <w:rPr>
                <w:rFonts w:ascii="Times New Roman" w:hAnsi="Times New Roman" w:cs="Times New Roman"/>
                <w:b/>
                <w:bCs/>
                <w:sz w:val="20"/>
                <w:szCs w:val="20"/>
              </w:rPr>
              <w:t> </w:t>
            </w:r>
            <w:r w:rsidRPr="00FE7AB4">
              <w:rPr>
                <w:rFonts w:ascii="Times New Roman" w:hAnsi="Times New Roman" w:cs="Times New Roman"/>
                <w:sz w:val="20"/>
                <w:szCs w:val="20"/>
              </w:rPr>
              <w:t>605</w:t>
            </w:r>
          </w:p>
        </w:tc>
        <w:tc>
          <w:tcPr>
            <w:tcW w:w="1250" w:type="dxa"/>
            <w:vAlign w:val="bottom"/>
            <w:hideMark/>
          </w:tcPr>
          <w:p w14:paraId="66FDBE71"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w:t>
            </w:r>
            <w:r w:rsidRPr="00FE7AB4">
              <w:rPr>
                <w:rFonts w:ascii="Times New Roman" w:hAnsi="Times New Roman" w:cs="Times New Roman"/>
                <w:b/>
                <w:bCs/>
                <w:sz w:val="20"/>
                <w:szCs w:val="20"/>
              </w:rPr>
              <w:t> </w:t>
            </w:r>
            <w:r w:rsidRPr="00FE7AB4">
              <w:rPr>
                <w:rFonts w:ascii="Times New Roman" w:hAnsi="Times New Roman" w:cs="Times New Roman"/>
                <w:sz w:val="20"/>
                <w:szCs w:val="20"/>
              </w:rPr>
              <w:t>198</w:t>
            </w:r>
            <w:r w:rsidRPr="00FE7AB4">
              <w:rPr>
                <w:rFonts w:ascii="Times New Roman" w:hAnsi="Times New Roman" w:cs="Times New Roman"/>
                <w:b/>
                <w:bCs/>
                <w:sz w:val="20"/>
                <w:szCs w:val="20"/>
              </w:rPr>
              <w:t> </w:t>
            </w:r>
            <w:r w:rsidRPr="00FE7AB4">
              <w:rPr>
                <w:rFonts w:ascii="Times New Roman" w:hAnsi="Times New Roman" w:cs="Times New Roman"/>
                <w:sz w:val="20"/>
                <w:szCs w:val="20"/>
              </w:rPr>
              <w:t>576</w:t>
            </w:r>
          </w:p>
        </w:tc>
        <w:tc>
          <w:tcPr>
            <w:tcW w:w="1250" w:type="dxa"/>
            <w:vAlign w:val="bottom"/>
            <w:hideMark/>
          </w:tcPr>
          <w:p w14:paraId="2F7FF601"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1 204 020</w:t>
            </w:r>
          </w:p>
        </w:tc>
        <w:tc>
          <w:tcPr>
            <w:tcW w:w="1146" w:type="dxa"/>
            <w:vAlign w:val="bottom"/>
            <w:hideMark/>
          </w:tcPr>
          <w:p w14:paraId="5B0D4EFE"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1 553 851</w:t>
            </w:r>
          </w:p>
        </w:tc>
      </w:tr>
      <w:tr w:rsidR="004E4E2C" w:rsidRPr="00FE7AB4" w14:paraId="0C8E43C3" w14:textId="77777777" w:rsidTr="004E4E2C">
        <w:trPr>
          <w:jc w:val="center"/>
        </w:trPr>
        <w:tc>
          <w:tcPr>
            <w:tcW w:w="4476" w:type="dxa"/>
            <w:vAlign w:val="bottom"/>
            <w:hideMark/>
          </w:tcPr>
          <w:p w14:paraId="617F2C16" w14:textId="77777777" w:rsidR="00FE7AB4" w:rsidRPr="00FE7AB4" w:rsidRDefault="00FE7AB4"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добыча прочих полезных ископаемых</w:t>
            </w:r>
          </w:p>
        </w:tc>
        <w:tc>
          <w:tcPr>
            <w:tcW w:w="1249" w:type="dxa"/>
            <w:vAlign w:val="bottom"/>
            <w:hideMark/>
          </w:tcPr>
          <w:p w14:paraId="66CB2AF8"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574</w:t>
            </w:r>
            <w:r w:rsidRPr="00FE7AB4">
              <w:rPr>
                <w:rFonts w:ascii="Times New Roman" w:hAnsi="Times New Roman" w:cs="Times New Roman"/>
                <w:b/>
                <w:bCs/>
                <w:sz w:val="20"/>
                <w:szCs w:val="20"/>
              </w:rPr>
              <w:t> </w:t>
            </w:r>
            <w:r w:rsidRPr="00FE7AB4">
              <w:rPr>
                <w:rFonts w:ascii="Times New Roman" w:hAnsi="Times New Roman" w:cs="Times New Roman"/>
                <w:sz w:val="20"/>
                <w:szCs w:val="20"/>
              </w:rPr>
              <w:t>665</w:t>
            </w:r>
          </w:p>
        </w:tc>
        <w:tc>
          <w:tcPr>
            <w:tcW w:w="1250" w:type="dxa"/>
            <w:vAlign w:val="bottom"/>
            <w:hideMark/>
          </w:tcPr>
          <w:p w14:paraId="1B3C6A47"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614</w:t>
            </w:r>
            <w:r w:rsidRPr="00FE7AB4">
              <w:rPr>
                <w:rFonts w:ascii="Times New Roman" w:hAnsi="Times New Roman" w:cs="Times New Roman"/>
                <w:b/>
                <w:bCs/>
                <w:sz w:val="20"/>
                <w:szCs w:val="20"/>
              </w:rPr>
              <w:t> </w:t>
            </w:r>
            <w:r w:rsidRPr="00FE7AB4">
              <w:rPr>
                <w:rFonts w:ascii="Times New Roman" w:hAnsi="Times New Roman" w:cs="Times New Roman"/>
                <w:sz w:val="20"/>
                <w:szCs w:val="20"/>
              </w:rPr>
              <w:t>363</w:t>
            </w:r>
          </w:p>
        </w:tc>
        <w:tc>
          <w:tcPr>
            <w:tcW w:w="1250" w:type="dxa"/>
            <w:vAlign w:val="bottom"/>
            <w:hideMark/>
          </w:tcPr>
          <w:p w14:paraId="77C5D4C5"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577 724</w:t>
            </w:r>
          </w:p>
        </w:tc>
        <w:tc>
          <w:tcPr>
            <w:tcW w:w="1146" w:type="dxa"/>
            <w:vAlign w:val="bottom"/>
            <w:hideMark/>
          </w:tcPr>
          <w:p w14:paraId="7B80857F"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557 739</w:t>
            </w:r>
          </w:p>
        </w:tc>
      </w:tr>
      <w:tr w:rsidR="004E4E2C" w:rsidRPr="00FE7AB4" w14:paraId="11780040" w14:textId="77777777" w:rsidTr="004E4E2C">
        <w:trPr>
          <w:jc w:val="center"/>
        </w:trPr>
        <w:tc>
          <w:tcPr>
            <w:tcW w:w="4476" w:type="dxa"/>
            <w:vAlign w:val="bottom"/>
            <w:hideMark/>
          </w:tcPr>
          <w:p w14:paraId="22225992" w14:textId="77777777" w:rsidR="00FE7AB4" w:rsidRPr="00FE7AB4" w:rsidRDefault="00FE7AB4"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предоставление услуг в области добычи полезных ископаемых</w:t>
            </w:r>
          </w:p>
        </w:tc>
        <w:tc>
          <w:tcPr>
            <w:tcW w:w="1249" w:type="dxa"/>
            <w:vAlign w:val="bottom"/>
            <w:hideMark/>
          </w:tcPr>
          <w:p w14:paraId="1AD2FD60"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w:t>
            </w:r>
            <w:r w:rsidRPr="00FE7AB4">
              <w:rPr>
                <w:rFonts w:ascii="Times New Roman" w:hAnsi="Times New Roman" w:cs="Times New Roman"/>
                <w:b/>
                <w:bCs/>
                <w:sz w:val="20"/>
                <w:szCs w:val="20"/>
              </w:rPr>
              <w:t> </w:t>
            </w:r>
            <w:r w:rsidRPr="00FE7AB4">
              <w:rPr>
                <w:rFonts w:ascii="Times New Roman" w:hAnsi="Times New Roman" w:cs="Times New Roman"/>
                <w:sz w:val="20"/>
                <w:szCs w:val="20"/>
              </w:rPr>
              <w:t>800</w:t>
            </w:r>
            <w:r w:rsidRPr="00FE7AB4">
              <w:rPr>
                <w:rFonts w:ascii="Times New Roman" w:hAnsi="Times New Roman" w:cs="Times New Roman"/>
                <w:b/>
                <w:bCs/>
                <w:sz w:val="20"/>
                <w:szCs w:val="20"/>
              </w:rPr>
              <w:t> </w:t>
            </w:r>
            <w:r w:rsidRPr="00FE7AB4">
              <w:rPr>
                <w:rFonts w:ascii="Times New Roman" w:hAnsi="Times New Roman" w:cs="Times New Roman"/>
                <w:sz w:val="20"/>
                <w:szCs w:val="20"/>
              </w:rPr>
              <w:t>457</w:t>
            </w:r>
          </w:p>
        </w:tc>
        <w:tc>
          <w:tcPr>
            <w:tcW w:w="1250" w:type="dxa"/>
            <w:vAlign w:val="bottom"/>
            <w:hideMark/>
          </w:tcPr>
          <w:p w14:paraId="2B4EFC5B"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w:t>
            </w:r>
            <w:r w:rsidRPr="00FE7AB4">
              <w:rPr>
                <w:rFonts w:ascii="Times New Roman" w:hAnsi="Times New Roman" w:cs="Times New Roman"/>
                <w:b/>
                <w:bCs/>
                <w:sz w:val="20"/>
                <w:szCs w:val="20"/>
              </w:rPr>
              <w:t> </w:t>
            </w:r>
            <w:r w:rsidRPr="00FE7AB4">
              <w:rPr>
                <w:rFonts w:ascii="Times New Roman" w:hAnsi="Times New Roman" w:cs="Times New Roman"/>
                <w:sz w:val="20"/>
                <w:szCs w:val="20"/>
              </w:rPr>
              <w:t>940</w:t>
            </w:r>
            <w:r w:rsidRPr="00FE7AB4">
              <w:rPr>
                <w:rFonts w:ascii="Times New Roman" w:hAnsi="Times New Roman" w:cs="Times New Roman"/>
                <w:b/>
                <w:bCs/>
                <w:sz w:val="20"/>
                <w:szCs w:val="20"/>
              </w:rPr>
              <w:t> </w:t>
            </w:r>
            <w:r w:rsidRPr="00FE7AB4">
              <w:rPr>
                <w:rFonts w:ascii="Times New Roman" w:hAnsi="Times New Roman" w:cs="Times New Roman"/>
                <w:sz w:val="20"/>
                <w:szCs w:val="20"/>
              </w:rPr>
              <w:t>166</w:t>
            </w:r>
          </w:p>
        </w:tc>
        <w:tc>
          <w:tcPr>
            <w:tcW w:w="1250" w:type="dxa"/>
            <w:vAlign w:val="bottom"/>
            <w:hideMark/>
          </w:tcPr>
          <w:p w14:paraId="1033F68B"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2 290 389</w:t>
            </w:r>
          </w:p>
        </w:tc>
        <w:tc>
          <w:tcPr>
            <w:tcW w:w="1146" w:type="dxa"/>
            <w:vAlign w:val="bottom"/>
            <w:hideMark/>
          </w:tcPr>
          <w:p w14:paraId="3485F0EA"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2 341 258</w:t>
            </w:r>
          </w:p>
        </w:tc>
      </w:tr>
      <w:tr w:rsidR="004E4E2C" w:rsidRPr="00FE7AB4" w14:paraId="2754809B" w14:textId="77777777" w:rsidTr="004E4E2C">
        <w:trPr>
          <w:jc w:val="center"/>
        </w:trPr>
        <w:tc>
          <w:tcPr>
            <w:tcW w:w="4476" w:type="dxa"/>
            <w:vAlign w:val="bottom"/>
            <w:hideMark/>
          </w:tcPr>
          <w:p w14:paraId="43AE566A" w14:textId="77777777" w:rsidR="00FE7AB4" w:rsidRPr="00FE7AB4" w:rsidRDefault="00FE7AB4" w:rsidP="00AB016C">
            <w:pPr>
              <w:spacing w:after="0" w:line="240" w:lineRule="auto"/>
              <w:rPr>
                <w:rFonts w:ascii="Times New Roman" w:hAnsi="Times New Roman" w:cs="Times New Roman"/>
                <w:kern w:val="28"/>
                <w:sz w:val="20"/>
                <w:szCs w:val="20"/>
              </w:rPr>
            </w:pPr>
            <w:r w:rsidRPr="00FE7AB4">
              <w:rPr>
                <w:rFonts w:ascii="Times New Roman" w:hAnsi="Times New Roman" w:cs="Times New Roman"/>
                <w:b/>
                <w:bCs/>
                <w:kern w:val="28"/>
                <w:sz w:val="20"/>
                <w:szCs w:val="20"/>
              </w:rPr>
              <w:t>Обрабатывающие производства</w:t>
            </w:r>
          </w:p>
        </w:tc>
        <w:tc>
          <w:tcPr>
            <w:tcW w:w="1249" w:type="dxa"/>
            <w:vAlign w:val="bottom"/>
            <w:hideMark/>
          </w:tcPr>
          <w:p w14:paraId="1235FF12" w14:textId="77777777" w:rsidR="00FE7AB4" w:rsidRPr="00FE7AB4" w:rsidRDefault="00FE7AB4" w:rsidP="00AB016C">
            <w:pPr>
              <w:spacing w:after="0" w:line="240" w:lineRule="auto"/>
              <w:jc w:val="center"/>
              <w:rPr>
                <w:rFonts w:ascii="Times New Roman" w:hAnsi="Times New Roman" w:cs="Times New Roman"/>
                <w:b/>
                <w:bCs/>
                <w:sz w:val="20"/>
                <w:szCs w:val="20"/>
                <w:lang w:val="en-US"/>
              </w:rPr>
            </w:pPr>
            <w:r w:rsidRPr="00FE7AB4">
              <w:rPr>
                <w:rFonts w:ascii="Times New Roman" w:hAnsi="Times New Roman" w:cs="Times New Roman"/>
                <w:b/>
                <w:bCs/>
                <w:sz w:val="20"/>
                <w:szCs w:val="20"/>
              </w:rPr>
              <w:t>38 7</w:t>
            </w:r>
            <w:r w:rsidRPr="00FE7AB4">
              <w:rPr>
                <w:rFonts w:ascii="Times New Roman" w:hAnsi="Times New Roman" w:cs="Times New Roman"/>
                <w:b/>
                <w:bCs/>
                <w:sz w:val="20"/>
                <w:szCs w:val="20"/>
                <w:lang w:val="en-US"/>
              </w:rPr>
              <w:t>12</w:t>
            </w:r>
            <w:r w:rsidRPr="00FE7AB4">
              <w:rPr>
                <w:rFonts w:ascii="Times New Roman" w:hAnsi="Times New Roman" w:cs="Times New Roman"/>
                <w:b/>
                <w:bCs/>
                <w:sz w:val="20"/>
                <w:szCs w:val="20"/>
              </w:rPr>
              <w:t> </w:t>
            </w:r>
            <w:r w:rsidRPr="00FE7AB4">
              <w:rPr>
                <w:rFonts w:ascii="Times New Roman" w:hAnsi="Times New Roman" w:cs="Times New Roman"/>
                <w:b/>
                <w:bCs/>
                <w:sz w:val="20"/>
                <w:szCs w:val="20"/>
                <w:lang w:val="en-US"/>
              </w:rPr>
              <w:t>463</w:t>
            </w:r>
          </w:p>
        </w:tc>
        <w:tc>
          <w:tcPr>
            <w:tcW w:w="1250" w:type="dxa"/>
            <w:vAlign w:val="bottom"/>
            <w:hideMark/>
          </w:tcPr>
          <w:p w14:paraId="3C8711DB" w14:textId="77777777" w:rsidR="00FE7AB4" w:rsidRPr="00FE7AB4" w:rsidRDefault="00FE7AB4" w:rsidP="00AB016C">
            <w:pPr>
              <w:spacing w:after="0" w:line="240" w:lineRule="auto"/>
              <w:jc w:val="center"/>
              <w:rPr>
                <w:rFonts w:ascii="Times New Roman" w:hAnsi="Times New Roman" w:cs="Times New Roman"/>
                <w:b/>
                <w:bCs/>
                <w:sz w:val="20"/>
                <w:szCs w:val="20"/>
              </w:rPr>
            </w:pPr>
            <w:r w:rsidRPr="00FE7AB4">
              <w:rPr>
                <w:rFonts w:ascii="Times New Roman" w:hAnsi="Times New Roman" w:cs="Times New Roman"/>
                <w:b/>
                <w:bCs/>
                <w:sz w:val="20"/>
                <w:szCs w:val="20"/>
              </w:rPr>
              <w:t>44 599 512</w:t>
            </w:r>
          </w:p>
        </w:tc>
        <w:tc>
          <w:tcPr>
            <w:tcW w:w="1250" w:type="dxa"/>
            <w:vAlign w:val="bottom"/>
            <w:hideMark/>
          </w:tcPr>
          <w:p w14:paraId="24C4E0DE" w14:textId="77777777" w:rsidR="00FE7AB4" w:rsidRPr="00FE7AB4" w:rsidRDefault="00FE7AB4" w:rsidP="00AB016C">
            <w:pPr>
              <w:spacing w:after="0" w:line="240" w:lineRule="auto"/>
              <w:jc w:val="center"/>
              <w:rPr>
                <w:rFonts w:ascii="Times New Roman" w:hAnsi="Times New Roman" w:cs="Times New Roman"/>
                <w:b/>
                <w:bCs/>
                <w:sz w:val="20"/>
                <w:szCs w:val="20"/>
                <w:lang w:val="en-US"/>
              </w:rPr>
            </w:pPr>
            <w:r w:rsidRPr="00FE7AB4">
              <w:rPr>
                <w:rFonts w:ascii="Times New Roman" w:hAnsi="Times New Roman" w:cs="Times New Roman"/>
                <w:b/>
                <w:bCs/>
                <w:sz w:val="20"/>
                <w:szCs w:val="20"/>
                <w:lang w:val="en-US"/>
              </w:rPr>
              <w:t>47 436 025</w:t>
            </w:r>
          </w:p>
        </w:tc>
        <w:tc>
          <w:tcPr>
            <w:tcW w:w="1146" w:type="dxa"/>
            <w:vAlign w:val="bottom"/>
            <w:hideMark/>
          </w:tcPr>
          <w:p w14:paraId="2FF3641D" w14:textId="77777777" w:rsidR="00FE7AB4" w:rsidRPr="00FE7AB4" w:rsidRDefault="00FE7AB4" w:rsidP="00AB016C">
            <w:pPr>
              <w:spacing w:after="0" w:line="240" w:lineRule="auto"/>
              <w:jc w:val="center"/>
              <w:rPr>
                <w:rFonts w:ascii="Times New Roman" w:hAnsi="Times New Roman" w:cs="Times New Roman"/>
                <w:b/>
                <w:bCs/>
                <w:sz w:val="20"/>
                <w:szCs w:val="20"/>
                <w:lang w:val="en-US"/>
              </w:rPr>
            </w:pPr>
            <w:r w:rsidRPr="00FE7AB4">
              <w:rPr>
                <w:rFonts w:ascii="Times New Roman" w:hAnsi="Times New Roman" w:cs="Times New Roman"/>
                <w:b/>
                <w:bCs/>
                <w:sz w:val="20"/>
                <w:szCs w:val="20"/>
              </w:rPr>
              <w:t xml:space="preserve">47 </w:t>
            </w:r>
            <w:r w:rsidRPr="00FE7AB4">
              <w:rPr>
                <w:rFonts w:ascii="Times New Roman" w:hAnsi="Times New Roman" w:cs="Times New Roman"/>
                <w:b/>
                <w:bCs/>
                <w:sz w:val="20"/>
                <w:szCs w:val="20"/>
                <w:lang w:val="en-US"/>
              </w:rPr>
              <w:t>782 550</w:t>
            </w:r>
          </w:p>
        </w:tc>
      </w:tr>
      <w:tr w:rsidR="004E4E2C" w:rsidRPr="00FE7AB4" w14:paraId="7AE45BB9" w14:textId="77777777" w:rsidTr="004E4E2C">
        <w:trPr>
          <w:jc w:val="center"/>
        </w:trPr>
        <w:tc>
          <w:tcPr>
            <w:tcW w:w="4476" w:type="dxa"/>
            <w:vAlign w:val="bottom"/>
            <w:hideMark/>
          </w:tcPr>
          <w:p w14:paraId="6FD68C81" w14:textId="77777777" w:rsidR="00FE7AB4" w:rsidRPr="00FE7AB4" w:rsidRDefault="00FE7AB4"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из них:</w:t>
            </w:r>
          </w:p>
        </w:tc>
        <w:tc>
          <w:tcPr>
            <w:tcW w:w="1249" w:type="dxa"/>
            <w:vAlign w:val="bottom"/>
          </w:tcPr>
          <w:p w14:paraId="14D914AC" w14:textId="77777777" w:rsidR="00FE7AB4" w:rsidRPr="00FE7AB4" w:rsidRDefault="00FE7AB4" w:rsidP="00AB016C">
            <w:pPr>
              <w:spacing w:after="0" w:line="240" w:lineRule="auto"/>
              <w:jc w:val="center"/>
              <w:rPr>
                <w:rFonts w:ascii="Times New Roman" w:hAnsi="Times New Roman" w:cs="Times New Roman"/>
                <w:sz w:val="20"/>
                <w:szCs w:val="20"/>
              </w:rPr>
            </w:pPr>
          </w:p>
        </w:tc>
        <w:tc>
          <w:tcPr>
            <w:tcW w:w="1250" w:type="dxa"/>
            <w:vAlign w:val="bottom"/>
          </w:tcPr>
          <w:p w14:paraId="66FABBDC" w14:textId="77777777" w:rsidR="00FE7AB4" w:rsidRPr="00FE7AB4" w:rsidRDefault="00FE7AB4" w:rsidP="00AB016C">
            <w:pPr>
              <w:spacing w:after="0" w:line="240" w:lineRule="auto"/>
              <w:jc w:val="center"/>
              <w:rPr>
                <w:rFonts w:ascii="Times New Roman" w:hAnsi="Times New Roman" w:cs="Times New Roman"/>
                <w:sz w:val="20"/>
                <w:szCs w:val="20"/>
              </w:rPr>
            </w:pPr>
          </w:p>
        </w:tc>
        <w:tc>
          <w:tcPr>
            <w:tcW w:w="1250" w:type="dxa"/>
            <w:vAlign w:val="bottom"/>
          </w:tcPr>
          <w:p w14:paraId="3C05DBA9" w14:textId="77777777" w:rsidR="00FE7AB4" w:rsidRPr="00FE7AB4" w:rsidRDefault="00FE7AB4" w:rsidP="00AB016C">
            <w:pPr>
              <w:spacing w:after="0" w:line="240" w:lineRule="auto"/>
              <w:jc w:val="center"/>
              <w:rPr>
                <w:rFonts w:ascii="Times New Roman" w:hAnsi="Times New Roman" w:cs="Times New Roman"/>
                <w:sz w:val="20"/>
                <w:szCs w:val="20"/>
              </w:rPr>
            </w:pPr>
          </w:p>
        </w:tc>
        <w:tc>
          <w:tcPr>
            <w:tcW w:w="1146" w:type="dxa"/>
            <w:vAlign w:val="bottom"/>
          </w:tcPr>
          <w:p w14:paraId="47C8BC15" w14:textId="77777777" w:rsidR="00FE7AB4" w:rsidRPr="00FE7AB4" w:rsidRDefault="00FE7AB4" w:rsidP="00AB016C">
            <w:pPr>
              <w:spacing w:after="0" w:line="240" w:lineRule="auto"/>
              <w:jc w:val="center"/>
              <w:rPr>
                <w:rFonts w:ascii="Times New Roman" w:hAnsi="Times New Roman" w:cs="Times New Roman"/>
                <w:sz w:val="20"/>
                <w:szCs w:val="20"/>
              </w:rPr>
            </w:pPr>
          </w:p>
        </w:tc>
      </w:tr>
      <w:tr w:rsidR="004E4E2C" w:rsidRPr="00FE7AB4" w14:paraId="368C73A2" w14:textId="77777777" w:rsidTr="004E4E2C">
        <w:trPr>
          <w:jc w:val="center"/>
        </w:trPr>
        <w:tc>
          <w:tcPr>
            <w:tcW w:w="4476" w:type="dxa"/>
            <w:vAlign w:val="bottom"/>
            <w:hideMark/>
          </w:tcPr>
          <w:p w14:paraId="259FD034" w14:textId="77777777" w:rsidR="00FE7AB4" w:rsidRPr="00FE7AB4" w:rsidRDefault="00FE7AB4"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пищевых продуктов</w:t>
            </w:r>
          </w:p>
        </w:tc>
        <w:tc>
          <w:tcPr>
            <w:tcW w:w="1249" w:type="dxa"/>
            <w:vAlign w:val="bottom"/>
            <w:hideMark/>
          </w:tcPr>
          <w:p w14:paraId="7F032870"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5</w:t>
            </w:r>
            <w:r w:rsidRPr="00FE7AB4">
              <w:rPr>
                <w:rFonts w:ascii="Times New Roman" w:hAnsi="Times New Roman" w:cs="Times New Roman"/>
                <w:b/>
                <w:bCs/>
                <w:sz w:val="20"/>
                <w:szCs w:val="20"/>
              </w:rPr>
              <w:t> </w:t>
            </w:r>
            <w:r w:rsidRPr="00FE7AB4">
              <w:rPr>
                <w:rFonts w:ascii="Times New Roman" w:hAnsi="Times New Roman" w:cs="Times New Roman"/>
                <w:sz w:val="20"/>
                <w:szCs w:val="20"/>
              </w:rPr>
              <w:t>470</w:t>
            </w:r>
            <w:r w:rsidRPr="00FE7AB4">
              <w:rPr>
                <w:rFonts w:ascii="Times New Roman" w:hAnsi="Times New Roman" w:cs="Times New Roman"/>
                <w:b/>
                <w:bCs/>
                <w:sz w:val="20"/>
                <w:szCs w:val="20"/>
              </w:rPr>
              <w:t> </w:t>
            </w:r>
            <w:r w:rsidRPr="00FE7AB4">
              <w:rPr>
                <w:rFonts w:ascii="Times New Roman" w:hAnsi="Times New Roman" w:cs="Times New Roman"/>
                <w:sz w:val="20"/>
                <w:szCs w:val="20"/>
              </w:rPr>
              <w:t>796</w:t>
            </w:r>
          </w:p>
        </w:tc>
        <w:tc>
          <w:tcPr>
            <w:tcW w:w="1250" w:type="dxa"/>
            <w:vAlign w:val="bottom"/>
            <w:hideMark/>
          </w:tcPr>
          <w:p w14:paraId="373350D1"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5</w:t>
            </w:r>
            <w:r w:rsidRPr="00FE7AB4">
              <w:rPr>
                <w:rFonts w:ascii="Times New Roman" w:hAnsi="Times New Roman" w:cs="Times New Roman"/>
                <w:b/>
                <w:bCs/>
                <w:sz w:val="20"/>
                <w:szCs w:val="20"/>
              </w:rPr>
              <w:t> </w:t>
            </w:r>
            <w:r w:rsidRPr="00FE7AB4">
              <w:rPr>
                <w:rFonts w:ascii="Times New Roman" w:hAnsi="Times New Roman" w:cs="Times New Roman"/>
                <w:sz w:val="20"/>
                <w:szCs w:val="20"/>
              </w:rPr>
              <w:t>818</w:t>
            </w:r>
            <w:r w:rsidRPr="00FE7AB4">
              <w:rPr>
                <w:rFonts w:ascii="Times New Roman" w:hAnsi="Times New Roman" w:cs="Times New Roman"/>
                <w:b/>
                <w:bCs/>
                <w:sz w:val="20"/>
                <w:szCs w:val="20"/>
              </w:rPr>
              <w:t> </w:t>
            </w:r>
            <w:r w:rsidRPr="00FE7AB4">
              <w:rPr>
                <w:rFonts w:ascii="Times New Roman" w:hAnsi="Times New Roman" w:cs="Times New Roman"/>
                <w:sz w:val="20"/>
                <w:szCs w:val="20"/>
              </w:rPr>
              <w:t>185</w:t>
            </w:r>
          </w:p>
        </w:tc>
        <w:tc>
          <w:tcPr>
            <w:tcW w:w="1250" w:type="dxa"/>
            <w:vAlign w:val="bottom"/>
            <w:hideMark/>
          </w:tcPr>
          <w:p w14:paraId="46B02CC7"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6 415 791</w:t>
            </w:r>
          </w:p>
        </w:tc>
        <w:tc>
          <w:tcPr>
            <w:tcW w:w="1146" w:type="dxa"/>
            <w:vAlign w:val="bottom"/>
            <w:hideMark/>
          </w:tcPr>
          <w:p w14:paraId="6FB2B9BD" w14:textId="77777777" w:rsidR="00FE7AB4" w:rsidRPr="00FE7AB4" w:rsidRDefault="00FE7AB4"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6 985 261</w:t>
            </w:r>
          </w:p>
        </w:tc>
      </w:tr>
      <w:tr w:rsidR="004E4E2C" w:rsidRPr="00FE7AB4" w14:paraId="584A35C5" w14:textId="77777777" w:rsidTr="004E4E2C">
        <w:trPr>
          <w:jc w:val="center"/>
        </w:trPr>
        <w:tc>
          <w:tcPr>
            <w:tcW w:w="4476" w:type="dxa"/>
            <w:vAlign w:val="bottom"/>
          </w:tcPr>
          <w:p w14:paraId="453CDDF3" w14:textId="2DB583C4"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напитков</w:t>
            </w:r>
          </w:p>
        </w:tc>
        <w:tc>
          <w:tcPr>
            <w:tcW w:w="1249" w:type="dxa"/>
            <w:vAlign w:val="bottom"/>
          </w:tcPr>
          <w:p w14:paraId="4B1B93C9" w14:textId="278CBDC3"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705 771</w:t>
            </w:r>
          </w:p>
        </w:tc>
        <w:tc>
          <w:tcPr>
            <w:tcW w:w="1250" w:type="dxa"/>
            <w:vAlign w:val="bottom"/>
          </w:tcPr>
          <w:p w14:paraId="7C015E0F" w14:textId="5D58A739"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755 030</w:t>
            </w:r>
          </w:p>
        </w:tc>
        <w:tc>
          <w:tcPr>
            <w:tcW w:w="1250" w:type="dxa"/>
            <w:vAlign w:val="bottom"/>
          </w:tcPr>
          <w:p w14:paraId="5B824FB2" w14:textId="2D141731"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820 059</w:t>
            </w:r>
          </w:p>
        </w:tc>
        <w:tc>
          <w:tcPr>
            <w:tcW w:w="1146" w:type="dxa"/>
            <w:vAlign w:val="bottom"/>
          </w:tcPr>
          <w:p w14:paraId="31384F62" w14:textId="76CA7256"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831 066</w:t>
            </w:r>
          </w:p>
        </w:tc>
      </w:tr>
      <w:tr w:rsidR="004E4E2C" w:rsidRPr="00FE7AB4" w14:paraId="32F35B6D" w14:textId="77777777" w:rsidTr="004E4E2C">
        <w:trPr>
          <w:jc w:val="center"/>
        </w:trPr>
        <w:tc>
          <w:tcPr>
            <w:tcW w:w="4476" w:type="dxa"/>
            <w:vAlign w:val="bottom"/>
          </w:tcPr>
          <w:p w14:paraId="31FDB83C" w14:textId="4F914EA5"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табачных изделий</w:t>
            </w:r>
          </w:p>
        </w:tc>
        <w:tc>
          <w:tcPr>
            <w:tcW w:w="1249" w:type="dxa"/>
            <w:vAlign w:val="bottom"/>
          </w:tcPr>
          <w:p w14:paraId="6D919E53" w14:textId="1482DE18"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174 840</w:t>
            </w:r>
          </w:p>
        </w:tc>
        <w:tc>
          <w:tcPr>
            <w:tcW w:w="1250" w:type="dxa"/>
            <w:vAlign w:val="bottom"/>
          </w:tcPr>
          <w:p w14:paraId="0673CFC4" w14:textId="7B8F0380"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223 720</w:t>
            </w:r>
          </w:p>
        </w:tc>
        <w:tc>
          <w:tcPr>
            <w:tcW w:w="1250" w:type="dxa"/>
            <w:vAlign w:val="bottom"/>
          </w:tcPr>
          <w:p w14:paraId="23F63E30" w14:textId="38863BF6"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208 034</w:t>
            </w:r>
          </w:p>
        </w:tc>
        <w:tc>
          <w:tcPr>
            <w:tcW w:w="1146" w:type="dxa"/>
            <w:vAlign w:val="bottom"/>
          </w:tcPr>
          <w:p w14:paraId="38BC82D1" w14:textId="10B72CF4"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243 869</w:t>
            </w:r>
          </w:p>
        </w:tc>
      </w:tr>
      <w:tr w:rsidR="004E4E2C" w:rsidRPr="00FE7AB4" w14:paraId="7A446868" w14:textId="77777777" w:rsidTr="004E4E2C">
        <w:trPr>
          <w:jc w:val="center"/>
        </w:trPr>
        <w:tc>
          <w:tcPr>
            <w:tcW w:w="4476" w:type="dxa"/>
            <w:vAlign w:val="bottom"/>
          </w:tcPr>
          <w:p w14:paraId="5422351A" w14:textId="1C209FDF"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текстильных изделий</w:t>
            </w:r>
          </w:p>
        </w:tc>
        <w:tc>
          <w:tcPr>
            <w:tcW w:w="1249" w:type="dxa"/>
            <w:vAlign w:val="bottom"/>
          </w:tcPr>
          <w:p w14:paraId="3F5C163D" w14:textId="2AA1F7F8"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203 033</w:t>
            </w:r>
          </w:p>
        </w:tc>
        <w:tc>
          <w:tcPr>
            <w:tcW w:w="1250" w:type="dxa"/>
            <w:vAlign w:val="bottom"/>
          </w:tcPr>
          <w:p w14:paraId="4ACDFC4C" w14:textId="22B2A349"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230 283</w:t>
            </w:r>
          </w:p>
        </w:tc>
        <w:tc>
          <w:tcPr>
            <w:tcW w:w="1250" w:type="dxa"/>
            <w:vAlign w:val="bottom"/>
          </w:tcPr>
          <w:p w14:paraId="5B54DD27" w14:textId="3A2EF838"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239 186</w:t>
            </w:r>
          </w:p>
        </w:tc>
        <w:tc>
          <w:tcPr>
            <w:tcW w:w="1146" w:type="dxa"/>
            <w:vAlign w:val="bottom"/>
          </w:tcPr>
          <w:p w14:paraId="61B5106F" w14:textId="36F547DF"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281 043</w:t>
            </w:r>
          </w:p>
        </w:tc>
      </w:tr>
      <w:tr w:rsidR="004E4E2C" w:rsidRPr="00FE7AB4" w14:paraId="1631C0EA" w14:textId="77777777" w:rsidTr="004E4E2C">
        <w:trPr>
          <w:jc w:val="center"/>
        </w:trPr>
        <w:tc>
          <w:tcPr>
            <w:tcW w:w="4476" w:type="dxa"/>
            <w:vAlign w:val="bottom"/>
          </w:tcPr>
          <w:p w14:paraId="6C6269F2" w14:textId="4B518910"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одежды</w:t>
            </w:r>
          </w:p>
        </w:tc>
        <w:tc>
          <w:tcPr>
            <w:tcW w:w="1249" w:type="dxa"/>
            <w:vAlign w:val="bottom"/>
          </w:tcPr>
          <w:p w14:paraId="16874DC5" w14:textId="1203F96A"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172 302</w:t>
            </w:r>
          </w:p>
        </w:tc>
        <w:tc>
          <w:tcPr>
            <w:tcW w:w="1250" w:type="dxa"/>
            <w:vAlign w:val="bottom"/>
          </w:tcPr>
          <w:p w14:paraId="5FBF44EC" w14:textId="3D841FBD"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192 899</w:t>
            </w:r>
          </w:p>
        </w:tc>
        <w:tc>
          <w:tcPr>
            <w:tcW w:w="1250" w:type="dxa"/>
            <w:vAlign w:val="bottom"/>
          </w:tcPr>
          <w:p w14:paraId="47C40114" w14:textId="10C27366"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196 936</w:t>
            </w:r>
          </w:p>
        </w:tc>
        <w:tc>
          <w:tcPr>
            <w:tcW w:w="1146" w:type="dxa"/>
            <w:vAlign w:val="bottom"/>
          </w:tcPr>
          <w:p w14:paraId="456A32F5" w14:textId="0ED1CC73"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214 685</w:t>
            </w:r>
          </w:p>
        </w:tc>
      </w:tr>
      <w:tr w:rsidR="004E4E2C" w:rsidRPr="00FE7AB4" w14:paraId="71360443" w14:textId="77777777" w:rsidTr="004E4E2C">
        <w:trPr>
          <w:jc w:val="center"/>
        </w:trPr>
        <w:tc>
          <w:tcPr>
            <w:tcW w:w="4476" w:type="dxa"/>
            <w:vAlign w:val="bottom"/>
          </w:tcPr>
          <w:p w14:paraId="508CFDBE" w14:textId="6122E9C0"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кожи и изделий из кожи</w:t>
            </w:r>
          </w:p>
        </w:tc>
        <w:tc>
          <w:tcPr>
            <w:tcW w:w="1249" w:type="dxa"/>
            <w:vAlign w:val="bottom"/>
          </w:tcPr>
          <w:p w14:paraId="4BEF3019" w14:textId="136E5A19"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76 528</w:t>
            </w:r>
          </w:p>
        </w:tc>
        <w:tc>
          <w:tcPr>
            <w:tcW w:w="1250" w:type="dxa"/>
            <w:vAlign w:val="bottom"/>
          </w:tcPr>
          <w:p w14:paraId="32151343" w14:textId="0B83216A"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80 118</w:t>
            </w:r>
          </w:p>
        </w:tc>
        <w:tc>
          <w:tcPr>
            <w:tcW w:w="1250" w:type="dxa"/>
            <w:vAlign w:val="bottom"/>
          </w:tcPr>
          <w:p w14:paraId="6D90C58F" w14:textId="40A5990E"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76 316</w:t>
            </w:r>
          </w:p>
        </w:tc>
        <w:tc>
          <w:tcPr>
            <w:tcW w:w="1146" w:type="dxa"/>
            <w:vAlign w:val="bottom"/>
          </w:tcPr>
          <w:p w14:paraId="65F7DF15" w14:textId="2BED74BF"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70 677</w:t>
            </w:r>
          </w:p>
        </w:tc>
      </w:tr>
      <w:tr w:rsidR="004E4E2C" w:rsidRPr="00FE7AB4" w14:paraId="023DCF44" w14:textId="77777777" w:rsidTr="004E4E2C">
        <w:trPr>
          <w:jc w:val="center"/>
        </w:trPr>
        <w:tc>
          <w:tcPr>
            <w:tcW w:w="4476" w:type="dxa"/>
            <w:vAlign w:val="bottom"/>
          </w:tcPr>
          <w:p w14:paraId="1BA67869" w14:textId="1B0D098C"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 xml:space="preserve">обработка древесины и производство </w:t>
            </w:r>
            <w:r w:rsidRPr="00FE7AB4">
              <w:rPr>
                <w:rFonts w:ascii="Times New Roman" w:hAnsi="Times New Roman" w:cs="Times New Roman"/>
                <w:sz w:val="20"/>
                <w:szCs w:val="20"/>
              </w:rPr>
              <w:br/>
              <w:t xml:space="preserve">изделий из дерева и пробки, кроме мебели, </w:t>
            </w:r>
            <w:r w:rsidRPr="00FE7AB4">
              <w:rPr>
                <w:rFonts w:ascii="Times New Roman" w:hAnsi="Times New Roman" w:cs="Times New Roman"/>
                <w:sz w:val="20"/>
                <w:szCs w:val="20"/>
              </w:rPr>
              <w:br/>
              <w:t xml:space="preserve">производство изделий из соломки </w:t>
            </w:r>
            <w:r w:rsidRPr="00FE7AB4">
              <w:rPr>
                <w:rFonts w:ascii="Times New Roman" w:hAnsi="Times New Roman" w:cs="Times New Roman"/>
                <w:sz w:val="20"/>
                <w:szCs w:val="20"/>
              </w:rPr>
              <w:br/>
              <w:t>и материалов для плетения</w:t>
            </w:r>
          </w:p>
        </w:tc>
        <w:tc>
          <w:tcPr>
            <w:tcW w:w="1249" w:type="dxa"/>
            <w:vAlign w:val="bottom"/>
          </w:tcPr>
          <w:p w14:paraId="5C662537" w14:textId="5E33ED7D"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548 647</w:t>
            </w:r>
          </w:p>
        </w:tc>
        <w:tc>
          <w:tcPr>
            <w:tcW w:w="1250" w:type="dxa"/>
            <w:vAlign w:val="bottom"/>
          </w:tcPr>
          <w:p w14:paraId="55AE9D59" w14:textId="092AC601"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673 289</w:t>
            </w:r>
          </w:p>
        </w:tc>
        <w:tc>
          <w:tcPr>
            <w:tcW w:w="1250" w:type="dxa"/>
            <w:vAlign w:val="bottom"/>
          </w:tcPr>
          <w:p w14:paraId="26D74E87" w14:textId="48FAD5ED"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714 280</w:t>
            </w:r>
          </w:p>
        </w:tc>
        <w:tc>
          <w:tcPr>
            <w:tcW w:w="1146" w:type="dxa"/>
            <w:vAlign w:val="bottom"/>
          </w:tcPr>
          <w:p w14:paraId="2CEC59CD" w14:textId="59EDBC76"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740 423</w:t>
            </w:r>
          </w:p>
        </w:tc>
      </w:tr>
      <w:tr w:rsidR="004E4E2C" w:rsidRPr="00FE7AB4" w14:paraId="59F9CB48" w14:textId="77777777" w:rsidTr="004E4E2C">
        <w:trPr>
          <w:jc w:val="center"/>
        </w:trPr>
        <w:tc>
          <w:tcPr>
            <w:tcW w:w="4476" w:type="dxa"/>
            <w:vAlign w:val="bottom"/>
          </w:tcPr>
          <w:p w14:paraId="3BDEF2BB" w14:textId="33D40362"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бумаги и бумажных изделий</w:t>
            </w:r>
          </w:p>
        </w:tc>
        <w:tc>
          <w:tcPr>
            <w:tcW w:w="1249" w:type="dxa"/>
            <w:vAlign w:val="bottom"/>
          </w:tcPr>
          <w:p w14:paraId="7312C13A" w14:textId="67928A1C"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768 108</w:t>
            </w:r>
          </w:p>
        </w:tc>
        <w:tc>
          <w:tcPr>
            <w:tcW w:w="1250" w:type="dxa"/>
            <w:vAlign w:val="bottom"/>
          </w:tcPr>
          <w:p w14:paraId="318BD159" w14:textId="7BC94742"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921 692</w:t>
            </w:r>
          </w:p>
        </w:tc>
        <w:tc>
          <w:tcPr>
            <w:tcW w:w="1250" w:type="dxa"/>
            <w:vAlign w:val="bottom"/>
          </w:tcPr>
          <w:p w14:paraId="5BEAFFCC" w14:textId="73BFAF2D"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930 993</w:t>
            </w:r>
          </w:p>
        </w:tc>
        <w:tc>
          <w:tcPr>
            <w:tcW w:w="1146" w:type="dxa"/>
            <w:vAlign w:val="bottom"/>
          </w:tcPr>
          <w:p w14:paraId="6164255A" w14:textId="1BB04976"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947 536</w:t>
            </w:r>
          </w:p>
        </w:tc>
      </w:tr>
      <w:tr w:rsidR="004E4E2C" w:rsidRPr="00FE7AB4" w14:paraId="0B5F86AD" w14:textId="77777777" w:rsidTr="004E4E2C">
        <w:trPr>
          <w:jc w:val="center"/>
        </w:trPr>
        <w:tc>
          <w:tcPr>
            <w:tcW w:w="4476" w:type="dxa"/>
            <w:vAlign w:val="bottom"/>
          </w:tcPr>
          <w:p w14:paraId="241E3048" w14:textId="2DA03DEB"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деятельность полиграфическая и копирование носителей информации</w:t>
            </w:r>
          </w:p>
        </w:tc>
        <w:tc>
          <w:tcPr>
            <w:tcW w:w="1249" w:type="dxa"/>
            <w:vAlign w:val="bottom"/>
          </w:tcPr>
          <w:p w14:paraId="352EF8F2" w14:textId="7774198A"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255 932</w:t>
            </w:r>
          </w:p>
        </w:tc>
        <w:tc>
          <w:tcPr>
            <w:tcW w:w="1250" w:type="dxa"/>
            <w:vAlign w:val="bottom"/>
          </w:tcPr>
          <w:p w14:paraId="66113DFE" w14:textId="3C04B3AD"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263 451</w:t>
            </w:r>
          </w:p>
        </w:tc>
        <w:tc>
          <w:tcPr>
            <w:tcW w:w="1250" w:type="dxa"/>
            <w:vAlign w:val="bottom"/>
          </w:tcPr>
          <w:p w14:paraId="3E84308F" w14:textId="1B6DC718"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283 756</w:t>
            </w:r>
          </w:p>
        </w:tc>
        <w:tc>
          <w:tcPr>
            <w:tcW w:w="1146" w:type="dxa"/>
            <w:vAlign w:val="bottom"/>
          </w:tcPr>
          <w:p w14:paraId="7047BE61" w14:textId="5D7BB5FD"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27</w:t>
            </w:r>
            <w:r w:rsidRPr="00FE7AB4">
              <w:rPr>
                <w:rFonts w:ascii="Times New Roman" w:hAnsi="Times New Roman" w:cs="Times New Roman"/>
                <w:sz w:val="20"/>
                <w:szCs w:val="20"/>
                <w:lang w:val="en-US"/>
              </w:rPr>
              <w:t>7</w:t>
            </w:r>
            <w:r w:rsidRPr="00FE7AB4">
              <w:rPr>
                <w:rFonts w:ascii="Times New Roman" w:hAnsi="Times New Roman" w:cs="Times New Roman"/>
                <w:sz w:val="20"/>
                <w:szCs w:val="20"/>
              </w:rPr>
              <w:t xml:space="preserve"> 7</w:t>
            </w:r>
            <w:r w:rsidRPr="00FE7AB4">
              <w:rPr>
                <w:rFonts w:ascii="Times New Roman" w:hAnsi="Times New Roman" w:cs="Times New Roman"/>
                <w:sz w:val="20"/>
                <w:szCs w:val="20"/>
                <w:lang w:val="en-US"/>
              </w:rPr>
              <w:t>40</w:t>
            </w:r>
          </w:p>
        </w:tc>
      </w:tr>
      <w:tr w:rsidR="004E4E2C" w:rsidRPr="00FE7AB4" w14:paraId="62AE2993" w14:textId="77777777" w:rsidTr="004E4E2C">
        <w:trPr>
          <w:jc w:val="center"/>
        </w:trPr>
        <w:tc>
          <w:tcPr>
            <w:tcW w:w="4476" w:type="dxa"/>
            <w:vAlign w:val="bottom"/>
          </w:tcPr>
          <w:p w14:paraId="4EB98E06" w14:textId="3EFE64F3"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 xml:space="preserve">производство химических веществ </w:t>
            </w:r>
            <w:r w:rsidRPr="00FE7AB4">
              <w:rPr>
                <w:rFonts w:ascii="Times New Roman" w:hAnsi="Times New Roman" w:cs="Times New Roman"/>
                <w:sz w:val="20"/>
                <w:szCs w:val="20"/>
              </w:rPr>
              <w:br/>
              <w:t>и химических продуктов</w:t>
            </w:r>
          </w:p>
        </w:tc>
        <w:tc>
          <w:tcPr>
            <w:tcW w:w="1249" w:type="dxa"/>
            <w:vAlign w:val="bottom"/>
          </w:tcPr>
          <w:p w14:paraId="3F8A48FB" w14:textId="2B8EA05E"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2 742 593</w:t>
            </w:r>
          </w:p>
        </w:tc>
        <w:tc>
          <w:tcPr>
            <w:tcW w:w="1250" w:type="dxa"/>
            <w:vAlign w:val="bottom"/>
          </w:tcPr>
          <w:p w14:paraId="371EA5FE" w14:textId="5126FEE0"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3 265 833</w:t>
            </w:r>
          </w:p>
        </w:tc>
        <w:tc>
          <w:tcPr>
            <w:tcW w:w="1250" w:type="dxa"/>
            <w:vAlign w:val="bottom"/>
          </w:tcPr>
          <w:p w14:paraId="2DD2CED3" w14:textId="64F9B9FE"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3 280 446</w:t>
            </w:r>
          </w:p>
        </w:tc>
        <w:tc>
          <w:tcPr>
            <w:tcW w:w="1146" w:type="dxa"/>
            <w:vAlign w:val="bottom"/>
          </w:tcPr>
          <w:p w14:paraId="0B554E6C" w14:textId="3918A004"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3 405 441</w:t>
            </w:r>
          </w:p>
        </w:tc>
      </w:tr>
      <w:tr w:rsidR="004E4E2C" w:rsidRPr="00FE7AB4" w14:paraId="6522CEEE" w14:textId="77777777" w:rsidTr="004E4E2C">
        <w:trPr>
          <w:jc w:val="center"/>
        </w:trPr>
        <w:tc>
          <w:tcPr>
            <w:tcW w:w="4476" w:type="dxa"/>
            <w:vAlign w:val="bottom"/>
          </w:tcPr>
          <w:p w14:paraId="5555DD36" w14:textId="54B58817"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 xml:space="preserve">производство лекарственных средств </w:t>
            </w:r>
            <w:r w:rsidRPr="00FE7AB4">
              <w:rPr>
                <w:rFonts w:ascii="Times New Roman" w:hAnsi="Times New Roman" w:cs="Times New Roman"/>
                <w:sz w:val="20"/>
                <w:szCs w:val="20"/>
              </w:rPr>
              <w:br/>
              <w:t xml:space="preserve">и материалов, применяемых </w:t>
            </w:r>
            <w:r w:rsidRPr="00FE7AB4">
              <w:rPr>
                <w:rFonts w:ascii="Times New Roman" w:hAnsi="Times New Roman" w:cs="Times New Roman"/>
                <w:sz w:val="20"/>
                <w:szCs w:val="20"/>
              </w:rPr>
              <w:br/>
              <w:t>в медицинских целях</w:t>
            </w:r>
          </w:p>
        </w:tc>
        <w:tc>
          <w:tcPr>
            <w:tcW w:w="1249" w:type="dxa"/>
            <w:vAlign w:val="bottom"/>
          </w:tcPr>
          <w:p w14:paraId="5A144C10" w14:textId="5332C8B9"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500 372</w:t>
            </w:r>
          </w:p>
        </w:tc>
        <w:tc>
          <w:tcPr>
            <w:tcW w:w="1250" w:type="dxa"/>
            <w:vAlign w:val="bottom"/>
          </w:tcPr>
          <w:p w14:paraId="57B6EDC8" w14:textId="5E4B5066"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557 798</w:t>
            </w:r>
          </w:p>
        </w:tc>
        <w:tc>
          <w:tcPr>
            <w:tcW w:w="1250" w:type="dxa"/>
            <w:vAlign w:val="bottom"/>
          </w:tcPr>
          <w:p w14:paraId="1FCD080C" w14:textId="0A58482D"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638 767</w:t>
            </w:r>
          </w:p>
        </w:tc>
        <w:tc>
          <w:tcPr>
            <w:tcW w:w="1146" w:type="dxa"/>
            <w:vAlign w:val="bottom"/>
          </w:tcPr>
          <w:p w14:paraId="17BA678A" w14:textId="77D5A822"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911 760</w:t>
            </w:r>
          </w:p>
        </w:tc>
      </w:tr>
      <w:tr w:rsidR="004E4E2C" w:rsidRPr="00FE7AB4" w14:paraId="7FA6E5D9" w14:textId="77777777" w:rsidTr="004E4E2C">
        <w:trPr>
          <w:jc w:val="center"/>
        </w:trPr>
        <w:tc>
          <w:tcPr>
            <w:tcW w:w="4476" w:type="dxa"/>
            <w:vAlign w:val="bottom"/>
          </w:tcPr>
          <w:p w14:paraId="454D7229" w14:textId="3100EAC1"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резиновых и пластмассовых изделий</w:t>
            </w:r>
          </w:p>
        </w:tc>
        <w:tc>
          <w:tcPr>
            <w:tcW w:w="1249" w:type="dxa"/>
            <w:vAlign w:val="bottom"/>
          </w:tcPr>
          <w:p w14:paraId="472166A3" w14:textId="0B3AC9C1"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1 019 690</w:t>
            </w:r>
          </w:p>
        </w:tc>
        <w:tc>
          <w:tcPr>
            <w:tcW w:w="1250" w:type="dxa"/>
            <w:vAlign w:val="bottom"/>
          </w:tcPr>
          <w:p w14:paraId="676B4996" w14:textId="695AAA35"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1 160 523</w:t>
            </w:r>
          </w:p>
        </w:tc>
        <w:tc>
          <w:tcPr>
            <w:tcW w:w="1250" w:type="dxa"/>
            <w:vAlign w:val="bottom"/>
          </w:tcPr>
          <w:p w14:paraId="19F2FF8C" w14:textId="56409CD4"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1 218 553</w:t>
            </w:r>
          </w:p>
        </w:tc>
        <w:tc>
          <w:tcPr>
            <w:tcW w:w="1146" w:type="dxa"/>
            <w:vAlign w:val="bottom"/>
          </w:tcPr>
          <w:p w14:paraId="1A426199" w14:textId="07CD483C"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1 317 064</w:t>
            </w:r>
          </w:p>
        </w:tc>
      </w:tr>
      <w:tr w:rsidR="004E4E2C" w:rsidRPr="00FE7AB4" w14:paraId="495BBA77" w14:textId="77777777" w:rsidTr="004E4E2C">
        <w:trPr>
          <w:jc w:val="center"/>
        </w:trPr>
        <w:tc>
          <w:tcPr>
            <w:tcW w:w="4476" w:type="dxa"/>
            <w:vAlign w:val="bottom"/>
          </w:tcPr>
          <w:p w14:paraId="1705A684" w14:textId="59C76F9F"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прочей неметаллической минеральной продукции</w:t>
            </w:r>
          </w:p>
        </w:tc>
        <w:tc>
          <w:tcPr>
            <w:tcW w:w="1249" w:type="dxa"/>
            <w:vAlign w:val="bottom"/>
          </w:tcPr>
          <w:p w14:paraId="4ED1CB74" w14:textId="5311FA4E"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1 443 785</w:t>
            </w:r>
          </w:p>
        </w:tc>
        <w:tc>
          <w:tcPr>
            <w:tcW w:w="1250" w:type="dxa"/>
            <w:vAlign w:val="bottom"/>
          </w:tcPr>
          <w:p w14:paraId="6176EF24" w14:textId="73BC707A"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1 602 972</w:t>
            </w:r>
          </w:p>
        </w:tc>
        <w:tc>
          <w:tcPr>
            <w:tcW w:w="1250" w:type="dxa"/>
            <w:vAlign w:val="bottom"/>
          </w:tcPr>
          <w:p w14:paraId="2AC1154A" w14:textId="1F33F8F9"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1 752 046</w:t>
            </w:r>
          </w:p>
        </w:tc>
        <w:tc>
          <w:tcPr>
            <w:tcW w:w="1146" w:type="dxa"/>
            <w:vAlign w:val="bottom"/>
          </w:tcPr>
          <w:p w14:paraId="4C5A9039" w14:textId="27E33DA7"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1 7</w:t>
            </w:r>
            <w:r w:rsidRPr="00FE7AB4">
              <w:rPr>
                <w:rFonts w:ascii="Times New Roman" w:hAnsi="Times New Roman" w:cs="Times New Roman"/>
                <w:sz w:val="20"/>
                <w:szCs w:val="20"/>
                <w:lang w:val="en-US"/>
              </w:rPr>
              <w:t>87 809</w:t>
            </w:r>
          </w:p>
        </w:tc>
      </w:tr>
      <w:tr w:rsidR="004E4E2C" w:rsidRPr="00FE7AB4" w14:paraId="6EF7AA8E" w14:textId="77777777" w:rsidTr="004E4E2C">
        <w:trPr>
          <w:jc w:val="center"/>
        </w:trPr>
        <w:tc>
          <w:tcPr>
            <w:tcW w:w="4476" w:type="dxa"/>
            <w:vAlign w:val="bottom"/>
          </w:tcPr>
          <w:p w14:paraId="309CB632" w14:textId="1F9F5A51"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металлургическое</w:t>
            </w:r>
          </w:p>
        </w:tc>
        <w:tc>
          <w:tcPr>
            <w:tcW w:w="1249" w:type="dxa"/>
            <w:vAlign w:val="bottom"/>
          </w:tcPr>
          <w:p w14:paraId="07066DB1" w14:textId="3F588827"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5 165 508</w:t>
            </w:r>
          </w:p>
        </w:tc>
        <w:tc>
          <w:tcPr>
            <w:tcW w:w="1250" w:type="dxa"/>
            <w:vAlign w:val="bottom"/>
          </w:tcPr>
          <w:p w14:paraId="1CAAC465" w14:textId="426C18E2"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6 099 609</w:t>
            </w:r>
          </w:p>
        </w:tc>
        <w:tc>
          <w:tcPr>
            <w:tcW w:w="1250" w:type="dxa"/>
            <w:vAlign w:val="bottom"/>
          </w:tcPr>
          <w:p w14:paraId="5E3D06CB" w14:textId="48037257"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7 087 416</w:t>
            </w:r>
          </w:p>
        </w:tc>
        <w:tc>
          <w:tcPr>
            <w:tcW w:w="1146" w:type="dxa"/>
            <w:vAlign w:val="bottom"/>
          </w:tcPr>
          <w:p w14:paraId="663A8B1C" w14:textId="47463E16"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7 817 660</w:t>
            </w:r>
          </w:p>
        </w:tc>
      </w:tr>
      <w:tr w:rsidR="004E4E2C" w:rsidRPr="00FE7AB4" w14:paraId="2634BAD5" w14:textId="77777777" w:rsidTr="004E4E2C">
        <w:trPr>
          <w:jc w:val="center"/>
        </w:trPr>
        <w:tc>
          <w:tcPr>
            <w:tcW w:w="4476" w:type="dxa"/>
            <w:vAlign w:val="bottom"/>
          </w:tcPr>
          <w:p w14:paraId="2F41E3EF" w14:textId="50D333E7"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 xml:space="preserve">производство машин и оборудования, </w:t>
            </w:r>
            <w:r w:rsidRPr="00FE7AB4">
              <w:rPr>
                <w:rFonts w:ascii="Times New Roman" w:hAnsi="Times New Roman" w:cs="Times New Roman"/>
                <w:sz w:val="20"/>
                <w:szCs w:val="20"/>
              </w:rPr>
              <w:br/>
              <w:t>не включенных в другие группировки</w:t>
            </w:r>
          </w:p>
        </w:tc>
        <w:tc>
          <w:tcPr>
            <w:tcW w:w="1249" w:type="dxa"/>
            <w:vAlign w:val="bottom"/>
          </w:tcPr>
          <w:p w14:paraId="0DD22530" w14:textId="517AF3F7"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1 125 420</w:t>
            </w:r>
          </w:p>
        </w:tc>
        <w:tc>
          <w:tcPr>
            <w:tcW w:w="1250" w:type="dxa"/>
            <w:vAlign w:val="bottom"/>
          </w:tcPr>
          <w:p w14:paraId="51E9625A" w14:textId="74EE3CC5"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1 249 276</w:t>
            </w:r>
          </w:p>
        </w:tc>
        <w:tc>
          <w:tcPr>
            <w:tcW w:w="1250" w:type="dxa"/>
            <w:vAlign w:val="bottom"/>
          </w:tcPr>
          <w:p w14:paraId="016EEE37" w14:textId="729E3CF0"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1 334 048</w:t>
            </w:r>
          </w:p>
        </w:tc>
        <w:tc>
          <w:tcPr>
            <w:tcW w:w="1146" w:type="dxa"/>
            <w:vAlign w:val="bottom"/>
          </w:tcPr>
          <w:p w14:paraId="17B56D74" w14:textId="3B94A844"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1 440 428</w:t>
            </w:r>
          </w:p>
        </w:tc>
      </w:tr>
      <w:tr w:rsidR="004E4E2C" w:rsidRPr="00FE7AB4" w14:paraId="0575467D" w14:textId="77777777" w:rsidTr="004E4E2C">
        <w:trPr>
          <w:jc w:val="center"/>
        </w:trPr>
        <w:tc>
          <w:tcPr>
            <w:tcW w:w="4476" w:type="dxa"/>
            <w:vAlign w:val="bottom"/>
          </w:tcPr>
          <w:p w14:paraId="5ACFC4E3" w14:textId="6684FD68"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 xml:space="preserve">производство автотранспортных средств, </w:t>
            </w:r>
            <w:r w:rsidRPr="00FE7AB4">
              <w:rPr>
                <w:rFonts w:ascii="Times New Roman" w:hAnsi="Times New Roman" w:cs="Times New Roman"/>
                <w:sz w:val="20"/>
                <w:szCs w:val="20"/>
              </w:rPr>
              <w:br/>
              <w:t>прицепов и полуприцепов</w:t>
            </w:r>
          </w:p>
        </w:tc>
        <w:tc>
          <w:tcPr>
            <w:tcW w:w="1249" w:type="dxa"/>
            <w:vAlign w:val="bottom"/>
          </w:tcPr>
          <w:p w14:paraId="6FC128DB" w14:textId="16FA6356"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2 126 154</w:t>
            </w:r>
          </w:p>
        </w:tc>
        <w:tc>
          <w:tcPr>
            <w:tcW w:w="1250" w:type="dxa"/>
            <w:vAlign w:val="bottom"/>
          </w:tcPr>
          <w:p w14:paraId="60494514" w14:textId="1EC1AAF1"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2 549 635</w:t>
            </w:r>
          </w:p>
        </w:tc>
        <w:tc>
          <w:tcPr>
            <w:tcW w:w="1250" w:type="dxa"/>
            <w:vAlign w:val="bottom"/>
          </w:tcPr>
          <w:p w14:paraId="75EC0347" w14:textId="06C7AB15"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2 710 318</w:t>
            </w:r>
          </w:p>
        </w:tc>
        <w:tc>
          <w:tcPr>
            <w:tcW w:w="1146" w:type="dxa"/>
            <w:vAlign w:val="bottom"/>
          </w:tcPr>
          <w:p w14:paraId="7A46B406" w14:textId="34FAFBB4"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2 565 637</w:t>
            </w:r>
          </w:p>
        </w:tc>
      </w:tr>
      <w:tr w:rsidR="004E4E2C" w:rsidRPr="00FE7AB4" w14:paraId="6750E775" w14:textId="77777777" w:rsidTr="004E4E2C">
        <w:trPr>
          <w:jc w:val="center"/>
        </w:trPr>
        <w:tc>
          <w:tcPr>
            <w:tcW w:w="4476" w:type="dxa"/>
            <w:vAlign w:val="bottom"/>
          </w:tcPr>
          <w:p w14:paraId="3D18D2D2" w14:textId="50082FAC"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 xml:space="preserve">производство прочих транспортных средств </w:t>
            </w:r>
            <w:r w:rsidRPr="00FE7AB4">
              <w:rPr>
                <w:rFonts w:ascii="Times New Roman" w:hAnsi="Times New Roman" w:cs="Times New Roman"/>
                <w:sz w:val="20"/>
                <w:szCs w:val="20"/>
              </w:rPr>
              <w:br/>
              <w:t>и оборудования</w:t>
            </w:r>
          </w:p>
        </w:tc>
        <w:tc>
          <w:tcPr>
            <w:tcW w:w="1249" w:type="dxa"/>
            <w:vAlign w:val="bottom"/>
          </w:tcPr>
          <w:p w14:paraId="7C5C8BDE" w14:textId="6519C920"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2 027 117</w:t>
            </w:r>
          </w:p>
        </w:tc>
        <w:tc>
          <w:tcPr>
            <w:tcW w:w="1250" w:type="dxa"/>
            <w:vAlign w:val="bottom"/>
          </w:tcPr>
          <w:p w14:paraId="056EABBA" w14:textId="2945C331"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2 163 141</w:t>
            </w:r>
          </w:p>
        </w:tc>
        <w:tc>
          <w:tcPr>
            <w:tcW w:w="1250" w:type="dxa"/>
            <w:vAlign w:val="bottom"/>
          </w:tcPr>
          <w:p w14:paraId="01BEBD97" w14:textId="745DFE39"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2 277 119</w:t>
            </w:r>
          </w:p>
        </w:tc>
        <w:tc>
          <w:tcPr>
            <w:tcW w:w="1146" w:type="dxa"/>
            <w:vAlign w:val="bottom"/>
          </w:tcPr>
          <w:p w14:paraId="0D7BF41E" w14:textId="54EEBF3A"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2 212 073</w:t>
            </w:r>
          </w:p>
        </w:tc>
      </w:tr>
      <w:tr w:rsidR="004E4E2C" w:rsidRPr="00FE7AB4" w14:paraId="6758F851" w14:textId="77777777" w:rsidTr="004E4E2C">
        <w:trPr>
          <w:jc w:val="center"/>
        </w:trPr>
        <w:tc>
          <w:tcPr>
            <w:tcW w:w="4476" w:type="dxa"/>
            <w:vAlign w:val="bottom"/>
          </w:tcPr>
          <w:p w14:paraId="41E3571D" w14:textId="2C28E9C8"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мебели</w:t>
            </w:r>
          </w:p>
        </w:tc>
        <w:tc>
          <w:tcPr>
            <w:tcW w:w="1249" w:type="dxa"/>
            <w:vAlign w:val="bottom"/>
          </w:tcPr>
          <w:p w14:paraId="4991D52B" w14:textId="389D55C7"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253 045</w:t>
            </w:r>
          </w:p>
        </w:tc>
        <w:tc>
          <w:tcPr>
            <w:tcW w:w="1250" w:type="dxa"/>
            <w:vAlign w:val="bottom"/>
          </w:tcPr>
          <w:p w14:paraId="7AABA018" w14:textId="06F08F02"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282 709</w:t>
            </w:r>
          </w:p>
        </w:tc>
        <w:tc>
          <w:tcPr>
            <w:tcW w:w="1250" w:type="dxa"/>
            <w:vAlign w:val="bottom"/>
          </w:tcPr>
          <w:p w14:paraId="2529B1E1" w14:textId="55AAFFCA"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289 896</w:t>
            </w:r>
          </w:p>
        </w:tc>
        <w:tc>
          <w:tcPr>
            <w:tcW w:w="1146" w:type="dxa"/>
            <w:vAlign w:val="bottom"/>
          </w:tcPr>
          <w:p w14:paraId="4B99D3A3" w14:textId="1C23CDD7"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308 119</w:t>
            </w:r>
          </w:p>
        </w:tc>
      </w:tr>
      <w:tr w:rsidR="004E4E2C" w:rsidRPr="00FE7AB4" w14:paraId="1575441E" w14:textId="77777777" w:rsidTr="004E4E2C">
        <w:trPr>
          <w:jc w:val="center"/>
        </w:trPr>
        <w:tc>
          <w:tcPr>
            <w:tcW w:w="4476" w:type="dxa"/>
            <w:vAlign w:val="bottom"/>
          </w:tcPr>
          <w:p w14:paraId="384E7CD9" w14:textId="2F762F44" w:rsidR="004E4E2C" w:rsidRPr="00FE7AB4" w:rsidRDefault="004E4E2C"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производство прочих готовых изделий</w:t>
            </w:r>
          </w:p>
        </w:tc>
        <w:tc>
          <w:tcPr>
            <w:tcW w:w="1249" w:type="dxa"/>
            <w:vAlign w:val="bottom"/>
          </w:tcPr>
          <w:p w14:paraId="361870F7" w14:textId="64000231"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216 092</w:t>
            </w:r>
          </w:p>
        </w:tc>
        <w:tc>
          <w:tcPr>
            <w:tcW w:w="1250" w:type="dxa"/>
            <w:vAlign w:val="bottom"/>
          </w:tcPr>
          <w:p w14:paraId="62B28F4B" w14:textId="6F60FE5F"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239 351</w:t>
            </w:r>
          </w:p>
        </w:tc>
        <w:tc>
          <w:tcPr>
            <w:tcW w:w="1250" w:type="dxa"/>
            <w:vAlign w:val="bottom"/>
          </w:tcPr>
          <w:p w14:paraId="773008BC" w14:textId="770B63EA"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265 327</w:t>
            </w:r>
          </w:p>
        </w:tc>
        <w:tc>
          <w:tcPr>
            <w:tcW w:w="1146" w:type="dxa"/>
            <w:vAlign w:val="bottom"/>
          </w:tcPr>
          <w:p w14:paraId="08CC01FF" w14:textId="0B050D4F" w:rsidR="004E4E2C" w:rsidRPr="00FE7AB4" w:rsidRDefault="004E4E2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300 142</w:t>
            </w:r>
          </w:p>
        </w:tc>
      </w:tr>
      <w:tr w:rsidR="00054FEA" w:rsidRPr="00FE7AB4" w14:paraId="31E797BD" w14:textId="77777777" w:rsidTr="004E4E2C">
        <w:trPr>
          <w:jc w:val="center"/>
        </w:trPr>
        <w:tc>
          <w:tcPr>
            <w:tcW w:w="4476" w:type="dxa"/>
            <w:vAlign w:val="bottom"/>
          </w:tcPr>
          <w:p w14:paraId="1BF402EE" w14:textId="3F1E910C" w:rsidR="00054FEA" w:rsidRPr="00FE7AB4" w:rsidRDefault="00054FEA" w:rsidP="00AB016C">
            <w:pPr>
              <w:spacing w:after="0" w:line="240" w:lineRule="auto"/>
              <w:rPr>
                <w:rFonts w:ascii="Times New Roman" w:hAnsi="Times New Roman" w:cs="Times New Roman"/>
                <w:sz w:val="20"/>
                <w:szCs w:val="20"/>
              </w:rPr>
            </w:pPr>
            <w:r w:rsidRPr="00FE7AB4">
              <w:rPr>
                <w:rFonts w:ascii="Times New Roman" w:hAnsi="Times New Roman" w:cs="Times New Roman"/>
                <w:sz w:val="20"/>
                <w:szCs w:val="20"/>
              </w:rPr>
              <w:t>ремонт и монтаж машин и оборудования</w:t>
            </w:r>
          </w:p>
        </w:tc>
        <w:tc>
          <w:tcPr>
            <w:tcW w:w="1249" w:type="dxa"/>
            <w:vAlign w:val="bottom"/>
          </w:tcPr>
          <w:p w14:paraId="7B2132C2" w14:textId="12AF4BDC" w:rsidR="00054FEA" w:rsidRPr="00FE7AB4" w:rsidRDefault="00054FEA"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995 681</w:t>
            </w:r>
          </w:p>
        </w:tc>
        <w:tc>
          <w:tcPr>
            <w:tcW w:w="1250" w:type="dxa"/>
            <w:vAlign w:val="bottom"/>
          </w:tcPr>
          <w:p w14:paraId="43A53590" w14:textId="69FDE9DF" w:rsidR="00054FEA" w:rsidRPr="00FE7AB4" w:rsidRDefault="00054FEA"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1 064 390</w:t>
            </w:r>
          </w:p>
        </w:tc>
        <w:tc>
          <w:tcPr>
            <w:tcW w:w="1250" w:type="dxa"/>
            <w:vAlign w:val="bottom"/>
          </w:tcPr>
          <w:p w14:paraId="34049D2B" w14:textId="4D01FDA2" w:rsidR="00054FEA" w:rsidRPr="00FE7AB4" w:rsidRDefault="00054FEA"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1 169 114</w:t>
            </w:r>
          </w:p>
        </w:tc>
        <w:tc>
          <w:tcPr>
            <w:tcW w:w="1146" w:type="dxa"/>
            <w:vAlign w:val="bottom"/>
          </w:tcPr>
          <w:p w14:paraId="300E5BE1" w14:textId="606BFFB9" w:rsidR="00054FEA" w:rsidRPr="00FE7AB4" w:rsidRDefault="00054FEA"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sz w:val="20"/>
                <w:szCs w:val="20"/>
              </w:rPr>
              <w:t>1 220 061</w:t>
            </w:r>
          </w:p>
        </w:tc>
      </w:tr>
      <w:tr w:rsidR="00AB016C" w:rsidRPr="00FE7AB4" w14:paraId="3D9DC94E" w14:textId="77777777" w:rsidTr="004E4E2C">
        <w:trPr>
          <w:jc w:val="center"/>
        </w:trPr>
        <w:tc>
          <w:tcPr>
            <w:tcW w:w="4476" w:type="dxa"/>
            <w:vAlign w:val="bottom"/>
          </w:tcPr>
          <w:p w14:paraId="5F3D6479" w14:textId="46690C53" w:rsidR="00AB016C" w:rsidRPr="00FE7AB4" w:rsidRDefault="00AB016C" w:rsidP="00AB016C">
            <w:pPr>
              <w:spacing w:after="0" w:line="240" w:lineRule="auto"/>
              <w:rPr>
                <w:rFonts w:ascii="Times New Roman" w:hAnsi="Times New Roman" w:cs="Times New Roman"/>
                <w:sz w:val="20"/>
                <w:szCs w:val="20"/>
              </w:rPr>
            </w:pPr>
            <w:r w:rsidRPr="00FE7AB4">
              <w:rPr>
                <w:rFonts w:ascii="Times New Roman" w:hAnsi="Times New Roman" w:cs="Times New Roman"/>
                <w:b/>
                <w:bCs/>
                <w:sz w:val="20"/>
                <w:szCs w:val="20"/>
              </w:rPr>
              <w:t xml:space="preserve">Обеспечение электрической энергией, </w:t>
            </w:r>
            <w:r w:rsidRPr="00FE7AB4">
              <w:rPr>
                <w:rFonts w:ascii="Times New Roman" w:hAnsi="Times New Roman" w:cs="Times New Roman"/>
                <w:b/>
                <w:bCs/>
                <w:sz w:val="20"/>
                <w:szCs w:val="20"/>
              </w:rPr>
              <w:br/>
              <w:t xml:space="preserve">газом и паром; кондиционирование </w:t>
            </w:r>
            <w:r w:rsidRPr="00FE7AB4">
              <w:rPr>
                <w:rFonts w:ascii="Times New Roman" w:hAnsi="Times New Roman" w:cs="Times New Roman"/>
                <w:b/>
                <w:bCs/>
                <w:sz w:val="20"/>
                <w:szCs w:val="20"/>
              </w:rPr>
              <w:br/>
              <w:t>воздуха</w:t>
            </w:r>
          </w:p>
        </w:tc>
        <w:tc>
          <w:tcPr>
            <w:tcW w:w="1249" w:type="dxa"/>
            <w:vAlign w:val="bottom"/>
          </w:tcPr>
          <w:p w14:paraId="5144509F" w14:textId="470A95BB" w:rsidR="00AB016C" w:rsidRPr="00FE7AB4" w:rsidRDefault="00AB016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b/>
                <w:bCs/>
                <w:sz w:val="20"/>
                <w:szCs w:val="20"/>
              </w:rPr>
              <w:t>5</w:t>
            </w:r>
            <w:r w:rsidRPr="00FE7AB4">
              <w:rPr>
                <w:rFonts w:ascii="Times New Roman" w:hAnsi="Times New Roman" w:cs="Times New Roman"/>
                <w:sz w:val="20"/>
                <w:szCs w:val="20"/>
              </w:rPr>
              <w:t> </w:t>
            </w:r>
            <w:r w:rsidRPr="00FE7AB4">
              <w:rPr>
                <w:rFonts w:ascii="Times New Roman" w:hAnsi="Times New Roman" w:cs="Times New Roman"/>
                <w:b/>
                <w:bCs/>
                <w:sz w:val="20"/>
                <w:szCs w:val="20"/>
              </w:rPr>
              <w:t>379</w:t>
            </w:r>
            <w:r w:rsidRPr="00FE7AB4">
              <w:rPr>
                <w:rFonts w:ascii="Times New Roman" w:hAnsi="Times New Roman" w:cs="Times New Roman"/>
                <w:sz w:val="20"/>
                <w:szCs w:val="20"/>
              </w:rPr>
              <w:t> </w:t>
            </w:r>
            <w:r w:rsidRPr="00FE7AB4">
              <w:rPr>
                <w:rFonts w:ascii="Times New Roman" w:hAnsi="Times New Roman" w:cs="Times New Roman"/>
                <w:b/>
                <w:bCs/>
                <w:sz w:val="20"/>
                <w:szCs w:val="20"/>
              </w:rPr>
              <w:t>682</w:t>
            </w:r>
          </w:p>
        </w:tc>
        <w:tc>
          <w:tcPr>
            <w:tcW w:w="1250" w:type="dxa"/>
            <w:vAlign w:val="bottom"/>
          </w:tcPr>
          <w:p w14:paraId="44D5B55C" w14:textId="7C1F0F01" w:rsidR="00AB016C" w:rsidRPr="00FE7AB4" w:rsidRDefault="00AB016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b/>
                <w:bCs/>
                <w:sz w:val="20"/>
                <w:szCs w:val="20"/>
              </w:rPr>
              <w:t>5</w:t>
            </w:r>
            <w:r w:rsidRPr="00FE7AB4">
              <w:rPr>
                <w:rFonts w:ascii="Times New Roman" w:hAnsi="Times New Roman" w:cs="Times New Roman"/>
                <w:sz w:val="20"/>
                <w:szCs w:val="20"/>
              </w:rPr>
              <w:t> </w:t>
            </w:r>
            <w:r w:rsidRPr="00FE7AB4">
              <w:rPr>
                <w:rFonts w:ascii="Times New Roman" w:hAnsi="Times New Roman" w:cs="Times New Roman"/>
                <w:b/>
                <w:bCs/>
                <w:sz w:val="20"/>
                <w:szCs w:val="20"/>
              </w:rPr>
              <w:t>641</w:t>
            </w:r>
            <w:r w:rsidRPr="00FE7AB4">
              <w:rPr>
                <w:rFonts w:ascii="Times New Roman" w:hAnsi="Times New Roman" w:cs="Times New Roman"/>
                <w:sz w:val="20"/>
                <w:szCs w:val="20"/>
              </w:rPr>
              <w:t> </w:t>
            </w:r>
            <w:r w:rsidRPr="00FE7AB4">
              <w:rPr>
                <w:rFonts w:ascii="Times New Roman" w:hAnsi="Times New Roman" w:cs="Times New Roman"/>
                <w:b/>
                <w:bCs/>
                <w:sz w:val="20"/>
                <w:szCs w:val="20"/>
              </w:rPr>
              <w:t>920</w:t>
            </w:r>
          </w:p>
        </w:tc>
        <w:tc>
          <w:tcPr>
            <w:tcW w:w="1250" w:type="dxa"/>
            <w:vAlign w:val="bottom"/>
          </w:tcPr>
          <w:p w14:paraId="559B5CD8" w14:textId="4E8FA507" w:rsidR="00AB016C" w:rsidRPr="00FE7AB4" w:rsidRDefault="00AB016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b/>
                <w:sz w:val="20"/>
                <w:szCs w:val="20"/>
              </w:rPr>
              <w:t>5 8</w:t>
            </w:r>
            <w:r w:rsidRPr="00FE7AB4">
              <w:rPr>
                <w:rFonts w:ascii="Times New Roman" w:hAnsi="Times New Roman" w:cs="Times New Roman"/>
                <w:b/>
                <w:sz w:val="20"/>
                <w:szCs w:val="20"/>
                <w:lang w:val="en-US"/>
              </w:rPr>
              <w:t>05</w:t>
            </w:r>
            <w:r w:rsidRPr="00FE7AB4">
              <w:rPr>
                <w:rFonts w:ascii="Times New Roman" w:hAnsi="Times New Roman" w:cs="Times New Roman"/>
                <w:b/>
                <w:sz w:val="20"/>
                <w:szCs w:val="20"/>
              </w:rPr>
              <w:t> </w:t>
            </w:r>
            <w:r w:rsidRPr="00FE7AB4">
              <w:rPr>
                <w:rFonts w:ascii="Times New Roman" w:hAnsi="Times New Roman" w:cs="Times New Roman"/>
                <w:b/>
                <w:sz w:val="20"/>
                <w:szCs w:val="20"/>
                <w:lang w:val="en-US"/>
              </w:rPr>
              <w:t>454</w:t>
            </w:r>
          </w:p>
        </w:tc>
        <w:tc>
          <w:tcPr>
            <w:tcW w:w="1146" w:type="dxa"/>
            <w:vAlign w:val="bottom"/>
          </w:tcPr>
          <w:p w14:paraId="44459CD1" w14:textId="77BAED8F" w:rsidR="00AB016C" w:rsidRPr="00FE7AB4" w:rsidRDefault="00AB016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b/>
                <w:sz w:val="20"/>
                <w:szCs w:val="20"/>
              </w:rPr>
              <w:t>5 9</w:t>
            </w:r>
            <w:r w:rsidRPr="00FE7AB4">
              <w:rPr>
                <w:rFonts w:ascii="Times New Roman" w:hAnsi="Times New Roman" w:cs="Times New Roman"/>
                <w:b/>
                <w:sz w:val="20"/>
                <w:szCs w:val="20"/>
                <w:lang w:val="en-US"/>
              </w:rPr>
              <w:t>59 974</w:t>
            </w:r>
          </w:p>
        </w:tc>
      </w:tr>
      <w:tr w:rsidR="00AB016C" w:rsidRPr="00FE7AB4" w14:paraId="271F6D72" w14:textId="77777777" w:rsidTr="004E4E2C">
        <w:trPr>
          <w:jc w:val="center"/>
        </w:trPr>
        <w:tc>
          <w:tcPr>
            <w:tcW w:w="4476" w:type="dxa"/>
            <w:vAlign w:val="bottom"/>
          </w:tcPr>
          <w:p w14:paraId="5C01E677" w14:textId="18716E3B" w:rsidR="00AB016C" w:rsidRPr="00FE7AB4" w:rsidRDefault="00AB016C" w:rsidP="00AB016C">
            <w:pPr>
              <w:spacing w:after="0" w:line="240" w:lineRule="auto"/>
              <w:rPr>
                <w:rFonts w:ascii="Times New Roman" w:hAnsi="Times New Roman" w:cs="Times New Roman"/>
                <w:sz w:val="20"/>
                <w:szCs w:val="20"/>
              </w:rPr>
            </w:pPr>
            <w:r w:rsidRPr="00FE7AB4">
              <w:rPr>
                <w:rFonts w:ascii="Times New Roman" w:hAnsi="Times New Roman" w:cs="Times New Roman"/>
                <w:b/>
                <w:bCs/>
                <w:sz w:val="20"/>
                <w:szCs w:val="20"/>
              </w:rPr>
              <w:t xml:space="preserve">Водоснабжение; водоотведение, </w:t>
            </w:r>
            <w:r w:rsidRPr="00FE7AB4">
              <w:rPr>
                <w:rFonts w:ascii="Times New Roman" w:hAnsi="Times New Roman" w:cs="Times New Roman"/>
                <w:b/>
                <w:bCs/>
                <w:sz w:val="20"/>
                <w:szCs w:val="20"/>
              </w:rPr>
              <w:br/>
              <w:t>организация сбора и утилизации отходов, деятельность по ликвидации загрязнений</w:t>
            </w:r>
          </w:p>
        </w:tc>
        <w:tc>
          <w:tcPr>
            <w:tcW w:w="1249" w:type="dxa"/>
            <w:vAlign w:val="bottom"/>
          </w:tcPr>
          <w:p w14:paraId="4FF34E87" w14:textId="529E9C1C" w:rsidR="00AB016C" w:rsidRPr="00FE7AB4" w:rsidRDefault="00AB016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b/>
                <w:bCs/>
                <w:sz w:val="20"/>
                <w:szCs w:val="20"/>
              </w:rPr>
              <w:t>1</w:t>
            </w:r>
            <w:r w:rsidRPr="00FE7AB4">
              <w:rPr>
                <w:rFonts w:ascii="Times New Roman" w:hAnsi="Times New Roman" w:cs="Times New Roman"/>
                <w:sz w:val="20"/>
                <w:szCs w:val="20"/>
              </w:rPr>
              <w:t> </w:t>
            </w:r>
            <w:r w:rsidRPr="00FE7AB4">
              <w:rPr>
                <w:rFonts w:ascii="Times New Roman" w:hAnsi="Times New Roman" w:cs="Times New Roman"/>
                <w:b/>
                <w:bCs/>
                <w:sz w:val="20"/>
                <w:szCs w:val="20"/>
              </w:rPr>
              <w:t>022</w:t>
            </w:r>
            <w:r w:rsidRPr="00FE7AB4">
              <w:rPr>
                <w:rFonts w:ascii="Times New Roman" w:hAnsi="Times New Roman" w:cs="Times New Roman"/>
                <w:sz w:val="20"/>
                <w:szCs w:val="20"/>
              </w:rPr>
              <w:t> </w:t>
            </w:r>
            <w:r w:rsidRPr="00FE7AB4">
              <w:rPr>
                <w:rFonts w:ascii="Times New Roman" w:hAnsi="Times New Roman" w:cs="Times New Roman"/>
                <w:b/>
                <w:bCs/>
                <w:sz w:val="20"/>
                <w:szCs w:val="20"/>
              </w:rPr>
              <w:t>498</w:t>
            </w:r>
          </w:p>
        </w:tc>
        <w:tc>
          <w:tcPr>
            <w:tcW w:w="1250" w:type="dxa"/>
            <w:vAlign w:val="bottom"/>
          </w:tcPr>
          <w:p w14:paraId="44186F14" w14:textId="29D7AD5F" w:rsidR="00AB016C" w:rsidRPr="00FE7AB4" w:rsidRDefault="00AB016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b/>
                <w:bCs/>
                <w:sz w:val="20"/>
                <w:szCs w:val="20"/>
              </w:rPr>
              <w:t>1</w:t>
            </w:r>
            <w:r w:rsidRPr="00FE7AB4">
              <w:rPr>
                <w:rFonts w:ascii="Times New Roman" w:hAnsi="Times New Roman" w:cs="Times New Roman"/>
                <w:sz w:val="20"/>
                <w:szCs w:val="20"/>
              </w:rPr>
              <w:t> </w:t>
            </w:r>
            <w:r w:rsidRPr="00FE7AB4">
              <w:rPr>
                <w:rFonts w:ascii="Times New Roman" w:hAnsi="Times New Roman" w:cs="Times New Roman"/>
                <w:b/>
                <w:bCs/>
                <w:sz w:val="20"/>
                <w:szCs w:val="20"/>
              </w:rPr>
              <w:t>185</w:t>
            </w:r>
            <w:r w:rsidRPr="00FE7AB4">
              <w:rPr>
                <w:rFonts w:ascii="Times New Roman" w:hAnsi="Times New Roman" w:cs="Times New Roman"/>
                <w:sz w:val="20"/>
                <w:szCs w:val="20"/>
              </w:rPr>
              <w:t> </w:t>
            </w:r>
            <w:r w:rsidRPr="00FE7AB4">
              <w:rPr>
                <w:rFonts w:ascii="Times New Roman" w:hAnsi="Times New Roman" w:cs="Times New Roman"/>
                <w:b/>
                <w:bCs/>
                <w:sz w:val="20"/>
                <w:szCs w:val="20"/>
              </w:rPr>
              <w:t>587</w:t>
            </w:r>
          </w:p>
        </w:tc>
        <w:tc>
          <w:tcPr>
            <w:tcW w:w="1250" w:type="dxa"/>
            <w:vAlign w:val="bottom"/>
          </w:tcPr>
          <w:p w14:paraId="786A2A87" w14:textId="5222EF20" w:rsidR="00AB016C" w:rsidRPr="00FE7AB4" w:rsidRDefault="00AB016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b/>
                <w:sz w:val="20"/>
                <w:szCs w:val="20"/>
              </w:rPr>
              <w:t>1 324 313</w:t>
            </w:r>
          </w:p>
        </w:tc>
        <w:tc>
          <w:tcPr>
            <w:tcW w:w="1146" w:type="dxa"/>
            <w:vAlign w:val="bottom"/>
          </w:tcPr>
          <w:p w14:paraId="1BEE7C33" w14:textId="213C81C2" w:rsidR="00AB016C" w:rsidRPr="00FE7AB4" w:rsidRDefault="00AB016C" w:rsidP="00AB016C">
            <w:pPr>
              <w:spacing w:after="0" w:line="240" w:lineRule="auto"/>
              <w:jc w:val="center"/>
              <w:rPr>
                <w:rFonts w:ascii="Times New Roman" w:hAnsi="Times New Roman" w:cs="Times New Roman"/>
                <w:sz w:val="20"/>
                <w:szCs w:val="20"/>
              </w:rPr>
            </w:pPr>
            <w:r w:rsidRPr="00FE7AB4">
              <w:rPr>
                <w:rFonts w:ascii="Times New Roman" w:hAnsi="Times New Roman" w:cs="Times New Roman"/>
                <w:b/>
                <w:sz w:val="20"/>
                <w:szCs w:val="20"/>
              </w:rPr>
              <w:t>1 4</w:t>
            </w:r>
            <w:r w:rsidRPr="00FE7AB4">
              <w:rPr>
                <w:rFonts w:ascii="Times New Roman" w:hAnsi="Times New Roman" w:cs="Times New Roman"/>
                <w:b/>
                <w:sz w:val="20"/>
                <w:szCs w:val="20"/>
                <w:lang w:val="en-US"/>
              </w:rPr>
              <w:t>2</w:t>
            </w:r>
            <w:r w:rsidRPr="00FE7AB4">
              <w:rPr>
                <w:rFonts w:ascii="Times New Roman" w:hAnsi="Times New Roman" w:cs="Times New Roman"/>
                <w:b/>
                <w:sz w:val="20"/>
                <w:szCs w:val="20"/>
              </w:rPr>
              <w:t xml:space="preserve">8 </w:t>
            </w:r>
            <w:r w:rsidRPr="00FE7AB4">
              <w:rPr>
                <w:rFonts w:ascii="Times New Roman" w:hAnsi="Times New Roman" w:cs="Times New Roman"/>
                <w:b/>
                <w:sz w:val="20"/>
                <w:szCs w:val="20"/>
                <w:lang w:val="en-US"/>
              </w:rPr>
              <w:t>755</w:t>
            </w:r>
          </w:p>
        </w:tc>
      </w:tr>
    </w:tbl>
    <w:p w14:paraId="5D5DF381" w14:textId="7853710E" w:rsidR="00CF216D" w:rsidRDefault="00CF216D" w:rsidP="00CE05FA">
      <w:pPr>
        <w:pStyle w:val="affff3"/>
        <w:spacing w:line="312" w:lineRule="auto"/>
        <w:ind w:left="0"/>
        <w:rPr>
          <w:b/>
          <w:sz w:val="28"/>
          <w:szCs w:val="28"/>
        </w:rPr>
      </w:pPr>
    </w:p>
    <w:p w14:paraId="075C7B15" w14:textId="77777777" w:rsidR="00F51CB3" w:rsidRPr="00CF216D" w:rsidRDefault="000D54D1" w:rsidP="006D42F4">
      <w:pPr>
        <w:pStyle w:val="af5"/>
        <w:numPr>
          <w:ilvl w:val="0"/>
          <w:numId w:val="19"/>
        </w:numPr>
        <w:ind w:right="-1"/>
        <w:jc w:val="center"/>
        <w:rPr>
          <w:b/>
          <w:i/>
          <w:sz w:val="28"/>
          <w:szCs w:val="28"/>
        </w:rPr>
      </w:pPr>
      <w:r w:rsidRPr="00CF216D">
        <w:rPr>
          <w:b/>
          <w:i/>
          <w:sz w:val="28"/>
          <w:szCs w:val="28"/>
        </w:rPr>
        <w:t>Фонд оценочных средств для проведения промежуточной аттестации обучающихся по дисциплине</w:t>
      </w:r>
    </w:p>
    <w:p w14:paraId="01EA781D" w14:textId="77777777" w:rsidR="009A61C7" w:rsidRPr="002F18C0" w:rsidRDefault="009A61C7" w:rsidP="005C7262">
      <w:pPr>
        <w:pStyle w:val="af5"/>
        <w:spacing w:line="276" w:lineRule="auto"/>
        <w:ind w:right="-1"/>
        <w:rPr>
          <w:b/>
          <w:i/>
          <w:color w:val="5F497A" w:themeColor="accent4" w:themeShade="BF"/>
          <w:sz w:val="32"/>
          <w:szCs w:val="32"/>
        </w:rPr>
      </w:pPr>
    </w:p>
    <w:p w14:paraId="012C6805" w14:textId="7F0FB72D" w:rsidR="00CF216D" w:rsidRDefault="00CF216D" w:rsidP="00CF216D">
      <w:pPr>
        <w:tabs>
          <w:tab w:val="left" w:pos="540"/>
        </w:tabs>
        <w:spacing w:line="240" w:lineRule="auto"/>
        <w:ind w:firstLine="709"/>
        <w:contextualSpacing/>
        <w:jc w:val="both"/>
        <w:rPr>
          <w:rFonts w:ascii="Times New Roman" w:hAnsi="Times New Roman" w:cs="Times New Roman"/>
          <w:sz w:val="28"/>
          <w:szCs w:val="28"/>
        </w:rPr>
      </w:pPr>
      <w:r w:rsidRPr="00CF216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F216D">
        <w:rPr>
          <w:rFonts w:ascii="Times New Roman" w:hAnsi="Times New Roman" w:cs="Times New Roman"/>
          <w:b/>
          <w:sz w:val="28"/>
          <w:szCs w:val="28"/>
        </w:rPr>
        <w:t xml:space="preserve"> </w:t>
      </w:r>
      <w:r w:rsidRPr="00CF216D">
        <w:rPr>
          <w:rFonts w:ascii="Times New Roman" w:hAnsi="Times New Roman" w:cs="Times New Roman"/>
          <w:sz w:val="28"/>
          <w:szCs w:val="28"/>
        </w:rPr>
        <w:t xml:space="preserve">Перечень планируемых результатов освоения образовательной программы </w:t>
      </w:r>
      <w:r w:rsidRPr="00CF216D">
        <w:rPr>
          <w:rFonts w:ascii="Times New Roman" w:hAnsi="Times New Roman" w:cs="Times New Roman"/>
          <w:sz w:val="28"/>
          <w:szCs w:val="28"/>
        </w:rPr>
        <w:lastRenderedPageBreak/>
        <w:t>(перечень компетенций) с указанием индикаторов их достижения и планируемых результатов обучения по дисциплине».</w:t>
      </w:r>
    </w:p>
    <w:p w14:paraId="18F34564" w14:textId="77777777" w:rsidR="00CF216D" w:rsidRPr="00CF216D" w:rsidRDefault="00CF216D" w:rsidP="00CF216D">
      <w:pPr>
        <w:tabs>
          <w:tab w:val="left" w:pos="540"/>
        </w:tabs>
        <w:spacing w:line="240" w:lineRule="auto"/>
        <w:ind w:firstLine="709"/>
        <w:contextualSpacing/>
        <w:jc w:val="both"/>
        <w:rPr>
          <w:rFonts w:ascii="Times New Roman" w:hAnsi="Times New Roman" w:cs="Times New Roman"/>
          <w:sz w:val="28"/>
          <w:szCs w:val="28"/>
        </w:rPr>
      </w:pPr>
    </w:p>
    <w:tbl>
      <w:tblPr>
        <w:tblStyle w:val="ae"/>
        <w:tblW w:w="5000" w:type="pct"/>
        <w:tblLook w:val="04A0" w:firstRow="1" w:lastRow="0" w:firstColumn="1" w:lastColumn="0" w:noHBand="0" w:noVBand="1"/>
      </w:tblPr>
      <w:tblGrid>
        <w:gridCol w:w="1705"/>
        <w:gridCol w:w="1821"/>
        <w:gridCol w:w="1955"/>
        <w:gridCol w:w="3864"/>
      </w:tblGrid>
      <w:tr w:rsidR="00CF216D" w:rsidRPr="008562EF" w14:paraId="7C3C1C72" w14:textId="0619F78B" w:rsidTr="008562EF">
        <w:tc>
          <w:tcPr>
            <w:tcW w:w="1066" w:type="pct"/>
          </w:tcPr>
          <w:p w14:paraId="7FAC2B9B" w14:textId="6AC4DCD0" w:rsidR="00CF216D" w:rsidRPr="008562EF" w:rsidRDefault="00CF216D" w:rsidP="00CF216D">
            <w:pPr>
              <w:tabs>
                <w:tab w:val="left" w:pos="540"/>
              </w:tabs>
              <w:spacing w:line="240" w:lineRule="auto"/>
              <w:contextualSpacing/>
              <w:jc w:val="both"/>
              <w:rPr>
                <w:rFonts w:cs="Times New Roman"/>
                <w:sz w:val="20"/>
                <w:szCs w:val="20"/>
              </w:rPr>
            </w:pPr>
            <w:r w:rsidRPr="008562EF">
              <w:rPr>
                <w:rFonts w:cs="Times New Roman"/>
                <w:sz w:val="20"/>
                <w:szCs w:val="20"/>
              </w:rPr>
              <w:t xml:space="preserve">Наименование компетенции </w:t>
            </w:r>
          </w:p>
        </w:tc>
        <w:tc>
          <w:tcPr>
            <w:tcW w:w="1140" w:type="pct"/>
          </w:tcPr>
          <w:p w14:paraId="0B11E128" w14:textId="54A08DE3" w:rsidR="00CF216D" w:rsidRPr="008562EF" w:rsidRDefault="00CF216D" w:rsidP="00CF216D">
            <w:pPr>
              <w:tabs>
                <w:tab w:val="left" w:pos="540"/>
              </w:tabs>
              <w:spacing w:line="240" w:lineRule="auto"/>
              <w:contextualSpacing/>
              <w:jc w:val="both"/>
              <w:rPr>
                <w:rFonts w:cs="Times New Roman"/>
                <w:sz w:val="20"/>
                <w:szCs w:val="20"/>
              </w:rPr>
            </w:pPr>
            <w:r w:rsidRPr="008562EF">
              <w:rPr>
                <w:rFonts w:cs="Times New Roman"/>
                <w:sz w:val="20"/>
                <w:szCs w:val="20"/>
              </w:rPr>
              <w:t xml:space="preserve">Наименование  индикаторов достижения компетенции </w:t>
            </w:r>
          </w:p>
        </w:tc>
        <w:tc>
          <w:tcPr>
            <w:tcW w:w="1257" w:type="pct"/>
          </w:tcPr>
          <w:p w14:paraId="47F77B25" w14:textId="1E9C6D1A" w:rsidR="00CF216D" w:rsidRPr="008562EF" w:rsidRDefault="00CF216D" w:rsidP="00CF216D">
            <w:pPr>
              <w:tabs>
                <w:tab w:val="left" w:pos="540"/>
              </w:tabs>
              <w:spacing w:line="240" w:lineRule="auto"/>
              <w:contextualSpacing/>
              <w:jc w:val="both"/>
              <w:rPr>
                <w:rFonts w:cs="Times New Roman"/>
                <w:sz w:val="20"/>
                <w:szCs w:val="20"/>
              </w:rPr>
            </w:pPr>
            <w:r w:rsidRPr="008562EF">
              <w:rPr>
                <w:rFonts w:cs="Times New Roman"/>
                <w:sz w:val="20"/>
                <w:szCs w:val="20"/>
              </w:rPr>
              <w:t>Результаты обучения ( умения и знания), соотнесенные с индикаторами достижения компетенции</w:t>
            </w:r>
          </w:p>
        </w:tc>
        <w:tc>
          <w:tcPr>
            <w:tcW w:w="1537" w:type="pct"/>
          </w:tcPr>
          <w:p w14:paraId="2D3A39FB" w14:textId="72124FAA" w:rsidR="00CF216D" w:rsidRPr="008562EF" w:rsidRDefault="00CF216D" w:rsidP="00CF216D">
            <w:pPr>
              <w:tabs>
                <w:tab w:val="left" w:pos="540"/>
              </w:tabs>
              <w:spacing w:line="240" w:lineRule="auto"/>
              <w:contextualSpacing/>
              <w:jc w:val="both"/>
              <w:rPr>
                <w:rFonts w:cs="Times New Roman"/>
                <w:sz w:val="20"/>
                <w:szCs w:val="20"/>
              </w:rPr>
            </w:pPr>
            <w:r w:rsidRPr="008562EF">
              <w:rPr>
                <w:rFonts w:cs="Times New Roman"/>
                <w:sz w:val="20"/>
                <w:szCs w:val="20"/>
              </w:rPr>
              <w:t>Типовые контрольные задания</w:t>
            </w:r>
          </w:p>
        </w:tc>
      </w:tr>
      <w:tr w:rsidR="00C54770" w:rsidRPr="008562EF" w14:paraId="609ADDF9" w14:textId="2DCF2BA6" w:rsidTr="008562EF">
        <w:tc>
          <w:tcPr>
            <w:tcW w:w="1066" w:type="pct"/>
            <w:vMerge w:val="restart"/>
          </w:tcPr>
          <w:p w14:paraId="39ACB790" w14:textId="5283C49C" w:rsidR="00C54770" w:rsidRPr="008562EF" w:rsidRDefault="00C54770" w:rsidP="00CF216D">
            <w:pPr>
              <w:pStyle w:val="Default"/>
              <w:jc w:val="both"/>
              <w:rPr>
                <w:bCs/>
                <w:color w:val="auto"/>
                <w:sz w:val="20"/>
                <w:szCs w:val="20"/>
              </w:rPr>
            </w:pPr>
            <w:r w:rsidRPr="008562EF">
              <w:rPr>
                <w:bCs/>
                <w:color w:val="auto"/>
                <w:sz w:val="20"/>
                <w:szCs w:val="20"/>
              </w:rPr>
              <w:t>Способность давать оценку и содействовать пресечению противоправному поведению лиц, совершивших должностные и иные правонарушения финансово-экономической направленности (</w:t>
            </w:r>
            <w:r w:rsidRPr="008562EF">
              <w:rPr>
                <w:sz w:val="20"/>
                <w:szCs w:val="20"/>
              </w:rPr>
              <w:t>ДКН-3)</w:t>
            </w:r>
          </w:p>
        </w:tc>
        <w:tc>
          <w:tcPr>
            <w:tcW w:w="1140" w:type="pct"/>
            <w:vMerge w:val="restart"/>
          </w:tcPr>
          <w:p w14:paraId="320AE6FB" w14:textId="77777777" w:rsidR="00C54770" w:rsidRPr="008562EF" w:rsidRDefault="00C54770" w:rsidP="00CF216D">
            <w:pPr>
              <w:pStyle w:val="Style2"/>
              <w:spacing w:line="240" w:lineRule="auto"/>
              <w:rPr>
                <w:sz w:val="20"/>
                <w:szCs w:val="20"/>
              </w:rPr>
            </w:pPr>
            <w:r w:rsidRPr="008562EF">
              <w:rPr>
                <w:rStyle w:val="FontStyle12"/>
                <w:rFonts w:eastAsia="Calibri"/>
                <w:sz w:val="20"/>
                <w:szCs w:val="20"/>
              </w:rPr>
              <w:t>1. Демонстрирует знание правовых норм материальных и процессуальных отраслей права, позволяющих оценить и пресечь противоправное поведение лиц, совершивших должностные и иные правонарушения финансово-экономической направленности.</w:t>
            </w:r>
          </w:p>
        </w:tc>
        <w:tc>
          <w:tcPr>
            <w:tcW w:w="1257" w:type="pct"/>
          </w:tcPr>
          <w:p w14:paraId="7F32F2D5" w14:textId="3BB9C337" w:rsidR="00C54770" w:rsidRPr="008562EF" w:rsidRDefault="00C54770" w:rsidP="008562EF">
            <w:pPr>
              <w:spacing w:after="0" w:line="240" w:lineRule="auto"/>
              <w:rPr>
                <w:rFonts w:cs="Times New Roman"/>
                <w:sz w:val="20"/>
                <w:szCs w:val="20"/>
              </w:rPr>
            </w:pPr>
            <w:r w:rsidRPr="008562EF">
              <w:rPr>
                <w:rFonts w:eastAsiaTheme="minorEastAsia" w:cs="Times New Roman"/>
                <w:b/>
                <w:sz w:val="20"/>
                <w:szCs w:val="20"/>
              </w:rPr>
              <w:t xml:space="preserve">Знать </w:t>
            </w:r>
            <w:r w:rsidRPr="008562EF">
              <w:rPr>
                <w:rFonts w:cs="Times New Roman"/>
                <w:sz w:val="20"/>
                <w:szCs w:val="20"/>
              </w:rPr>
              <w:t xml:space="preserve">правовые нормы материальных и процессуальных отраслей права, связанных с </w:t>
            </w:r>
            <w:r w:rsidRPr="008562EF">
              <w:rPr>
                <w:rFonts w:cs="Times New Roman"/>
                <w:snapToGrid w:val="0"/>
                <w:sz w:val="20"/>
                <w:szCs w:val="20"/>
              </w:rPr>
              <w:t>функционированием отраслей как единой рыночной системы</w:t>
            </w:r>
          </w:p>
        </w:tc>
        <w:tc>
          <w:tcPr>
            <w:tcW w:w="1537" w:type="pct"/>
          </w:tcPr>
          <w:p w14:paraId="7FCA547F" w14:textId="2B98841B" w:rsidR="00C54770" w:rsidRPr="00982500" w:rsidRDefault="00982500" w:rsidP="00982500">
            <w:pPr>
              <w:spacing w:after="0" w:line="240" w:lineRule="auto"/>
              <w:jc w:val="both"/>
              <w:rPr>
                <w:rFonts w:eastAsiaTheme="minorEastAsia" w:cs="Times New Roman"/>
                <w:b/>
                <w:sz w:val="20"/>
                <w:szCs w:val="20"/>
              </w:rPr>
            </w:pPr>
            <w:r w:rsidRPr="00982500">
              <w:rPr>
                <w:rFonts w:cs="Times New Roman"/>
                <w:i/>
                <w:iCs/>
                <w:sz w:val="20"/>
                <w:szCs w:val="20"/>
              </w:rPr>
              <w:t>Дайте развернутый ответ на вопрос.</w:t>
            </w:r>
            <w:r w:rsidRPr="00982500">
              <w:rPr>
                <w:rFonts w:cs="Times New Roman"/>
                <w:sz w:val="20"/>
                <w:szCs w:val="20"/>
              </w:rPr>
              <w:t xml:space="preserve"> Каковы основные направления структурной перестройки экономики России? Охарактеризуйте основные методы структурной политики.</w:t>
            </w:r>
            <w:r w:rsidRPr="00982500">
              <w:rPr>
                <w:rFonts w:eastAsiaTheme="minorEastAsia" w:cs="Times New Roman"/>
                <w:b/>
                <w:sz w:val="20"/>
                <w:szCs w:val="20"/>
              </w:rPr>
              <w:t xml:space="preserve"> </w:t>
            </w:r>
          </w:p>
        </w:tc>
      </w:tr>
      <w:tr w:rsidR="00C54770" w:rsidRPr="008562EF" w14:paraId="08E13F71" w14:textId="77777777" w:rsidTr="008562EF">
        <w:tc>
          <w:tcPr>
            <w:tcW w:w="1066" w:type="pct"/>
            <w:vMerge/>
          </w:tcPr>
          <w:p w14:paraId="355FEB21" w14:textId="77777777" w:rsidR="00C54770" w:rsidRPr="008562EF" w:rsidRDefault="00C54770" w:rsidP="00CF216D">
            <w:pPr>
              <w:pStyle w:val="Default"/>
              <w:jc w:val="both"/>
              <w:rPr>
                <w:bCs/>
                <w:color w:val="auto"/>
                <w:sz w:val="20"/>
                <w:szCs w:val="20"/>
              </w:rPr>
            </w:pPr>
          </w:p>
        </w:tc>
        <w:tc>
          <w:tcPr>
            <w:tcW w:w="1140" w:type="pct"/>
            <w:vMerge/>
          </w:tcPr>
          <w:p w14:paraId="3BCC1254" w14:textId="77777777" w:rsidR="00C54770" w:rsidRPr="008562EF" w:rsidRDefault="00C54770" w:rsidP="00CF216D">
            <w:pPr>
              <w:pStyle w:val="Style2"/>
              <w:spacing w:line="240" w:lineRule="auto"/>
              <w:rPr>
                <w:rStyle w:val="FontStyle12"/>
                <w:rFonts w:eastAsia="Calibri"/>
                <w:sz w:val="20"/>
                <w:szCs w:val="20"/>
              </w:rPr>
            </w:pPr>
          </w:p>
        </w:tc>
        <w:tc>
          <w:tcPr>
            <w:tcW w:w="1257" w:type="pct"/>
          </w:tcPr>
          <w:p w14:paraId="776A6E54" w14:textId="77777777" w:rsidR="00C54770" w:rsidRPr="008562EF" w:rsidRDefault="00C54770" w:rsidP="00015F6F">
            <w:pPr>
              <w:spacing w:after="0" w:line="240" w:lineRule="auto"/>
              <w:rPr>
                <w:rFonts w:cs="Times New Roman"/>
                <w:sz w:val="20"/>
                <w:szCs w:val="20"/>
              </w:rPr>
            </w:pPr>
            <w:r w:rsidRPr="008562EF">
              <w:rPr>
                <w:rFonts w:eastAsiaTheme="minorEastAsia" w:cs="Times New Roman"/>
                <w:b/>
                <w:sz w:val="20"/>
                <w:szCs w:val="20"/>
              </w:rPr>
              <w:t xml:space="preserve">Уметь </w:t>
            </w:r>
            <w:r w:rsidRPr="008562EF">
              <w:rPr>
                <w:rFonts w:cs="Times New Roman"/>
                <w:sz w:val="20"/>
                <w:szCs w:val="20"/>
              </w:rPr>
              <w:t>оценить последствия правонарушений финансово-экономической </w:t>
            </w:r>
          </w:p>
          <w:p w14:paraId="491795C9" w14:textId="18D48E31" w:rsidR="00C54770" w:rsidRPr="008562EF" w:rsidRDefault="00C54770" w:rsidP="00015F6F">
            <w:pPr>
              <w:spacing w:after="0" w:line="240" w:lineRule="auto"/>
              <w:rPr>
                <w:rFonts w:cs="Times New Roman"/>
                <w:sz w:val="20"/>
                <w:szCs w:val="20"/>
              </w:rPr>
            </w:pPr>
            <w:r w:rsidRPr="008562EF">
              <w:rPr>
                <w:rFonts w:cs="Times New Roman"/>
                <w:sz w:val="20"/>
                <w:szCs w:val="20"/>
              </w:rPr>
              <w:t>направленности</w:t>
            </w:r>
          </w:p>
          <w:p w14:paraId="1EE7E2FB" w14:textId="28DA10DE" w:rsidR="00C54770" w:rsidRPr="008562EF" w:rsidRDefault="00C54770" w:rsidP="00015F6F">
            <w:pPr>
              <w:spacing w:after="0" w:line="240" w:lineRule="auto"/>
              <w:rPr>
                <w:rFonts w:eastAsiaTheme="minorEastAsia" w:cs="Times New Roman"/>
                <w:b/>
                <w:sz w:val="20"/>
                <w:szCs w:val="20"/>
              </w:rPr>
            </w:pPr>
            <w:r w:rsidRPr="008562EF">
              <w:rPr>
                <w:rFonts w:cs="Times New Roman"/>
                <w:sz w:val="20"/>
                <w:szCs w:val="20"/>
              </w:rPr>
              <w:t>с учетом отраслевой специфики рыночной деятельности</w:t>
            </w:r>
          </w:p>
        </w:tc>
        <w:tc>
          <w:tcPr>
            <w:tcW w:w="1537" w:type="pct"/>
          </w:tcPr>
          <w:p w14:paraId="1A3E76E5" w14:textId="77777777" w:rsidR="00C734AB" w:rsidRPr="00C734AB" w:rsidRDefault="00C734AB" w:rsidP="00C734AB">
            <w:pPr>
              <w:spacing w:after="0" w:line="240" w:lineRule="auto"/>
              <w:jc w:val="both"/>
              <w:rPr>
                <w:rFonts w:cs="Times New Roman"/>
                <w:sz w:val="20"/>
                <w:szCs w:val="20"/>
                <w:lang w:eastAsia="ru-RU"/>
              </w:rPr>
            </w:pPr>
            <w:r w:rsidRPr="00C734AB">
              <w:rPr>
                <w:rFonts w:cs="Times New Roman"/>
                <w:sz w:val="20"/>
                <w:szCs w:val="20"/>
                <w:lang w:eastAsia="ru-RU"/>
              </w:rPr>
              <w:t>Проанализируйте содержание Государственной программы «Развитие промышленности и повышение ее конкурентоспособности». Выделите меры, используемые для поддержки национальных производителей. К каким следствиям могут привести для отраслей экономики такие способы защиты от стремительного завоевания своего рынка иностранными компаниями:</w:t>
            </w:r>
          </w:p>
          <w:p w14:paraId="6963E98F" w14:textId="77777777" w:rsidR="00C734AB" w:rsidRPr="00C734AB" w:rsidRDefault="00C734AB" w:rsidP="00C734AB">
            <w:pPr>
              <w:spacing w:after="0" w:line="240" w:lineRule="auto"/>
              <w:jc w:val="both"/>
              <w:rPr>
                <w:rFonts w:cs="Times New Roman"/>
                <w:sz w:val="20"/>
                <w:szCs w:val="20"/>
                <w:lang w:eastAsia="ru-RU"/>
              </w:rPr>
            </w:pPr>
            <w:r w:rsidRPr="00C734AB">
              <w:rPr>
                <w:rFonts w:cs="Times New Roman"/>
                <w:sz w:val="20"/>
                <w:szCs w:val="20"/>
                <w:lang w:eastAsia="ru-RU"/>
              </w:rPr>
              <w:t>импортное квотирование;</w:t>
            </w:r>
          </w:p>
          <w:p w14:paraId="3903FFE5" w14:textId="77777777" w:rsidR="00C734AB" w:rsidRPr="00C734AB" w:rsidRDefault="00C734AB" w:rsidP="00C734AB">
            <w:pPr>
              <w:spacing w:after="0" w:line="240" w:lineRule="auto"/>
              <w:jc w:val="both"/>
              <w:rPr>
                <w:rFonts w:cs="Times New Roman"/>
                <w:sz w:val="20"/>
                <w:szCs w:val="20"/>
                <w:lang w:eastAsia="ru-RU"/>
              </w:rPr>
            </w:pPr>
            <w:r w:rsidRPr="00C734AB">
              <w:rPr>
                <w:rFonts w:cs="Times New Roman"/>
                <w:sz w:val="20"/>
                <w:szCs w:val="20"/>
                <w:lang w:eastAsia="ru-RU"/>
              </w:rPr>
              <w:t>антидемпинговые меры;</w:t>
            </w:r>
          </w:p>
          <w:p w14:paraId="697CD213" w14:textId="77777777" w:rsidR="00C734AB" w:rsidRPr="00C734AB" w:rsidRDefault="00C734AB" w:rsidP="00C734AB">
            <w:pPr>
              <w:spacing w:after="0" w:line="240" w:lineRule="auto"/>
              <w:jc w:val="both"/>
              <w:rPr>
                <w:rFonts w:cs="Times New Roman"/>
                <w:sz w:val="20"/>
                <w:szCs w:val="20"/>
                <w:lang w:eastAsia="ru-RU"/>
              </w:rPr>
            </w:pPr>
            <w:r w:rsidRPr="00C734AB">
              <w:rPr>
                <w:rFonts w:cs="Times New Roman"/>
                <w:sz w:val="20"/>
                <w:szCs w:val="20"/>
                <w:lang w:eastAsia="ru-RU"/>
              </w:rPr>
              <w:t>добровольные ограничения экспорта;</w:t>
            </w:r>
          </w:p>
          <w:p w14:paraId="74941397" w14:textId="6E2EDC8D" w:rsidR="00C734AB" w:rsidRPr="00C734AB" w:rsidRDefault="00C734AB" w:rsidP="00C734AB">
            <w:pPr>
              <w:spacing w:after="0" w:line="240" w:lineRule="auto"/>
              <w:jc w:val="both"/>
              <w:rPr>
                <w:rFonts w:cs="Times New Roman"/>
                <w:sz w:val="20"/>
                <w:szCs w:val="20"/>
                <w:lang w:eastAsia="ru-RU"/>
              </w:rPr>
            </w:pPr>
            <w:r w:rsidRPr="00C734AB">
              <w:rPr>
                <w:rFonts w:cs="Times New Roman"/>
                <w:sz w:val="20"/>
                <w:szCs w:val="20"/>
                <w:lang w:eastAsia="ru-RU"/>
              </w:rPr>
              <w:t>отмена преференци</w:t>
            </w:r>
            <w:r w:rsidR="0039705C">
              <w:rPr>
                <w:rFonts w:cs="Times New Roman"/>
                <w:sz w:val="20"/>
                <w:szCs w:val="20"/>
                <w:lang w:eastAsia="ru-RU"/>
              </w:rPr>
              <w:t xml:space="preserve">ального </w:t>
            </w:r>
            <w:r w:rsidRPr="00C734AB">
              <w:rPr>
                <w:rFonts w:cs="Times New Roman"/>
                <w:sz w:val="20"/>
                <w:szCs w:val="20"/>
                <w:lang w:eastAsia="ru-RU"/>
              </w:rPr>
              <w:t>режима торговли;</w:t>
            </w:r>
          </w:p>
          <w:p w14:paraId="40FB6F15" w14:textId="2D89ABC2" w:rsidR="00C54770" w:rsidRPr="00C734AB" w:rsidRDefault="00C734AB" w:rsidP="00C734AB">
            <w:pPr>
              <w:spacing w:after="0" w:line="240" w:lineRule="auto"/>
              <w:jc w:val="both"/>
              <w:rPr>
                <w:rFonts w:eastAsiaTheme="minorEastAsia" w:cs="Times New Roman"/>
                <w:b/>
                <w:sz w:val="20"/>
                <w:szCs w:val="20"/>
              </w:rPr>
            </w:pPr>
            <w:r w:rsidRPr="00C734AB">
              <w:rPr>
                <w:rFonts w:cs="Times New Roman"/>
                <w:sz w:val="20"/>
                <w:szCs w:val="20"/>
                <w:lang w:eastAsia="ru-RU"/>
              </w:rPr>
              <w:t>методы технического регулирования.</w:t>
            </w:r>
          </w:p>
        </w:tc>
      </w:tr>
      <w:tr w:rsidR="00C54770" w:rsidRPr="008562EF" w14:paraId="27359364" w14:textId="10187A22" w:rsidTr="008562EF">
        <w:tc>
          <w:tcPr>
            <w:tcW w:w="1066" w:type="pct"/>
            <w:vMerge/>
          </w:tcPr>
          <w:p w14:paraId="0111737E" w14:textId="77777777" w:rsidR="00C54770" w:rsidRPr="008562EF" w:rsidRDefault="00C54770" w:rsidP="00CF216D">
            <w:pPr>
              <w:pStyle w:val="Default"/>
              <w:jc w:val="both"/>
              <w:rPr>
                <w:bCs/>
                <w:color w:val="auto"/>
                <w:sz w:val="20"/>
                <w:szCs w:val="20"/>
              </w:rPr>
            </w:pPr>
          </w:p>
        </w:tc>
        <w:tc>
          <w:tcPr>
            <w:tcW w:w="1140" w:type="pct"/>
            <w:vMerge w:val="restart"/>
          </w:tcPr>
          <w:p w14:paraId="1588501D" w14:textId="77777777" w:rsidR="00C54770" w:rsidRPr="008562EF" w:rsidRDefault="00C54770" w:rsidP="00CF216D">
            <w:pPr>
              <w:pStyle w:val="Style2"/>
              <w:spacing w:line="240" w:lineRule="auto"/>
              <w:rPr>
                <w:rStyle w:val="FontStyle12"/>
                <w:rFonts w:eastAsia="Calibri"/>
                <w:sz w:val="20"/>
                <w:szCs w:val="20"/>
              </w:rPr>
            </w:pPr>
            <w:r w:rsidRPr="008562EF">
              <w:rPr>
                <w:rStyle w:val="FontStyle12"/>
                <w:rFonts w:eastAsia="Calibri"/>
                <w:sz w:val="20"/>
                <w:szCs w:val="20"/>
              </w:rPr>
              <w:t>2. 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p>
          <w:p w14:paraId="297629E0" w14:textId="77777777" w:rsidR="00C54770" w:rsidRPr="008562EF" w:rsidRDefault="00C54770" w:rsidP="00CF216D">
            <w:pPr>
              <w:pStyle w:val="Style2"/>
              <w:spacing w:line="240" w:lineRule="auto"/>
              <w:rPr>
                <w:rStyle w:val="FontStyle12"/>
                <w:rFonts w:eastAsia="Calibri"/>
                <w:sz w:val="20"/>
                <w:szCs w:val="20"/>
              </w:rPr>
            </w:pPr>
          </w:p>
        </w:tc>
        <w:tc>
          <w:tcPr>
            <w:tcW w:w="1257" w:type="pct"/>
          </w:tcPr>
          <w:p w14:paraId="3E178427" w14:textId="361E2739" w:rsidR="00C54770" w:rsidRPr="008562EF" w:rsidRDefault="00C54770" w:rsidP="00CF216D">
            <w:pPr>
              <w:spacing w:after="0" w:line="240" w:lineRule="auto"/>
              <w:rPr>
                <w:rFonts w:cs="Times New Roman"/>
                <w:sz w:val="20"/>
                <w:szCs w:val="20"/>
              </w:rPr>
            </w:pPr>
            <w:r w:rsidRPr="008562EF">
              <w:rPr>
                <w:rFonts w:eastAsiaTheme="minorEastAsia" w:cs="Times New Roman"/>
                <w:b/>
                <w:sz w:val="20"/>
                <w:szCs w:val="20"/>
              </w:rPr>
              <w:t xml:space="preserve">Знать </w:t>
            </w:r>
            <w:r w:rsidRPr="008562EF">
              <w:rPr>
                <w:rFonts w:cs="Times New Roman"/>
                <w:sz w:val="20"/>
                <w:szCs w:val="20"/>
              </w:rPr>
              <w:t>перечень необходимых документов, используемых для выявления правонарушений финансово-экономической направленности на отраслевых рынках</w:t>
            </w:r>
          </w:p>
        </w:tc>
        <w:tc>
          <w:tcPr>
            <w:tcW w:w="1537" w:type="pct"/>
          </w:tcPr>
          <w:p w14:paraId="224D5206" w14:textId="5E387773" w:rsidR="00C54770" w:rsidRPr="005C50AF" w:rsidRDefault="005C50AF" w:rsidP="005C50AF">
            <w:pPr>
              <w:spacing w:after="0" w:line="240" w:lineRule="auto"/>
              <w:jc w:val="both"/>
              <w:rPr>
                <w:rFonts w:eastAsiaTheme="minorEastAsia" w:cs="Times New Roman"/>
                <w:bCs/>
                <w:sz w:val="20"/>
                <w:szCs w:val="20"/>
              </w:rPr>
            </w:pPr>
            <w:r w:rsidRPr="00982500">
              <w:rPr>
                <w:rFonts w:cs="Times New Roman"/>
                <w:i/>
                <w:iCs/>
                <w:sz w:val="20"/>
                <w:szCs w:val="20"/>
              </w:rPr>
              <w:t>Дайте развернутый ответ на вопрос.</w:t>
            </w:r>
            <w:r w:rsidRPr="00982500">
              <w:rPr>
                <w:rFonts w:cs="Times New Roman"/>
                <w:sz w:val="20"/>
                <w:szCs w:val="20"/>
              </w:rPr>
              <w:t xml:space="preserve"> </w:t>
            </w:r>
            <w:r w:rsidR="00F77899" w:rsidRPr="005C50AF">
              <w:rPr>
                <w:rFonts w:cs="Times New Roman"/>
                <w:sz w:val="20"/>
                <w:szCs w:val="20"/>
              </w:rPr>
              <w:t>Какими показателями принято измерять рыночную (монопольную) власть организаций отрасли?</w:t>
            </w:r>
            <w:r>
              <w:rPr>
                <w:rFonts w:cs="Times New Roman"/>
                <w:sz w:val="20"/>
                <w:szCs w:val="20"/>
              </w:rPr>
              <w:t xml:space="preserve"> </w:t>
            </w:r>
            <w:r w:rsidRPr="005C50AF">
              <w:rPr>
                <w:rFonts w:eastAsiaTheme="minorEastAsia" w:cs="Times New Roman"/>
                <w:bCs/>
                <w:sz w:val="20"/>
                <w:szCs w:val="20"/>
              </w:rPr>
              <w:t>В каких нормативно-правовых актах отражена методика их расчета?</w:t>
            </w:r>
          </w:p>
          <w:p w14:paraId="161236B5" w14:textId="6BEA9B1B" w:rsidR="005C50AF" w:rsidRPr="008562EF" w:rsidRDefault="005C50AF" w:rsidP="00CF216D">
            <w:pPr>
              <w:spacing w:after="0" w:line="240" w:lineRule="auto"/>
              <w:rPr>
                <w:rFonts w:eastAsiaTheme="minorEastAsia" w:cs="Times New Roman"/>
                <w:b/>
                <w:sz w:val="20"/>
                <w:szCs w:val="20"/>
              </w:rPr>
            </w:pPr>
          </w:p>
        </w:tc>
      </w:tr>
      <w:tr w:rsidR="00C54770" w:rsidRPr="008562EF" w14:paraId="703FEEEC" w14:textId="77777777" w:rsidTr="008562EF">
        <w:tc>
          <w:tcPr>
            <w:tcW w:w="1066" w:type="pct"/>
            <w:vMerge/>
          </w:tcPr>
          <w:p w14:paraId="4E63BC1F" w14:textId="77777777" w:rsidR="00C54770" w:rsidRPr="008562EF" w:rsidRDefault="00C54770" w:rsidP="00CF216D">
            <w:pPr>
              <w:pStyle w:val="Default"/>
              <w:jc w:val="both"/>
              <w:rPr>
                <w:bCs/>
                <w:color w:val="auto"/>
                <w:sz w:val="20"/>
                <w:szCs w:val="20"/>
              </w:rPr>
            </w:pPr>
          </w:p>
        </w:tc>
        <w:tc>
          <w:tcPr>
            <w:tcW w:w="1140" w:type="pct"/>
            <w:vMerge/>
          </w:tcPr>
          <w:p w14:paraId="6334E134" w14:textId="77777777" w:rsidR="00C54770" w:rsidRPr="008562EF" w:rsidRDefault="00C54770" w:rsidP="00CF216D">
            <w:pPr>
              <w:pStyle w:val="Style2"/>
              <w:spacing w:line="240" w:lineRule="auto"/>
              <w:rPr>
                <w:rStyle w:val="FontStyle12"/>
                <w:rFonts w:eastAsia="Calibri"/>
                <w:sz w:val="20"/>
                <w:szCs w:val="20"/>
              </w:rPr>
            </w:pPr>
          </w:p>
        </w:tc>
        <w:tc>
          <w:tcPr>
            <w:tcW w:w="1257" w:type="pct"/>
          </w:tcPr>
          <w:p w14:paraId="7EB06FF6" w14:textId="33D89DE5" w:rsidR="00C54770" w:rsidRPr="008562EF" w:rsidRDefault="00C54770" w:rsidP="00CF216D">
            <w:pPr>
              <w:spacing w:after="0" w:line="240" w:lineRule="auto"/>
              <w:rPr>
                <w:rFonts w:eastAsiaTheme="minorEastAsia" w:cs="Times New Roman"/>
                <w:b/>
                <w:sz w:val="20"/>
                <w:szCs w:val="20"/>
              </w:rPr>
            </w:pPr>
            <w:r w:rsidRPr="008562EF">
              <w:rPr>
                <w:rFonts w:eastAsiaTheme="minorEastAsia" w:cs="Times New Roman"/>
                <w:b/>
                <w:sz w:val="20"/>
                <w:szCs w:val="20"/>
              </w:rPr>
              <w:t xml:space="preserve">Уметь </w:t>
            </w:r>
            <w:r w:rsidRPr="008562EF">
              <w:rPr>
                <w:rFonts w:eastAsiaTheme="minorEastAsia" w:cs="Times New Roman"/>
                <w:sz w:val="20"/>
                <w:szCs w:val="20"/>
              </w:rPr>
              <w:t>п</w:t>
            </w:r>
            <w:r w:rsidRPr="008562EF">
              <w:rPr>
                <w:rFonts w:cs="Times New Roman"/>
                <w:sz w:val="20"/>
                <w:szCs w:val="20"/>
              </w:rPr>
              <w:t>роизвести расчеты показателей для оценки правонарушений финансово-экономической направленности при формировании отраслевых рынков</w:t>
            </w:r>
          </w:p>
        </w:tc>
        <w:tc>
          <w:tcPr>
            <w:tcW w:w="1537" w:type="pct"/>
          </w:tcPr>
          <w:p w14:paraId="51C43C08" w14:textId="475301EB" w:rsidR="00C54770" w:rsidRPr="008562EF" w:rsidRDefault="00982500" w:rsidP="00CF216D">
            <w:pPr>
              <w:spacing w:after="0" w:line="240" w:lineRule="auto"/>
              <w:rPr>
                <w:rFonts w:eastAsiaTheme="minorEastAsia" w:cs="Times New Roman"/>
                <w:b/>
                <w:sz w:val="20"/>
                <w:szCs w:val="20"/>
              </w:rPr>
            </w:pPr>
            <w:r w:rsidRPr="008562EF">
              <w:rPr>
                <w:rFonts w:cs="Times New Roman"/>
                <w:sz w:val="20"/>
                <w:szCs w:val="20"/>
              </w:rPr>
              <w:t xml:space="preserve">Определите, как изменится индекс рыночной концентрации </w:t>
            </w:r>
            <w:proofErr w:type="spellStart"/>
            <w:r w:rsidRPr="008562EF">
              <w:rPr>
                <w:rFonts w:cs="Times New Roman"/>
                <w:sz w:val="20"/>
                <w:szCs w:val="20"/>
              </w:rPr>
              <w:t>Херфиндаля</w:t>
            </w:r>
            <w:proofErr w:type="spellEnd"/>
            <w:r w:rsidRPr="008562EF">
              <w:rPr>
                <w:rFonts w:cs="Times New Roman"/>
                <w:sz w:val="20"/>
                <w:szCs w:val="20"/>
              </w:rPr>
              <w:t xml:space="preserve"> – </w:t>
            </w:r>
            <w:proofErr w:type="spellStart"/>
            <w:r w:rsidRPr="008562EF">
              <w:rPr>
                <w:rFonts w:cs="Times New Roman"/>
                <w:sz w:val="20"/>
                <w:szCs w:val="20"/>
              </w:rPr>
              <w:t>Хиршмана</w:t>
            </w:r>
            <w:proofErr w:type="spellEnd"/>
            <w:r w:rsidRPr="008562EF">
              <w:rPr>
                <w:rFonts w:cs="Times New Roman"/>
                <w:sz w:val="20"/>
                <w:szCs w:val="20"/>
              </w:rPr>
              <w:t xml:space="preserve"> (</w:t>
            </w:r>
            <w:r w:rsidRPr="008562EF">
              <w:rPr>
                <w:rFonts w:cs="Times New Roman"/>
                <w:sz w:val="20"/>
                <w:szCs w:val="20"/>
                <w:lang w:val="en-US"/>
              </w:rPr>
              <w:t>I</w:t>
            </w:r>
            <w:proofErr w:type="spellStart"/>
            <w:r w:rsidRPr="008562EF">
              <w:rPr>
                <w:rFonts w:cs="Times New Roman"/>
                <w:sz w:val="20"/>
                <w:szCs w:val="20"/>
                <w:vertAlign w:val="subscript"/>
              </w:rPr>
              <w:t>нн</w:t>
            </w:r>
            <w:proofErr w:type="spellEnd"/>
            <w:r w:rsidRPr="008562EF">
              <w:rPr>
                <w:rFonts w:cs="Times New Roman"/>
                <w:sz w:val="20"/>
                <w:szCs w:val="20"/>
              </w:rPr>
              <w:t>) при следующих условиях. На рынке действует пять организаций, доля продаж (</w:t>
            </w:r>
            <w:r w:rsidRPr="008562EF">
              <w:rPr>
                <w:rFonts w:cs="Times New Roman"/>
                <w:sz w:val="20"/>
                <w:szCs w:val="20"/>
                <w:lang w:val="en-US"/>
              </w:rPr>
              <w:t>d</w:t>
            </w:r>
            <w:r w:rsidRPr="008562EF">
              <w:rPr>
                <w:rFonts w:cs="Times New Roman"/>
                <w:sz w:val="20"/>
                <w:szCs w:val="20"/>
                <w:vertAlign w:val="subscript"/>
                <w:lang w:val="en-US"/>
              </w:rPr>
              <w:t>i</w:t>
            </w:r>
            <w:r w:rsidRPr="008562EF">
              <w:rPr>
                <w:rFonts w:cs="Times New Roman"/>
                <w:sz w:val="20"/>
                <w:szCs w:val="20"/>
              </w:rPr>
              <w:t xml:space="preserve">) которых составляет соответственно: </w:t>
            </w:r>
            <w:r w:rsidRPr="008562EF">
              <w:rPr>
                <w:rFonts w:cs="Times New Roman"/>
                <w:sz w:val="20"/>
                <w:szCs w:val="20"/>
                <w:lang w:val="en-US"/>
              </w:rPr>
              <w:t>d</w:t>
            </w:r>
            <w:r w:rsidRPr="008562EF">
              <w:rPr>
                <w:rFonts w:cs="Times New Roman"/>
                <w:sz w:val="20"/>
                <w:szCs w:val="20"/>
                <w:vertAlign w:val="subscript"/>
              </w:rPr>
              <w:t xml:space="preserve">1 </w:t>
            </w:r>
            <w:r w:rsidRPr="008562EF">
              <w:rPr>
                <w:rFonts w:cs="Times New Roman"/>
                <w:sz w:val="20"/>
                <w:szCs w:val="20"/>
              </w:rPr>
              <w:t>=25</w:t>
            </w:r>
            <w:proofErr w:type="gramStart"/>
            <w:r w:rsidRPr="008562EF">
              <w:rPr>
                <w:rFonts w:cs="Times New Roman"/>
                <w:sz w:val="20"/>
                <w:szCs w:val="20"/>
              </w:rPr>
              <w:t xml:space="preserve">%,   </w:t>
            </w:r>
            <w:proofErr w:type="gramEnd"/>
            <w:r w:rsidRPr="008562EF">
              <w:rPr>
                <w:rFonts w:cs="Times New Roman"/>
                <w:sz w:val="20"/>
                <w:szCs w:val="20"/>
                <w:lang w:val="en-US"/>
              </w:rPr>
              <w:t>d</w:t>
            </w:r>
            <w:r w:rsidRPr="008562EF">
              <w:rPr>
                <w:rFonts w:cs="Times New Roman"/>
                <w:sz w:val="20"/>
                <w:szCs w:val="20"/>
                <w:vertAlign w:val="subscript"/>
              </w:rPr>
              <w:t>2</w:t>
            </w:r>
            <w:r w:rsidRPr="008562EF">
              <w:rPr>
                <w:rFonts w:cs="Times New Roman"/>
                <w:sz w:val="20"/>
                <w:szCs w:val="20"/>
              </w:rPr>
              <w:t xml:space="preserve"> =22%, </w:t>
            </w:r>
            <w:r w:rsidRPr="008562EF">
              <w:rPr>
                <w:rFonts w:cs="Times New Roman"/>
                <w:sz w:val="20"/>
                <w:szCs w:val="20"/>
                <w:lang w:val="en-US"/>
              </w:rPr>
              <w:t>d</w:t>
            </w:r>
            <w:r w:rsidRPr="008562EF">
              <w:rPr>
                <w:rFonts w:cs="Times New Roman"/>
                <w:sz w:val="20"/>
                <w:szCs w:val="20"/>
                <w:vertAlign w:val="subscript"/>
              </w:rPr>
              <w:t>3</w:t>
            </w:r>
            <w:r w:rsidRPr="008562EF">
              <w:rPr>
                <w:rFonts w:cs="Times New Roman"/>
                <w:sz w:val="20"/>
                <w:szCs w:val="20"/>
              </w:rPr>
              <w:t xml:space="preserve"> =22%, </w:t>
            </w:r>
            <w:r w:rsidRPr="008562EF">
              <w:rPr>
                <w:rFonts w:cs="Times New Roman"/>
                <w:sz w:val="20"/>
                <w:szCs w:val="20"/>
                <w:lang w:val="en-US"/>
              </w:rPr>
              <w:t>d</w:t>
            </w:r>
            <w:r w:rsidRPr="008562EF">
              <w:rPr>
                <w:rFonts w:cs="Times New Roman"/>
                <w:sz w:val="20"/>
                <w:szCs w:val="20"/>
                <w:vertAlign w:val="subscript"/>
              </w:rPr>
              <w:t>4</w:t>
            </w:r>
            <w:r w:rsidRPr="008562EF">
              <w:rPr>
                <w:rFonts w:cs="Times New Roman"/>
                <w:sz w:val="20"/>
                <w:szCs w:val="20"/>
              </w:rPr>
              <w:t xml:space="preserve"> =17%, </w:t>
            </w:r>
            <w:r w:rsidRPr="008562EF">
              <w:rPr>
                <w:rFonts w:cs="Times New Roman"/>
                <w:sz w:val="20"/>
                <w:szCs w:val="20"/>
                <w:lang w:val="en-US"/>
              </w:rPr>
              <w:t>d</w:t>
            </w:r>
            <w:r w:rsidRPr="008562EF">
              <w:rPr>
                <w:rFonts w:cs="Times New Roman"/>
                <w:sz w:val="20"/>
                <w:szCs w:val="20"/>
                <w:vertAlign w:val="subscript"/>
              </w:rPr>
              <w:t>5</w:t>
            </w:r>
            <w:r w:rsidRPr="008562EF">
              <w:rPr>
                <w:rFonts w:cs="Times New Roman"/>
                <w:sz w:val="20"/>
                <w:szCs w:val="20"/>
              </w:rPr>
              <w:t xml:space="preserve"> =14%. Первая и пятая организации - объединились. Исчислите и оцените </w:t>
            </w:r>
            <w:r w:rsidRPr="008562EF">
              <w:rPr>
                <w:rFonts w:cs="Times New Roman"/>
                <w:sz w:val="20"/>
                <w:szCs w:val="20"/>
                <w:lang w:val="en-US"/>
              </w:rPr>
              <w:t>I</w:t>
            </w:r>
            <w:proofErr w:type="spellStart"/>
            <w:r w:rsidRPr="008562EF">
              <w:rPr>
                <w:rFonts w:cs="Times New Roman"/>
                <w:sz w:val="20"/>
                <w:szCs w:val="20"/>
                <w:vertAlign w:val="subscript"/>
              </w:rPr>
              <w:t>нн</w:t>
            </w:r>
            <w:proofErr w:type="spellEnd"/>
            <w:r w:rsidRPr="008562EF">
              <w:rPr>
                <w:rFonts w:cs="Times New Roman"/>
                <w:sz w:val="20"/>
                <w:szCs w:val="20"/>
              </w:rPr>
              <w:t xml:space="preserve"> до объединения и после объединения организаций. Как объединение повлияет на  уровень конкурентоспособности рынка?</w:t>
            </w:r>
          </w:p>
        </w:tc>
      </w:tr>
      <w:tr w:rsidR="00C54770" w:rsidRPr="008562EF" w14:paraId="188A7984" w14:textId="53C974C0" w:rsidTr="008562EF">
        <w:tc>
          <w:tcPr>
            <w:tcW w:w="1066" w:type="pct"/>
            <w:vMerge/>
          </w:tcPr>
          <w:p w14:paraId="14A9048D" w14:textId="77777777" w:rsidR="00C54770" w:rsidRPr="008562EF" w:rsidRDefault="00C54770" w:rsidP="00CF216D">
            <w:pPr>
              <w:pStyle w:val="Default"/>
              <w:jc w:val="both"/>
              <w:rPr>
                <w:bCs/>
                <w:color w:val="auto"/>
                <w:sz w:val="20"/>
                <w:szCs w:val="20"/>
              </w:rPr>
            </w:pPr>
          </w:p>
        </w:tc>
        <w:tc>
          <w:tcPr>
            <w:tcW w:w="1140" w:type="pct"/>
            <w:vMerge w:val="restart"/>
          </w:tcPr>
          <w:p w14:paraId="33206433" w14:textId="77777777" w:rsidR="00C54770" w:rsidRPr="008562EF" w:rsidRDefault="00C54770" w:rsidP="00CF216D">
            <w:pPr>
              <w:pStyle w:val="Style2"/>
              <w:spacing w:line="240" w:lineRule="auto"/>
              <w:rPr>
                <w:rStyle w:val="FontStyle12"/>
                <w:rFonts w:eastAsia="Calibri"/>
                <w:sz w:val="20"/>
                <w:szCs w:val="20"/>
              </w:rPr>
            </w:pPr>
            <w:r w:rsidRPr="008562EF">
              <w:rPr>
                <w:rStyle w:val="FontStyle12"/>
                <w:rFonts w:eastAsia="Calibri"/>
                <w:sz w:val="20"/>
                <w:szCs w:val="20"/>
              </w:rPr>
              <w:t xml:space="preserve">3. Анализирует практику применения </w:t>
            </w:r>
            <w:r w:rsidRPr="008562EF">
              <w:rPr>
                <w:rStyle w:val="FontStyle12"/>
                <w:rFonts w:eastAsia="Calibri"/>
                <w:sz w:val="20"/>
                <w:szCs w:val="20"/>
              </w:rPr>
              <w:lastRenderedPageBreak/>
              <w:t>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повышение эффективности их применения.</w:t>
            </w:r>
          </w:p>
        </w:tc>
        <w:tc>
          <w:tcPr>
            <w:tcW w:w="1257" w:type="pct"/>
          </w:tcPr>
          <w:p w14:paraId="2358964B" w14:textId="6082E693" w:rsidR="00C54770" w:rsidRPr="008562EF" w:rsidRDefault="00C54770" w:rsidP="008562EF">
            <w:pPr>
              <w:spacing w:after="0" w:line="240" w:lineRule="auto"/>
              <w:rPr>
                <w:rFonts w:cs="Times New Roman"/>
                <w:sz w:val="20"/>
                <w:szCs w:val="20"/>
              </w:rPr>
            </w:pPr>
            <w:r w:rsidRPr="008562EF">
              <w:rPr>
                <w:rFonts w:eastAsiaTheme="minorEastAsia" w:cs="Times New Roman"/>
                <w:b/>
                <w:sz w:val="20"/>
                <w:szCs w:val="20"/>
              </w:rPr>
              <w:lastRenderedPageBreak/>
              <w:t xml:space="preserve">Знать </w:t>
            </w:r>
            <w:r w:rsidRPr="008562EF">
              <w:rPr>
                <w:rFonts w:cs="Times New Roman"/>
                <w:sz w:val="20"/>
                <w:szCs w:val="20"/>
              </w:rPr>
              <w:t xml:space="preserve">практику применения правовых норм по </w:t>
            </w:r>
            <w:r w:rsidRPr="008562EF">
              <w:rPr>
                <w:rFonts w:cs="Times New Roman"/>
                <w:sz w:val="20"/>
                <w:szCs w:val="20"/>
              </w:rPr>
              <w:lastRenderedPageBreak/>
              <w:t>выходу организаций на различные отраслевые рынки </w:t>
            </w:r>
          </w:p>
        </w:tc>
        <w:tc>
          <w:tcPr>
            <w:tcW w:w="1537" w:type="pct"/>
          </w:tcPr>
          <w:p w14:paraId="7290D006" w14:textId="097F34E4" w:rsidR="00C54770" w:rsidRPr="008A63A9" w:rsidRDefault="005C50AF" w:rsidP="008A63A9">
            <w:pPr>
              <w:spacing w:after="0" w:line="240" w:lineRule="auto"/>
              <w:jc w:val="both"/>
              <w:rPr>
                <w:rFonts w:cs="Times New Roman"/>
                <w:sz w:val="20"/>
                <w:szCs w:val="20"/>
              </w:rPr>
            </w:pPr>
            <w:r w:rsidRPr="00982500">
              <w:rPr>
                <w:rFonts w:cs="Times New Roman"/>
                <w:i/>
                <w:iCs/>
                <w:sz w:val="20"/>
                <w:szCs w:val="20"/>
              </w:rPr>
              <w:lastRenderedPageBreak/>
              <w:t>Дайте развернутый ответ на вопрос.</w:t>
            </w:r>
            <w:r w:rsidR="008A63A9" w:rsidRPr="00486E87">
              <w:rPr>
                <w:rFonts w:cs="Times New Roman"/>
                <w:sz w:val="30"/>
                <w:szCs w:val="30"/>
              </w:rPr>
              <w:t xml:space="preserve"> </w:t>
            </w:r>
            <w:r w:rsidR="008A63A9" w:rsidRPr="008A63A9">
              <w:rPr>
                <w:rFonts w:cs="Times New Roman"/>
                <w:sz w:val="20"/>
                <w:szCs w:val="20"/>
              </w:rPr>
              <w:t xml:space="preserve">Какова классификация отраслевых рынков </w:t>
            </w:r>
            <w:r w:rsidR="008A63A9" w:rsidRPr="008A63A9">
              <w:rPr>
                <w:rFonts w:cs="Times New Roman"/>
                <w:sz w:val="20"/>
                <w:szCs w:val="20"/>
              </w:rPr>
              <w:lastRenderedPageBreak/>
              <w:t>по уровню характеристик входных барьеров?</w:t>
            </w:r>
          </w:p>
        </w:tc>
      </w:tr>
      <w:tr w:rsidR="00C54770" w:rsidRPr="008562EF" w14:paraId="48121791" w14:textId="77777777" w:rsidTr="008562EF">
        <w:tc>
          <w:tcPr>
            <w:tcW w:w="1066" w:type="pct"/>
            <w:vMerge/>
          </w:tcPr>
          <w:p w14:paraId="41E45518" w14:textId="77777777" w:rsidR="00C54770" w:rsidRPr="008562EF" w:rsidRDefault="00C54770" w:rsidP="00CF216D">
            <w:pPr>
              <w:pStyle w:val="Default"/>
              <w:jc w:val="both"/>
              <w:rPr>
                <w:bCs/>
                <w:color w:val="auto"/>
                <w:sz w:val="20"/>
                <w:szCs w:val="20"/>
              </w:rPr>
            </w:pPr>
          </w:p>
        </w:tc>
        <w:tc>
          <w:tcPr>
            <w:tcW w:w="1140" w:type="pct"/>
            <w:vMerge/>
          </w:tcPr>
          <w:p w14:paraId="6FA15474" w14:textId="77777777" w:rsidR="00C54770" w:rsidRPr="008562EF" w:rsidRDefault="00C54770" w:rsidP="00CF216D">
            <w:pPr>
              <w:pStyle w:val="Style2"/>
              <w:spacing w:line="240" w:lineRule="auto"/>
              <w:rPr>
                <w:rStyle w:val="FontStyle12"/>
                <w:rFonts w:eastAsia="Calibri"/>
                <w:sz w:val="20"/>
                <w:szCs w:val="20"/>
              </w:rPr>
            </w:pPr>
          </w:p>
        </w:tc>
        <w:tc>
          <w:tcPr>
            <w:tcW w:w="1257" w:type="pct"/>
          </w:tcPr>
          <w:p w14:paraId="1B31E512" w14:textId="43BFF2D4" w:rsidR="00C54770" w:rsidRPr="008562EF" w:rsidRDefault="00C54770" w:rsidP="00CF216D">
            <w:pPr>
              <w:spacing w:after="0" w:line="240" w:lineRule="auto"/>
              <w:rPr>
                <w:rFonts w:eastAsiaTheme="minorEastAsia" w:cs="Times New Roman"/>
                <w:b/>
                <w:sz w:val="20"/>
                <w:szCs w:val="20"/>
              </w:rPr>
            </w:pPr>
            <w:r w:rsidRPr="008562EF">
              <w:rPr>
                <w:rFonts w:eastAsiaTheme="minorEastAsia" w:cs="Times New Roman"/>
                <w:b/>
                <w:sz w:val="20"/>
                <w:szCs w:val="20"/>
              </w:rPr>
              <w:t xml:space="preserve">Уметь </w:t>
            </w:r>
            <w:r w:rsidRPr="008562EF">
              <w:rPr>
                <w:rFonts w:cs="Times New Roman"/>
                <w:sz w:val="20"/>
                <w:szCs w:val="20"/>
              </w:rPr>
              <w:t>анализировать различные рынки с позиций оценки повышения эффективности деятельности организаций</w:t>
            </w:r>
          </w:p>
        </w:tc>
        <w:tc>
          <w:tcPr>
            <w:tcW w:w="1537" w:type="pct"/>
          </w:tcPr>
          <w:p w14:paraId="318372E5" w14:textId="77777777" w:rsidR="007A64D5" w:rsidRPr="007A64D5" w:rsidRDefault="007A64D5" w:rsidP="007A64D5">
            <w:pPr>
              <w:tabs>
                <w:tab w:val="left" w:pos="993"/>
              </w:tabs>
              <w:spacing w:after="0" w:line="240" w:lineRule="auto"/>
              <w:jc w:val="both"/>
              <w:rPr>
                <w:rFonts w:cs="Times New Roman"/>
                <w:sz w:val="20"/>
                <w:szCs w:val="20"/>
              </w:rPr>
            </w:pPr>
            <w:r w:rsidRPr="007A64D5">
              <w:rPr>
                <w:rFonts w:cs="Times New Roman"/>
                <w:sz w:val="20"/>
                <w:szCs w:val="20"/>
              </w:rPr>
              <w:t xml:space="preserve">Рассчитать за ряд лет уровень концентрации производства по отраслям национальной экономики </w:t>
            </w:r>
            <w:proofErr w:type="gramStart"/>
            <w:r w:rsidRPr="007A64D5">
              <w:rPr>
                <w:rFonts w:cs="Times New Roman"/>
                <w:sz w:val="20"/>
                <w:szCs w:val="20"/>
              </w:rPr>
              <w:t>с  помощью</w:t>
            </w:r>
            <w:proofErr w:type="gramEnd"/>
            <w:r w:rsidRPr="007A64D5">
              <w:rPr>
                <w:rFonts w:cs="Times New Roman"/>
                <w:sz w:val="20"/>
                <w:szCs w:val="20"/>
              </w:rPr>
              <w:t xml:space="preserve"> следующих показателей:</w:t>
            </w:r>
          </w:p>
          <w:p w14:paraId="1ADB8526" w14:textId="77777777" w:rsidR="007A64D5" w:rsidRPr="007A64D5" w:rsidRDefault="007A64D5" w:rsidP="007A64D5">
            <w:pPr>
              <w:numPr>
                <w:ilvl w:val="0"/>
                <w:numId w:val="40"/>
              </w:numPr>
              <w:tabs>
                <w:tab w:val="left" w:pos="993"/>
              </w:tabs>
              <w:spacing w:after="0" w:line="240" w:lineRule="auto"/>
              <w:ind w:left="0" w:firstLine="0"/>
              <w:jc w:val="both"/>
              <w:rPr>
                <w:rFonts w:cs="Times New Roman"/>
                <w:sz w:val="20"/>
                <w:szCs w:val="20"/>
              </w:rPr>
            </w:pPr>
            <w:r w:rsidRPr="007A64D5">
              <w:rPr>
                <w:rFonts w:cs="Times New Roman"/>
                <w:sz w:val="20"/>
                <w:szCs w:val="20"/>
              </w:rPr>
              <w:t>Объем выпуска продукции, приходящихся в среднем на одно предприятие;</w:t>
            </w:r>
          </w:p>
          <w:p w14:paraId="728FC0FE" w14:textId="77777777" w:rsidR="007A64D5" w:rsidRPr="007A64D5" w:rsidRDefault="007A64D5" w:rsidP="007A64D5">
            <w:pPr>
              <w:numPr>
                <w:ilvl w:val="0"/>
                <w:numId w:val="40"/>
              </w:numPr>
              <w:tabs>
                <w:tab w:val="left" w:pos="993"/>
              </w:tabs>
              <w:spacing w:after="0" w:line="240" w:lineRule="auto"/>
              <w:ind w:left="0" w:firstLine="0"/>
              <w:jc w:val="both"/>
              <w:rPr>
                <w:rFonts w:cs="Times New Roman"/>
                <w:sz w:val="20"/>
                <w:szCs w:val="20"/>
              </w:rPr>
            </w:pPr>
            <w:r w:rsidRPr="007A64D5">
              <w:rPr>
                <w:rFonts w:cs="Times New Roman"/>
                <w:sz w:val="20"/>
                <w:szCs w:val="20"/>
              </w:rPr>
              <w:t>Удельный вес продукции, вырабатываемой крупными предприятиями, в общем объеме производства валовой продукции;</w:t>
            </w:r>
          </w:p>
          <w:p w14:paraId="0FEBC756" w14:textId="77777777" w:rsidR="007A64D5" w:rsidRPr="007A64D5" w:rsidRDefault="007A64D5" w:rsidP="007A64D5">
            <w:pPr>
              <w:numPr>
                <w:ilvl w:val="0"/>
                <w:numId w:val="40"/>
              </w:numPr>
              <w:tabs>
                <w:tab w:val="left" w:pos="993"/>
              </w:tabs>
              <w:spacing w:after="0" w:line="240" w:lineRule="auto"/>
              <w:ind w:left="0" w:firstLine="0"/>
              <w:jc w:val="both"/>
              <w:rPr>
                <w:rFonts w:cs="Times New Roman"/>
                <w:sz w:val="20"/>
                <w:szCs w:val="20"/>
              </w:rPr>
            </w:pPr>
            <w:r w:rsidRPr="007A64D5">
              <w:rPr>
                <w:rFonts w:cs="Times New Roman"/>
                <w:sz w:val="20"/>
                <w:szCs w:val="20"/>
              </w:rPr>
              <w:t>Удельный вес числа крупных предприятий в общей их численности;</w:t>
            </w:r>
          </w:p>
          <w:p w14:paraId="634AF9D8" w14:textId="77777777" w:rsidR="007A64D5" w:rsidRPr="007A64D5" w:rsidRDefault="007A64D5" w:rsidP="007A64D5">
            <w:pPr>
              <w:numPr>
                <w:ilvl w:val="0"/>
                <w:numId w:val="40"/>
              </w:numPr>
              <w:tabs>
                <w:tab w:val="left" w:pos="993"/>
              </w:tabs>
              <w:spacing w:after="0" w:line="240" w:lineRule="auto"/>
              <w:ind w:left="0" w:firstLine="0"/>
              <w:jc w:val="both"/>
              <w:rPr>
                <w:rFonts w:cs="Times New Roman"/>
                <w:sz w:val="20"/>
                <w:szCs w:val="20"/>
              </w:rPr>
            </w:pPr>
            <w:r w:rsidRPr="007A64D5">
              <w:rPr>
                <w:rFonts w:cs="Times New Roman"/>
                <w:sz w:val="20"/>
                <w:szCs w:val="20"/>
              </w:rPr>
              <w:t>Удельный вес численности промышленно-производственного персонала или рабочих крупных предприятий в общей их численности;</w:t>
            </w:r>
          </w:p>
          <w:p w14:paraId="4E5FB7DF" w14:textId="77777777" w:rsidR="007A64D5" w:rsidRPr="007A64D5" w:rsidRDefault="007A64D5" w:rsidP="007A64D5">
            <w:pPr>
              <w:numPr>
                <w:ilvl w:val="0"/>
                <w:numId w:val="40"/>
              </w:numPr>
              <w:tabs>
                <w:tab w:val="left" w:pos="993"/>
              </w:tabs>
              <w:spacing w:after="0" w:line="240" w:lineRule="auto"/>
              <w:ind w:left="0" w:firstLine="0"/>
              <w:jc w:val="both"/>
              <w:rPr>
                <w:rFonts w:cs="Times New Roman"/>
                <w:sz w:val="20"/>
                <w:szCs w:val="20"/>
              </w:rPr>
            </w:pPr>
            <w:r w:rsidRPr="007A64D5">
              <w:rPr>
                <w:rFonts w:cs="Times New Roman"/>
                <w:sz w:val="20"/>
                <w:szCs w:val="20"/>
              </w:rPr>
              <w:t>Удельный вес основных производственный фондов, сосредоточенных на крупных предприятиях, в общей их стоимости в отрасли;</w:t>
            </w:r>
          </w:p>
          <w:p w14:paraId="491DCF23" w14:textId="77777777" w:rsidR="007A64D5" w:rsidRPr="007A64D5" w:rsidRDefault="007A64D5" w:rsidP="007A64D5">
            <w:pPr>
              <w:numPr>
                <w:ilvl w:val="0"/>
                <w:numId w:val="40"/>
              </w:numPr>
              <w:tabs>
                <w:tab w:val="left" w:pos="993"/>
              </w:tabs>
              <w:spacing w:after="0" w:line="240" w:lineRule="auto"/>
              <w:ind w:left="0" w:firstLine="0"/>
              <w:jc w:val="both"/>
              <w:rPr>
                <w:rFonts w:cs="Times New Roman"/>
                <w:sz w:val="20"/>
                <w:szCs w:val="20"/>
              </w:rPr>
            </w:pPr>
            <w:r w:rsidRPr="007A64D5">
              <w:rPr>
                <w:rFonts w:cs="Times New Roman"/>
                <w:sz w:val="20"/>
                <w:szCs w:val="20"/>
              </w:rPr>
              <w:t>Удельный вес потребления электроэнергии крупными предприятиями в общем потреблении ее отраслью промышленности.</w:t>
            </w:r>
          </w:p>
          <w:p w14:paraId="642DB1FD" w14:textId="01E93932" w:rsidR="00C54770" w:rsidRPr="007A64D5" w:rsidRDefault="007A64D5" w:rsidP="007A64D5">
            <w:pPr>
              <w:tabs>
                <w:tab w:val="left" w:pos="993"/>
              </w:tabs>
              <w:spacing w:after="0" w:line="240" w:lineRule="auto"/>
              <w:jc w:val="both"/>
              <w:rPr>
                <w:rFonts w:eastAsiaTheme="minorEastAsia" w:cs="Times New Roman"/>
                <w:b/>
                <w:sz w:val="20"/>
                <w:szCs w:val="20"/>
              </w:rPr>
            </w:pPr>
            <w:r w:rsidRPr="007A64D5">
              <w:rPr>
                <w:rFonts w:cs="Times New Roman"/>
                <w:sz w:val="20"/>
                <w:szCs w:val="20"/>
              </w:rPr>
              <w:t>Уровень концентрации производства в отрасли является индикатором состояния протекающих в отрасли процессов и служит основой для разработки государственной политики.</w:t>
            </w:r>
          </w:p>
        </w:tc>
      </w:tr>
      <w:tr w:rsidR="00C54770" w:rsidRPr="008562EF" w14:paraId="4BC79E82" w14:textId="3889740F" w:rsidTr="008562EF">
        <w:tc>
          <w:tcPr>
            <w:tcW w:w="1066" w:type="pct"/>
            <w:vMerge w:val="restart"/>
          </w:tcPr>
          <w:p w14:paraId="0EE6A163" w14:textId="18B92F8F" w:rsidR="00C54770" w:rsidRPr="008562EF" w:rsidRDefault="00C54770" w:rsidP="00CF216D">
            <w:pPr>
              <w:tabs>
                <w:tab w:val="left" w:pos="540"/>
              </w:tabs>
              <w:spacing w:line="240" w:lineRule="auto"/>
              <w:contextualSpacing/>
              <w:jc w:val="both"/>
              <w:rPr>
                <w:rFonts w:cs="Times New Roman"/>
                <w:sz w:val="20"/>
                <w:szCs w:val="20"/>
              </w:rPr>
            </w:pPr>
            <w:r w:rsidRPr="008562EF">
              <w:rPr>
                <w:rFonts w:cs="Times New Roman"/>
                <w:sz w:val="20"/>
                <w:szCs w:val="20"/>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 (ПКН-4)</w:t>
            </w:r>
          </w:p>
        </w:tc>
        <w:tc>
          <w:tcPr>
            <w:tcW w:w="1140" w:type="pct"/>
            <w:vMerge w:val="restart"/>
          </w:tcPr>
          <w:p w14:paraId="40CA0A69" w14:textId="77777777" w:rsidR="00C54770" w:rsidRPr="008562EF" w:rsidRDefault="00C54770" w:rsidP="00CF216D">
            <w:pPr>
              <w:spacing w:after="0" w:line="240" w:lineRule="auto"/>
              <w:contextualSpacing/>
              <w:rPr>
                <w:rFonts w:cs="Times New Roman"/>
                <w:sz w:val="20"/>
                <w:szCs w:val="20"/>
              </w:rPr>
            </w:pPr>
            <w:r w:rsidRPr="008562EF">
              <w:rPr>
                <w:rFonts w:cs="Times New Roman"/>
                <w:sz w:val="20"/>
                <w:szCs w:val="20"/>
              </w:rPr>
              <w:t>1.Применяет правила проведения оценки фактического воздействия нормативных правовых актов на развитие социально-экономических отношений.</w:t>
            </w:r>
          </w:p>
          <w:p w14:paraId="21FE47DF" w14:textId="77777777" w:rsidR="00C54770" w:rsidRPr="008562EF" w:rsidRDefault="00C54770" w:rsidP="00CF216D">
            <w:pPr>
              <w:tabs>
                <w:tab w:val="left" w:pos="540"/>
              </w:tabs>
              <w:spacing w:line="240" w:lineRule="auto"/>
              <w:ind w:firstLine="709"/>
              <w:contextualSpacing/>
              <w:jc w:val="both"/>
              <w:rPr>
                <w:rFonts w:cs="Times New Roman"/>
                <w:sz w:val="20"/>
                <w:szCs w:val="20"/>
              </w:rPr>
            </w:pPr>
          </w:p>
        </w:tc>
        <w:tc>
          <w:tcPr>
            <w:tcW w:w="1257" w:type="pct"/>
          </w:tcPr>
          <w:p w14:paraId="39173E8E" w14:textId="24C7DC41" w:rsidR="00C54770" w:rsidRPr="008562EF" w:rsidRDefault="00C54770" w:rsidP="009409D1">
            <w:pPr>
              <w:spacing w:after="0" w:line="240" w:lineRule="auto"/>
              <w:rPr>
                <w:rFonts w:cs="Times New Roman"/>
                <w:sz w:val="20"/>
                <w:szCs w:val="20"/>
              </w:rPr>
            </w:pPr>
            <w:r w:rsidRPr="009409D1">
              <w:rPr>
                <w:rFonts w:eastAsiaTheme="minorEastAsia" w:cs="Times New Roman"/>
                <w:b/>
                <w:sz w:val="20"/>
                <w:szCs w:val="20"/>
              </w:rPr>
              <w:t xml:space="preserve">Знать </w:t>
            </w:r>
            <w:r w:rsidRPr="009409D1">
              <w:rPr>
                <w:rFonts w:cs="Times New Roman"/>
                <w:sz w:val="20"/>
                <w:szCs w:val="20"/>
              </w:rPr>
              <w:t>основные нормативные правовые акты, влияющие на развитие социально-экономических отношений при формировании отраслевых рынков</w:t>
            </w:r>
          </w:p>
        </w:tc>
        <w:tc>
          <w:tcPr>
            <w:tcW w:w="1537" w:type="pct"/>
          </w:tcPr>
          <w:p w14:paraId="0C364349" w14:textId="62EC7816" w:rsidR="00C54770" w:rsidRPr="009409D1" w:rsidRDefault="00BC23E7" w:rsidP="009409D1">
            <w:pPr>
              <w:spacing w:after="0" w:line="240" w:lineRule="auto"/>
              <w:jc w:val="both"/>
              <w:rPr>
                <w:rFonts w:eastAsiaTheme="minorEastAsia" w:cs="Times New Roman"/>
                <w:b/>
                <w:sz w:val="20"/>
                <w:szCs w:val="20"/>
              </w:rPr>
            </w:pPr>
            <w:r w:rsidRPr="009409D1">
              <w:rPr>
                <w:rFonts w:cs="Times New Roman"/>
                <w:i/>
                <w:iCs/>
                <w:sz w:val="20"/>
                <w:szCs w:val="20"/>
              </w:rPr>
              <w:t>Дайте развернутый ответ на вопрос</w:t>
            </w:r>
            <w:r w:rsidR="009409D1">
              <w:rPr>
                <w:rFonts w:cs="Times New Roman"/>
                <w:i/>
                <w:iCs/>
                <w:sz w:val="20"/>
                <w:szCs w:val="20"/>
              </w:rPr>
              <w:t xml:space="preserve">. </w:t>
            </w:r>
            <w:r w:rsidRPr="009409D1">
              <w:rPr>
                <w:rFonts w:cs="Times New Roman"/>
                <w:sz w:val="20"/>
                <w:szCs w:val="20"/>
              </w:rPr>
              <w:t>Назовите важнейшие направления государственной политики в области развития науки и технологий. Раскройте содержание</w:t>
            </w:r>
            <w:r w:rsidR="009409D1" w:rsidRPr="009409D1">
              <w:rPr>
                <w:rFonts w:cs="Times New Roman"/>
                <w:sz w:val="20"/>
                <w:szCs w:val="20"/>
              </w:rPr>
              <w:t xml:space="preserve">  С</w:t>
            </w:r>
            <w:r w:rsidRPr="009409D1">
              <w:rPr>
                <w:rFonts w:cs="Times New Roman"/>
                <w:sz w:val="20"/>
                <w:szCs w:val="20"/>
              </w:rPr>
              <w:t xml:space="preserve">тратегии инновационного развития РФ </w:t>
            </w:r>
            <w:r w:rsidR="009409D1" w:rsidRPr="009409D1">
              <w:rPr>
                <w:rFonts w:cs="Times New Roman"/>
                <w:sz w:val="20"/>
                <w:szCs w:val="20"/>
              </w:rPr>
              <w:t xml:space="preserve">и  </w:t>
            </w:r>
            <w:r w:rsidR="009409D1" w:rsidRPr="009409D1">
              <w:rPr>
                <w:rFonts w:cs="Times New Roman"/>
                <w:color w:val="000000"/>
                <w:sz w:val="20"/>
                <w:szCs w:val="20"/>
                <w:shd w:val="clear" w:color="auto" w:fill="FFFFFF"/>
              </w:rPr>
              <w:t>Стратегии научно-технологического развития РФ</w:t>
            </w:r>
          </w:p>
        </w:tc>
      </w:tr>
      <w:tr w:rsidR="00C54770" w:rsidRPr="008562EF" w14:paraId="1FE1F6C7" w14:textId="77777777" w:rsidTr="008562EF">
        <w:tc>
          <w:tcPr>
            <w:tcW w:w="1066" w:type="pct"/>
            <w:vMerge/>
          </w:tcPr>
          <w:p w14:paraId="1C22CB6E" w14:textId="77777777" w:rsidR="00C54770" w:rsidRPr="008562EF" w:rsidRDefault="00C54770" w:rsidP="00CF216D">
            <w:pPr>
              <w:tabs>
                <w:tab w:val="left" w:pos="540"/>
              </w:tabs>
              <w:spacing w:line="240" w:lineRule="auto"/>
              <w:contextualSpacing/>
              <w:jc w:val="both"/>
              <w:rPr>
                <w:rFonts w:cs="Times New Roman"/>
                <w:sz w:val="20"/>
                <w:szCs w:val="20"/>
              </w:rPr>
            </w:pPr>
          </w:p>
        </w:tc>
        <w:tc>
          <w:tcPr>
            <w:tcW w:w="1140" w:type="pct"/>
            <w:vMerge/>
          </w:tcPr>
          <w:p w14:paraId="7DE3073C" w14:textId="77777777" w:rsidR="00C54770" w:rsidRPr="008562EF" w:rsidRDefault="00C54770" w:rsidP="00CF216D">
            <w:pPr>
              <w:spacing w:after="0" w:line="240" w:lineRule="auto"/>
              <w:contextualSpacing/>
              <w:rPr>
                <w:rFonts w:cs="Times New Roman"/>
                <w:sz w:val="20"/>
                <w:szCs w:val="20"/>
              </w:rPr>
            </w:pPr>
          </w:p>
        </w:tc>
        <w:tc>
          <w:tcPr>
            <w:tcW w:w="1257" w:type="pct"/>
          </w:tcPr>
          <w:p w14:paraId="0999858E" w14:textId="1757E69A" w:rsidR="00C54770" w:rsidRPr="008562EF" w:rsidRDefault="00C54770" w:rsidP="00CF216D">
            <w:pPr>
              <w:spacing w:after="0" w:line="240" w:lineRule="auto"/>
              <w:rPr>
                <w:rFonts w:eastAsiaTheme="minorEastAsia" w:cs="Times New Roman"/>
                <w:b/>
                <w:sz w:val="20"/>
                <w:szCs w:val="20"/>
              </w:rPr>
            </w:pPr>
            <w:r w:rsidRPr="008562EF">
              <w:rPr>
                <w:rFonts w:eastAsiaTheme="minorEastAsia" w:cs="Times New Roman"/>
                <w:b/>
                <w:sz w:val="20"/>
                <w:szCs w:val="20"/>
              </w:rPr>
              <w:t xml:space="preserve">Уметь </w:t>
            </w:r>
            <w:r w:rsidRPr="008562EF">
              <w:rPr>
                <w:rFonts w:eastAsiaTheme="minorEastAsia" w:cs="Times New Roman"/>
                <w:sz w:val="20"/>
                <w:szCs w:val="20"/>
              </w:rPr>
              <w:t xml:space="preserve">рассчитывать </w:t>
            </w:r>
            <w:r w:rsidRPr="008562EF">
              <w:rPr>
                <w:rFonts w:cs="Times New Roman"/>
                <w:sz w:val="20"/>
                <w:szCs w:val="20"/>
              </w:rPr>
              <w:t>показатели, позволяющие оценить фактическое воздействие нормативных правовых актов на развитие социально-экономических отношений на отраслевых рынках</w:t>
            </w:r>
          </w:p>
        </w:tc>
        <w:tc>
          <w:tcPr>
            <w:tcW w:w="1537" w:type="pct"/>
          </w:tcPr>
          <w:p w14:paraId="2E285A84" w14:textId="77777777" w:rsidR="00B950E3" w:rsidRPr="002873A2" w:rsidRDefault="00B950E3" w:rsidP="00436666">
            <w:pPr>
              <w:spacing w:after="0" w:line="240" w:lineRule="auto"/>
              <w:jc w:val="both"/>
              <w:rPr>
                <w:rFonts w:cs="Times New Roman"/>
                <w:b/>
                <w:bCs/>
                <w:color w:val="000000"/>
                <w:sz w:val="20"/>
                <w:szCs w:val="20"/>
              </w:rPr>
            </w:pPr>
            <w:r w:rsidRPr="002873A2">
              <w:rPr>
                <w:rFonts w:cs="Times New Roman"/>
                <w:sz w:val="20"/>
                <w:szCs w:val="20"/>
              </w:rPr>
              <w:t>По данным таблицы п</w:t>
            </w:r>
            <w:r w:rsidRPr="002873A2">
              <w:rPr>
                <w:rFonts w:cs="Times New Roman"/>
                <w:sz w:val="20"/>
                <w:szCs w:val="20"/>
                <w:lang w:eastAsia="ru-RU"/>
              </w:rPr>
              <w:t xml:space="preserve">роанализируйте итоговые экономические показатели за 2020 год и сравните их с плановыми показателями </w:t>
            </w:r>
            <w:r w:rsidRPr="002873A2">
              <w:rPr>
                <w:rFonts w:cs="Times New Roman"/>
                <w:bCs/>
                <w:sz w:val="20"/>
                <w:szCs w:val="20"/>
              </w:rPr>
              <w:t>Государственной программы развития сельского хозяйства и регулирования рынков сельскохозяйственной продукции, сырья и продовольствия</w:t>
            </w:r>
            <w:r w:rsidRPr="002873A2">
              <w:rPr>
                <w:rFonts w:cs="Times New Roman"/>
                <w:sz w:val="20"/>
                <w:szCs w:val="20"/>
              </w:rPr>
              <w:t xml:space="preserve">. </w:t>
            </w:r>
            <w:r w:rsidRPr="002873A2">
              <w:rPr>
                <w:rFonts w:cs="Times New Roman"/>
                <w:sz w:val="20"/>
                <w:szCs w:val="20"/>
                <w:lang w:eastAsia="ru-RU"/>
              </w:rPr>
              <w:t xml:space="preserve">Сформулируйте выводы. Укажите, какими факторами определяются достигнутые результаты.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9"/>
              <w:gridCol w:w="613"/>
              <w:gridCol w:w="613"/>
              <w:gridCol w:w="503"/>
            </w:tblGrid>
            <w:tr w:rsidR="00B950E3" w:rsidRPr="00B950E3" w14:paraId="2C5162B4" w14:textId="77777777" w:rsidTr="00436666">
              <w:trPr>
                <w:cantSplit/>
                <w:trHeight w:val="1134"/>
                <w:jc w:val="center"/>
              </w:trPr>
              <w:tc>
                <w:tcPr>
                  <w:tcW w:w="1839" w:type="pct"/>
                  <w:vAlign w:val="center"/>
                </w:tcPr>
                <w:p w14:paraId="5D2532BF"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b/>
                      <w:color w:val="000000"/>
                      <w:sz w:val="18"/>
                      <w:szCs w:val="18"/>
                    </w:rPr>
                    <w:t>Показатели</w:t>
                  </w:r>
                </w:p>
              </w:tc>
              <w:tc>
                <w:tcPr>
                  <w:tcW w:w="1079" w:type="pct"/>
                  <w:textDirection w:val="btLr"/>
                  <w:vAlign w:val="center"/>
                </w:tcPr>
                <w:p w14:paraId="7718BD73" w14:textId="77777777" w:rsidR="00B950E3" w:rsidRPr="00B950E3" w:rsidRDefault="00B950E3" w:rsidP="00436666">
                  <w:pPr>
                    <w:spacing w:after="0" w:line="240" w:lineRule="auto"/>
                    <w:ind w:left="113" w:right="113"/>
                    <w:jc w:val="center"/>
                    <w:rPr>
                      <w:rFonts w:ascii="Times New Roman" w:hAnsi="Times New Roman" w:cs="Times New Roman"/>
                      <w:b/>
                      <w:color w:val="000000"/>
                      <w:sz w:val="18"/>
                      <w:szCs w:val="18"/>
                    </w:rPr>
                  </w:pPr>
                  <w:r w:rsidRPr="00B950E3">
                    <w:rPr>
                      <w:rFonts w:ascii="Times New Roman" w:hAnsi="Times New Roman" w:cs="Times New Roman"/>
                      <w:b/>
                      <w:color w:val="000000"/>
                      <w:sz w:val="18"/>
                      <w:szCs w:val="18"/>
                    </w:rPr>
                    <w:t>план</w:t>
                  </w:r>
                </w:p>
              </w:tc>
              <w:tc>
                <w:tcPr>
                  <w:tcW w:w="746" w:type="pct"/>
                  <w:textDirection w:val="btLr"/>
                  <w:vAlign w:val="center"/>
                </w:tcPr>
                <w:p w14:paraId="0B28CC7B" w14:textId="77777777" w:rsidR="00B950E3" w:rsidRPr="00B950E3" w:rsidRDefault="00B950E3" w:rsidP="00436666">
                  <w:pPr>
                    <w:spacing w:after="0" w:line="240" w:lineRule="auto"/>
                    <w:ind w:left="-113" w:right="113"/>
                    <w:jc w:val="center"/>
                    <w:rPr>
                      <w:rFonts w:ascii="Times New Roman" w:hAnsi="Times New Roman" w:cs="Times New Roman"/>
                      <w:b/>
                      <w:color w:val="000000"/>
                      <w:sz w:val="18"/>
                      <w:szCs w:val="18"/>
                    </w:rPr>
                  </w:pPr>
                  <w:r w:rsidRPr="00B950E3">
                    <w:rPr>
                      <w:rFonts w:ascii="Times New Roman" w:hAnsi="Times New Roman" w:cs="Times New Roman"/>
                      <w:b/>
                      <w:color w:val="000000"/>
                      <w:sz w:val="18"/>
                      <w:szCs w:val="18"/>
                    </w:rPr>
                    <w:t>факт</w:t>
                  </w:r>
                </w:p>
              </w:tc>
              <w:tc>
                <w:tcPr>
                  <w:tcW w:w="1336" w:type="pct"/>
                  <w:textDirection w:val="btLr"/>
                  <w:vAlign w:val="center"/>
                </w:tcPr>
                <w:p w14:paraId="37394D25" w14:textId="77777777" w:rsidR="00B950E3" w:rsidRPr="00B950E3" w:rsidRDefault="00B950E3" w:rsidP="00436666">
                  <w:pPr>
                    <w:spacing w:after="0" w:line="240" w:lineRule="auto"/>
                    <w:ind w:left="-57" w:right="-57"/>
                    <w:jc w:val="center"/>
                    <w:rPr>
                      <w:rFonts w:ascii="Times New Roman" w:hAnsi="Times New Roman" w:cs="Times New Roman"/>
                      <w:b/>
                      <w:color w:val="000000"/>
                      <w:sz w:val="18"/>
                      <w:szCs w:val="18"/>
                    </w:rPr>
                  </w:pPr>
                  <w:r w:rsidRPr="00B950E3">
                    <w:rPr>
                      <w:rFonts w:ascii="Times New Roman" w:hAnsi="Times New Roman" w:cs="Times New Roman"/>
                      <w:b/>
                      <w:color w:val="000000"/>
                      <w:sz w:val="18"/>
                      <w:szCs w:val="18"/>
                    </w:rPr>
                    <w:t>уровень выполнения</w:t>
                  </w:r>
                </w:p>
              </w:tc>
            </w:tr>
            <w:tr w:rsidR="00B950E3" w:rsidRPr="00B950E3" w14:paraId="326E8924" w14:textId="77777777" w:rsidTr="00B950E3">
              <w:trPr>
                <w:jc w:val="center"/>
              </w:trPr>
              <w:tc>
                <w:tcPr>
                  <w:tcW w:w="1839" w:type="pct"/>
                  <w:vAlign w:val="center"/>
                </w:tcPr>
                <w:p w14:paraId="49445A33"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color w:val="000000"/>
                      <w:sz w:val="18"/>
                      <w:szCs w:val="18"/>
                    </w:rPr>
                    <w:t xml:space="preserve">1. Индекс производства продукции сельского </w:t>
                  </w:r>
                  <w:r w:rsidRPr="00B950E3">
                    <w:rPr>
                      <w:rFonts w:ascii="Times New Roman" w:hAnsi="Times New Roman" w:cs="Times New Roman"/>
                      <w:color w:val="000000"/>
                      <w:sz w:val="18"/>
                      <w:szCs w:val="18"/>
                    </w:rPr>
                    <w:lastRenderedPageBreak/>
                    <w:t>хозяйства в СХО, КФХ, включая ИП (в сопоставимых ценах к 2017 году), %</w:t>
                  </w:r>
                </w:p>
              </w:tc>
              <w:tc>
                <w:tcPr>
                  <w:tcW w:w="1079" w:type="pct"/>
                  <w:vAlign w:val="center"/>
                </w:tcPr>
                <w:p w14:paraId="5E4522F4"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lastRenderedPageBreak/>
                    <w:t>102,8</w:t>
                  </w:r>
                </w:p>
              </w:tc>
              <w:tc>
                <w:tcPr>
                  <w:tcW w:w="746" w:type="pct"/>
                  <w:vAlign w:val="center"/>
                </w:tcPr>
                <w:p w14:paraId="1D5ACEF9" w14:textId="77777777" w:rsidR="00B950E3" w:rsidRPr="00B950E3" w:rsidRDefault="00B950E3" w:rsidP="00436666">
                  <w:pPr>
                    <w:spacing w:after="0" w:line="240" w:lineRule="auto"/>
                    <w:ind w:left="-113"/>
                    <w:jc w:val="center"/>
                    <w:rPr>
                      <w:rFonts w:ascii="Times New Roman" w:hAnsi="Times New Roman" w:cs="Times New Roman"/>
                      <w:color w:val="000000"/>
                      <w:sz w:val="18"/>
                      <w:szCs w:val="18"/>
                      <w:vertAlign w:val="superscript"/>
                    </w:rPr>
                  </w:pPr>
                  <w:r w:rsidRPr="00B950E3">
                    <w:rPr>
                      <w:rFonts w:ascii="Times New Roman" w:hAnsi="Times New Roman" w:cs="Times New Roman"/>
                      <w:color w:val="000000"/>
                      <w:sz w:val="18"/>
                      <w:szCs w:val="18"/>
                    </w:rPr>
                    <w:t>110,5</w:t>
                  </w:r>
                </w:p>
              </w:tc>
              <w:tc>
                <w:tcPr>
                  <w:tcW w:w="1336" w:type="pct"/>
                  <w:vAlign w:val="center"/>
                </w:tcPr>
                <w:p w14:paraId="3FC2E240" w14:textId="77777777" w:rsidR="00B950E3" w:rsidRPr="00B950E3" w:rsidRDefault="00B950E3" w:rsidP="00436666">
                  <w:pPr>
                    <w:spacing w:after="0" w:line="240" w:lineRule="auto"/>
                    <w:ind w:lef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 xml:space="preserve">+7,7 </w:t>
                  </w:r>
                  <w:proofErr w:type="spellStart"/>
                  <w:r w:rsidRPr="00B950E3">
                    <w:rPr>
                      <w:rFonts w:ascii="Times New Roman" w:hAnsi="Times New Roman" w:cs="Times New Roman"/>
                      <w:color w:val="000000"/>
                      <w:sz w:val="18"/>
                      <w:szCs w:val="18"/>
                    </w:rPr>
                    <w:t>п.п</w:t>
                  </w:r>
                  <w:proofErr w:type="spellEnd"/>
                  <w:r w:rsidRPr="00B950E3">
                    <w:rPr>
                      <w:rFonts w:ascii="Times New Roman" w:hAnsi="Times New Roman" w:cs="Times New Roman"/>
                      <w:color w:val="000000"/>
                      <w:sz w:val="18"/>
                      <w:szCs w:val="18"/>
                    </w:rPr>
                    <w:t>.</w:t>
                  </w:r>
                </w:p>
              </w:tc>
            </w:tr>
            <w:tr w:rsidR="00B950E3" w:rsidRPr="00B950E3" w14:paraId="4216D1BB" w14:textId="77777777" w:rsidTr="00B950E3">
              <w:trPr>
                <w:jc w:val="center"/>
              </w:trPr>
              <w:tc>
                <w:tcPr>
                  <w:tcW w:w="1839" w:type="pct"/>
                  <w:vAlign w:val="center"/>
                </w:tcPr>
                <w:p w14:paraId="55900664"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color w:val="000000"/>
                      <w:sz w:val="18"/>
                      <w:szCs w:val="18"/>
                    </w:rPr>
                    <w:t xml:space="preserve">2. Индекс производства продукции растениеводства (в сопоставимых ценах к 2017 году), % </w:t>
                  </w:r>
                </w:p>
              </w:tc>
              <w:tc>
                <w:tcPr>
                  <w:tcW w:w="1079" w:type="pct"/>
                  <w:vAlign w:val="center"/>
                </w:tcPr>
                <w:p w14:paraId="1151FBC7" w14:textId="77777777" w:rsidR="00B950E3" w:rsidRPr="00B950E3" w:rsidRDefault="00B950E3" w:rsidP="00436666">
                  <w:pPr>
                    <w:spacing w:after="0" w:line="240" w:lineRule="auto"/>
                    <w:jc w:val="center"/>
                    <w:rPr>
                      <w:rFonts w:ascii="Times New Roman" w:hAnsi="Times New Roman" w:cs="Times New Roman"/>
                      <w:color w:val="000000"/>
                      <w:sz w:val="18"/>
                      <w:szCs w:val="18"/>
                      <w:lang w:val="en-US"/>
                    </w:rPr>
                  </w:pPr>
                  <w:r w:rsidRPr="00B950E3">
                    <w:rPr>
                      <w:rFonts w:ascii="Times New Roman" w:hAnsi="Times New Roman" w:cs="Times New Roman"/>
                      <w:color w:val="000000"/>
                      <w:sz w:val="18"/>
                      <w:szCs w:val="18"/>
                      <w:lang w:val="en-US"/>
                    </w:rPr>
                    <w:t>102</w:t>
                  </w:r>
                  <w:r w:rsidRPr="00B950E3">
                    <w:rPr>
                      <w:rFonts w:ascii="Times New Roman" w:hAnsi="Times New Roman" w:cs="Times New Roman"/>
                      <w:color w:val="000000"/>
                      <w:sz w:val="18"/>
                      <w:szCs w:val="18"/>
                    </w:rPr>
                    <w:t>,4</w:t>
                  </w:r>
                </w:p>
              </w:tc>
              <w:tc>
                <w:tcPr>
                  <w:tcW w:w="746" w:type="pct"/>
                  <w:vAlign w:val="center"/>
                </w:tcPr>
                <w:p w14:paraId="1134C5C8" w14:textId="77777777" w:rsidR="00B950E3" w:rsidRPr="00B950E3" w:rsidRDefault="00B950E3" w:rsidP="00436666">
                  <w:pPr>
                    <w:spacing w:after="0" w:line="240" w:lineRule="auto"/>
                    <w:ind w:left="-113"/>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lang w:val="en-US"/>
                    </w:rPr>
                    <w:t>10</w:t>
                  </w:r>
                  <w:r w:rsidRPr="00B950E3">
                    <w:rPr>
                      <w:rFonts w:ascii="Times New Roman" w:hAnsi="Times New Roman" w:cs="Times New Roman"/>
                      <w:color w:val="000000"/>
                      <w:sz w:val="18"/>
                      <w:szCs w:val="18"/>
                    </w:rPr>
                    <w:t>6,1</w:t>
                  </w:r>
                </w:p>
              </w:tc>
              <w:tc>
                <w:tcPr>
                  <w:tcW w:w="1336" w:type="pct"/>
                  <w:vAlign w:val="center"/>
                </w:tcPr>
                <w:p w14:paraId="30943DE2" w14:textId="77777777" w:rsidR="00B950E3" w:rsidRPr="00B950E3" w:rsidRDefault="00B950E3" w:rsidP="00436666">
                  <w:pPr>
                    <w:spacing w:after="0" w:line="240" w:lineRule="auto"/>
                    <w:ind w:lef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 xml:space="preserve">+3,7 </w:t>
                  </w:r>
                  <w:proofErr w:type="spellStart"/>
                  <w:r w:rsidRPr="00B950E3">
                    <w:rPr>
                      <w:rFonts w:ascii="Times New Roman" w:hAnsi="Times New Roman" w:cs="Times New Roman"/>
                      <w:color w:val="000000"/>
                      <w:sz w:val="18"/>
                      <w:szCs w:val="18"/>
                    </w:rPr>
                    <w:t>п.п</w:t>
                  </w:r>
                  <w:proofErr w:type="spellEnd"/>
                  <w:r w:rsidRPr="00B950E3">
                    <w:rPr>
                      <w:rFonts w:ascii="Times New Roman" w:hAnsi="Times New Roman" w:cs="Times New Roman"/>
                      <w:color w:val="000000"/>
                      <w:sz w:val="18"/>
                      <w:szCs w:val="18"/>
                    </w:rPr>
                    <w:t>.</w:t>
                  </w:r>
                </w:p>
              </w:tc>
            </w:tr>
            <w:tr w:rsidR="00B950E3" w:rsidRPr="00B950E3" w14:paraId="072B5E43" w14:textId="77777777" w:rsidTr="00B950E3">
              <w:trPr>
                <w:jc w:val="center"/>
              </w:trPr>
              <w:tc>
                <w:tcPr>
                  <w:tcW w:w="1839" w:type="pct"/>
                  <w:vAlign w:val="center"/>
                </w:tcPr>
                <w:p w14:paraId="0078C97B"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color w:val="000000"/>
                      <w:sz w:val="18"/>
                      <w:szCs w:val="18"/>
                    </w:rPr>
                    <w:t xml:space="preserve">3. Индекс производства продукции животноводства (в сопоставимых ценах к 2017 году), % </w:t>
                  </w:r>
                </w:p>
              </w:tc>
              <w:tc>
                <w:tcPr>
                  <w:tcW w:w="1079" w:type="pct"/>
                  <w:vAlign w:val="center"/>
                </w:tcPr>
                <w:p w14:paraId="34D61F4B"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105,5</w:t>
                  </w:r>
                </w:p>
              </w:tc>
              <w:tc>
                <w:tcPr>
                  <w:tcW w:w="746" w:type="pct"/>
                  <w:vAlign w:val="center"/>
                </w:tcPr>
                <w:p w14:paraId="157B4F26" w14:textId="77777777" w:rsidR="00B950E3" w:rsidRPr="00B950E3" w:rsidRDefault="00B950E3" w:rsidP="00436666">
                  <w:pPr>
                    <w:spacing w:after="0" w:line="240" w:lineRule="auto"/>
                    <w:ind w:left="-113"/>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105,1</w:t>
                  </w:r>
                </w:p>
              </w:tc>
              <w:tc>
                <w:tcPr>
                  <w:tcW w:w="1336" w:type="pct"/>
                  <w:vAlign w:val="center"/>
                </w:tcPr>
                <w:p w14:paraId="36982E0C" w14:textId="77777777" w:rsidR="00B950E3" w:rsidRPr="00B950E3" w:rsidRDefault="00B950E3" w:rsidP="00436666">
                  <w:pPr>
                    <w:spacing w:after="0" w:line="240" w:lineRule="auto"/>
                    <w:ind w:righ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 xml:space="preserve">- 0,4 </w:t>
                  </w:r>
                  <w:proofErr w:type="spellStart"/>
                  <w:r w:rsidRPr="00B950E3">
                    <w:rPr>
                      <w:rFonts w:ascii="Times New Roman" w:hAnsi="Times New Roman" w:cs="Times New Roman"/>
                      <w:color w:val="000000"/>
                      <w:sz w:val="18"/>
                      <w:szCs w:val="18"/>
                    </w:rPr>
                    <w:t>п.п</w:t>
                  </w:r>
                  <w:proofErr w:type="spellEnd"/>
                  <w:r w:rsidRPr="00B950E3">
                    <w:rPr>
                      <w:rFonts w:ascii="Times New Roman" w:hAnsi="Times New Roman" w:cs="Times New Roman"/>
                      <w:color w:val="000000"/>
                      <w:sz w:val="18"/>
                      <w:szCs w:val="18"/>
                    </w:rPr>
                    <w:t>.</w:t>
                  </w:r>
                </w:p>
              </w:tc>
            </w:tr>
            <w:tr w:rsidR="00B950E3" w:rsidRPr="00B950E3" w14:paraId="402C5FD5" w14:textId="77777777" w:rsidTr="00B950E3">
              <w:trPr>
                <w:jc w:val="center"/>
              </w:trPr>
              <w:tc>
                <w:tcPr>
                  <w:tcW w:w="1839" w:type="pct"/>
                  <w:vAlign w:val="center"/>
                </w:tcPr>
                <w:p w14:paraId="25CBEEAF"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color w:val="000000"/>
                      <w:sz w:val="18"/>
                      <w:szCs w:val="18"/>
                    </w:rPr>
                    <w:t>4. Индекс производства пищевых продуктов (в сопоставимых ценах  к 2017 году), %</w:t>
                  </w:r>
                </w:p>
              </w:tc>
              <w:tc>
                <w:tcPr>
                  <w:tcW w:w="1079" w:type="pct"/>
                  <w:vAlign w:val="center"/>
                </w:tcPr>
                <w:p w14:paraId="1B9067D9"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109,6</w:t>
                  </w:r>
                </w:p>
              </w:tc>
              <w:tc>
                <w:tcPr>
                  <w:tcW w:w="746" w:type="pct"/>
                  <w:vAlign w:val="center"/>
                </w:tcPr>
                <w:p w14:paraId="0DECB31F"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111,7</w:t>
                  </w:r>
                </w:p>
              </w:tc>
              <w:tc>
                <w:tcPr>
                  <w:tcW w:w="1336" w:type="pct"/>
                  <w:vAlign w:val="center"/>
                </w:tcPr>
                <w:p w14:paraId="4CA06415" w14:textId="77777777" w:rsidR="00B950E3" w:rsidRPr="00B950E3" w:rsidRDefault="00B950E3" w:rsidP="00436666">
                  <w:pPr>
                    <w:spacing w:after="0" w:line="240" w:lineRule="auto"/>
                    <w:ind w:left="-113"/>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101,9</w:t>
                  </w:r>
                </w:p>
              </w:tc>
            </w:tr>
            <w:tr w:rsidR="00B950E3" w:rsidRPr="00B950E3" w14:paraId="64E796BB" w14:textId="77777777" w:rsidTr="00B950E3">
              <w:trPr>
                <w:jc w:val="center"/>
              </w:trPr>
              <w:tc>
                <w:tcPr>
                  <w:tcW w:w="1839" w:type="pct"/>
                  <w:vAlign w:val="center"/>
                </w:tcPr>
                <w:p w14:paraId="01653EEE"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color w:val="000000"/>
                      <w:sz w:val="18"/>
                      <w:szCs w:val="18"/>
                    </w:rPr>
                    <w:t xml:space="preserve">5. Индекс физического объема инвестиций в основной капитал сельского хозяйства </w:t>
                  </w:r>
                  <w:r w:rsidRPr="00B950E3">
                    <w:rPr>
                      <w:rFonts w:ascii="Times New Roman" w:hAnsi="Times New Roman" w:cs="Times New Roman"/>
                      <w:color w:val="000000"/>
                      <w:sz w:val="18"/>
                      <w:szCs w:val="18"/>
                    </w:rPr>
                    <w:br/>
                    <w:t xml:space="preserve">(к предыдущему году), % </w:t>
                  </w:r>
                </w:p>
              </w:tc>
              <w:tc>
                <w:tcPr>
                  <w:tcW w:w="1079" w:type="pct"/>
                  <w:vAlign w:val="center"/>
                </w:tcPr>
                <w:p w14:paraId="242BEE0E"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104,7</w:t>
                  </w:r>
                </w:p>
              </w:tc>
              <w:tc>
                <w:tcPr>
                  <w:tcW w:w="746" w:type="pct"/>
                  <w:vAlign w:val="center"/>
                </w:tcPr>
                <w:p w14:paraId="44584E67" w14:textId="77777777" w:rsidR="00B950E3" w:rsidRPr="00B950E3" w:rsidRDefault="00B950E3" w:rsidP="00436666">
                  <w:pPr>
                    <w:spacing w:after="0" w:line="240" w:lineRule="auto"/>
                    <w:ind w:left="-113" w:righ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87,1</w:t>
                  </w:r>
                </w:p>
                <w:p w14:paraId="0AC4970E" w14:textId="77777777" w:rsidR="00B950E3" w:rsidRPr="00B950E3" w:rsidRDefault="00B950E3" w:rsidP="00436666">
                  <w:pPr>
                    <w:spacing w:after="0" w:line="240" w:lineRule="auto"/>
                    <w:ind w:left="-113" w:right="-57"/>
                    <w:jc w:val="center"/>
                    <w:rPr>
                      <w:rFonts w:ascii="Times New Roman" w:hAnsi="Times New Roman" w:cs="Times New Roman"/>
                      <w:color w:val="000000"/>
                      <w:sz w:val="18"/>
                      <w:szCs w:val="18"/>
                    </w:rPr>
                  </w:pPr>
                </w:p>
              </w:tc>
              <w:tc>
                <w:tcPr>
                  <w:tcW w:w="1336" w:type="pct"/>
                  <w:vAlign w:val="center"/>
                </w:tcPr>
                <w:p w14:paraId="32E3B6C6" w14:textId="77777777" w:rsidR="00B950E3" w:rsidRPr="00B950E3" w:rsidRDefault="00B950E3" w:rsidP="00436666">
                  <w:pPr>
                    <w:spacing w:after="0" w:line="240" w:lineRule="auto"/>
                    <w:ind w:left="-113" w:right="-113"/>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 xml:space="preserve">-17,6 </w:t>
                  </w:r>
                  <w:proofErr w:type="spellStart"/>
                  <w:r w:rsidRPr="00B950E3">
                    <w:rPr>
                      <w:rFonts w:ascii="Times New Roman" w:hAnsi="Times New Roman" w:cs="Times New Roman"/>
                      <w:color w:val="000000"/>
                      <w:sz w:val="18"/>
                      <w:szCs w:val="18"/>
                    </w:rPr>
                    <w:t>п.п</w:t>
                  </w:r>
                  <w:proofErr w:type="spellEnd"/>
                  <w:r w:rsidRPr="00B950E3">
                    <w:rPr>
                      <w:rFonts w:ascii="Times New Roman" w:hAnsi="Times New Roman" w:cs="Times New Roman"/>
                      <w:color w:val="000000"/>
                      <w:sz w:val="18"/>
                      <w:szCs w:val="18"/>
                    </w:rPr>
                    <w:t>.</w:t>
                  </w:r>
                </w:p>
              </w:tc>
            </w:tr>
            <w:tr w:rsidR="00B950E3" w:rsidRPr="00B950E3" w14:paraId="0377C4AB" w14:textId="77777777" w:rsidTr="00B950E3">
              <w:trPr>
                <w:jc w:val="center"/>
              </w:trPr>
              <w:tc>
                <w:tcPr>
                  <w:tcW w:w="1839" w:type="pct"/>
                  <w:vAlign w:val="center"/>
                </w:tcPr>
                <w:p w14:paraId="238E64BE"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color w:val="000000"/>
                      <w:sz w:val="18"/>
                      <w:szCs w:val="18"/>
                    </w:rPr>
                    <w:t>6. Рентабельность проданных товаров (продукции), работ, услуг сельскохозяйственных организаций (с учетом субсидий), %</w:t>
                  </w:r>
                </w:p>
              </w:tc>
              <w:tc>
                <w:tcPr>
                  <w:tcW w:w="1079" w:type="pct"/>
                  <w:vAlign w:val="center"/>
                </w:tcPr>
                <w:p w14:paraId="28BB9A93"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13</w:t>
                  </w:r>
                </w:p>
              </w:tc>
              <w:tc>
                <w:tcPr>
                  <w:tcW w:w="746" w:type="pct"/>
                  <w:vAlign w:val="center"/>
                </w:tcPr>
                <w:p w14:paraId="4025D32B" w14:textId="77777777" w:rsidR="00B950E3" w:rsidRPr="00B950E3" w:rsidRDefault="00B950E3" w:rsidP="00436666">
                  <w:pPr>
                    <w:spacing w:after="0" w:line="240" w:lineRule="auto"/>
                    <w:ind w:left="-113" w:righ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22,3</w:t>
                  </w:r>
                </w:p>
              </w:tc>
              <w:tc>
                <w:tcPr>
                  <w:tcW w:w="1336" w:type="pct"/>
                  <w:vAlign w:val="center"/>
                </w:tcPr>
                <w:p w14:paraId="0622E354" w14:textId="77777777" w:rsidR="00B950E3" w:rsidRPr="00B950E3" w:rsidRDefault="00B950E3" w:rsidP="00436666">
                  <w:pPr>
                    <w:spacing w:after="0" w:line="240" w:lineRule="auto"/>
                    <w:ind w:left="-113" w:right="-113"/>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 xml:space="preserve">9,3 </w:t>
                  </w:r>
                  <w:proofErr w:type="spellStart"/>
                  <w:r w:rsidRPr="00B950E3">
                    <w:rPr>
                      <w:rFonts w:ascii="Times New Roman" w:hAnsi="Times New Roman" w:cs="Times New Roman"/>
                      <w:color w:val="000000"/>
                      <w:sz w:val="18"/>
                      <w:szCs w:val="18"/>
                    </w:rPr>
                    <w:t>п.п</w:t>
                  </w:r>
                  <w:proofErr w:type="spellEnd"/>
                  <w:r w:rsidRPr="00B950E3">
                    <w:rPr>
                      <w:rFonts w:ascii="Times New Roman" w:hAnsi="Times New Roman" w:cs="Times New Roman"/>
                      <w:color w:val="000000"/>
                      <w:sz w:val="18"/>
                      <w:szCs w:val="18"/>
                    </w:rPr>
                    <w:t>.</w:t>
                  </w:r>
                </w:p>
              </w:tc>
            </w:tr>
            <w:tr w:rsidR="00B950E3" w:rsidRPr="00B950E3" w14:paraId="0B2AF692" w14:textId="77777777" w:rsidTr="00B950E3">
              <w:trPr>
                <w:jc w:val="center"/>
              </w:trPr>
              <w:tc>
                <w:tcPr>
                  <w:tcW w:w="1839" w:type="pct"/>
                  <w:vAlign w:val="center"/>
                </w:tcPr>
                <w:p w14:paraId="24C07B9C" w14:textId="77777777" w:rsidR="00B950E3" w:rsidRPr="00B950E3" w:rsidRDefault="00B950E3" w:rsidP="00436666">
                  <w:pPr>
                    <w:spacing w:after="0" w:line="240" w:lineRule="auto"/>
                    <w:ind w:left="-57" w:right="-113"/>
                    <w:rPr>
                      <w:rFonts w:ascii="Times New Roman" w:hAnsi="Times New Roman" w:cs="Times New Roman"/>
                      <w:color w:val="000000"/>
                      <w:sz w:val="18"/>
                      <w:szCs w:val="18"/>
                      <w:vertAlign w:val="superscript"/>
                    </w:rPr>
                  </w:pPr>
                  <w:r w:rsidRPr="00B950E3">
                    <w:rPr>
                      <w:rFonts w:ascii="Times New Roman" w:hAnsi="Times New Roman" w:cs="Times New Roman"/>
                      <w:color w:val="000000"/>
                      <w:sz w:val="18"/>
                      <w:szCs w:val="18"/>
                    </w:rPr>
                    <w:t>7. Среднемесячная номинальная начисленная заработная плата в сельском хозяйстве (по СХО не относящимся к субъектам малого предпринимательства), руб.</w:t>
                  </w:r>
                </w:p>
              </w:tc>
              <w:tc>
                <w:tcPr>
                  <w:tcW w:w="1079" w:type="pct"/>
                  <w:vAlign w:val="center"/>
                </w:tcPr>
                <w:p w14:paraId="0752DEF3"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w:t>
                  </w:r>
                </w:p>
              </w:tc>
              <w:tc>
                <w:tcPr>
                  <w:tcW w:w="746" w:type="pct"/>
                  <w:vAlign w:val="center"/>
                </w:tcPr>
                <w:p w14:paraId="113FCA80" w14:textId="77777777" w:rsidR="00B950E3" w:rsidRPr="00B950E3" w:rsidRDefault="00B950E3" w:rsidP="00436666">
                  <w:pPr>
                    <w:spacing w:after="0" w:line="240" w:lineRule="auto"/>
                    <w:ind w:left="-113" w:righ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35059</w:t>
                  </w:r>
                </w:p>
              </w:tc>
              <w:tc>
                <w:tcPr>
                  <w:tcW w:w="1336" w:type="pct"/>
                  <w:vAlign w:val="center"/>
                </w:tcPr>
                <w:p w14:paraId="57484925"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w:t>
                  </w:r>
                </w:p>
              </w:tc>
            </w:tr>
            <w:tr w:rsidR="00B950E3" w:rsidRPr="00B950E3" w14:paraId="1E969652" w14:textId="77777777" w:rsidTr="00B950E3">
              <w:trPr>
                <w:jc w:val="center"/>
              </w:trPr>
              <w:tc>
                <w:tcPr>
                  <w:tcW w:w="1839" w:type="pct"/>
                  <w:vAlign w:val="center"/>
                </w:tcPr>
                <w:p w14:paraId="0A42089F"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color w:val="000000"/>
                      <w:sz w:val="18"/>
                      <w:szCs w:val="18"/>
                    </w:rPr>
                    <w:t>8. Индекс производительности труда к предыдущему году, %</w:t>
                  </w:r>
                </w:p>
              </w:tc>
              <w:tc>
                <w:tcPr>
                  <w:tcW w:w="1079" w:type="pct"/>
                  <w:vAlign w:val="center"/>
                </w:tcPr>
                <w:p w14:paraId="22517D7A"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w:t>
                  </w:r>
                </w:p>
              </w:tc>
              <w:tc>
                <w:tcPr>
                  <w:tcW w:w="746" w:type="pct"/>
                  <w:vAlign w:val="center"/>
                </w:tcPr>
                <w:p w14:paraId="2B477043" w14:textId="77777777" w:rsidR="00B950E3" w:rsidRPr="00B950E3" w:rsidRDefault="00B950E3" w:rsidP="00436666">
                  <w:pPr>
                    <w:spacing w:after="0" w:line="240" w:lineRule="auto"/>
                    <w:ind w:left="-113" w:righ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101,3</w:t>
                  </w:r>
                </w:p>
              </w:tc>
              <w:tc>
                <w:tcPr>
                  <w:tcW w:w="1336" w:type="pct"/>
                  <w:vAlign w:val="center"/>
                </w:tcPr>
                <w:p w14:paraId="6EAA83FE" w14:textId="77777777" w:rsidR="00B950E3" w:rsidRPr="00B950E3" w:rsidRDefault="00B950E3" w:rsidP="00436666">
                  <w:pPr>
                    <w:spacing w:after="0" w:line="240" w:lineRule="auto"/>
                    <w:ind w:lef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w:t>
                  </w:r>
                </w:p>
              </w:tc>
            </w:tr>
            <w:tr w:rsidR="00B950E3" w:rsidRPr="00B950E3" w14:paraId="6A866E1C" w14:textId="77777777" w:rsidTr="00B950E3">
              <w:trPr>
                <w:jc w:val="center"/>
              </w:trPr>
              <w:tc>
                <w:tcPr>
                  <w:tcW w:w="1839" w:type="pct"/>
                  <w:vAlign w:val="center"/>
                </w:tcPr>
                <w:p w14:paraId="121182C3"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color w:val="000000"/>
                      <w:sz w:val="18"/>
                      <w:szCs w:val="18"/>
                    </w:rPr>
                    <w:t>9. Рентабельность СХО (с учетом субсидий), %</w:t>
                  </w:r>
                </w:p>
              </w:tc>
              <w:tc>
                <w:tcPr>
                  <w:tcW w:w="1079" w:type="pct"/>
                  <w:vAlign w:val="center"/>
                </w:tcPr>
                <w:p w14:paraId="44D22471"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12</w:t>
                  </w:r>
                </w:p>
              </w:tc>
              <w:tc>
                <w:tcPr>
                  <w:tcW w:w="746" w:type="pct"/>
                  <w:vAlign w:val="center"/>
                </w:tcPr>
                <w:p w14:paraId="4CCCE655" w14:textId="77777777" w:rsidR="00B950E3" w:rsidRPr="00B950E3" w:rsidRDefault="00B950E3" w:rsidP="00436666">
                  <w:pPr>
                    <w:spacing w:after="0" w:line="240" w:lineRule="auto"/>
                    <w:ind w:left="-113" w:righ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21</w:t>
                  </w:r>
                  <w:r w:rsidRPr="00B950E3">
                    <w:rPr>
                      <w:rFonts w:ascii="Times New Roman" w:hAnsi="Times New Roman" w:cs="Times New Roman"/>
                      <w:color w:val="000000"/>
                      <w:sz w:val="18"/>
                      <w:szCs w:val="18"/>
                      <w:vertAlign w:val="superscript"/>
                    </w:rPr>
                    <w:t xml:space="preserve"> </w:t>
                  </w:r>
                </w:p>
              </w:tc>
              <w:tc>
                <w:tcPr>
                  <w:tcW w:w="1336" w:type="pct"/>
                  <w:vAlign w:val="center"/>
                </w:tcPr>
                <w:p w14:paraId="6BAD1834" w14:textId="77777777" w:rsidR="00B950E3" w:rsidRPr="00B950E3" w:rsidRDefault="00B950E3" w:rsidP="00436666">
                  <w:pPr>
                    <w:spacing w:after="0" w:line="240" w:lineRule="auto"/>
                    <w:ind w:left="-57" w:righ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175</w:t>
                  </w:r>
                </w:p>
              </w:tc>
            </w:tr>
            <w:tr w:rsidR="00B950E3" w:rsidRPr="00B950E3" w14:paraId="4D437BA9" w14:textId="77777777" w:rsidTr="00B950E3">
              <w:trPr>
                <w:jc w:val="center"/>
              </w:trPr>
              <w:tc>
                <w:tcPr>
                  <w:tcW w:w="1839" w:type="pct"/>
                  <w:vAlign w:val="center"/>
                </w:tcPr>
                <w:p w14:paraId="423B25AD" w14:textId="77777777" w:rsidR="00B950E3" w:rsidRPr="00B950E3" w:rsidRDefault="00B950E3" w:rsidP="00436666">
                  <w:pPr>
                    <w:spacing w:after="0" w:line="240" w:lineRule="auto"/>
                    <w:ind w:left="-57" w:right="-113"/>
                    <w:rPr>
                      <w:rFonts w:ascii="Times New Roman" w:hAnsi="Times New Roman" w:cs="Times New Roman"/>
                      <w:color w:val="000000"/>
                      <w:sz w:val="18"/>
                      <w:szCs w:val="18"/>
                    </w:rPr>
                  </w:pPr>
                  <w:r w:rsidRPr="00B950E3">
                    <w:rPr>
                      <w:rFonts w:ascii="Times New Roman" w:hAnsi="Times New Roman" w:cs="Times New Roman"/>
                      <w:color w:val="000000"/>
                      <w:sz w:val="18"/>
                      <w:szCs w:val="18"/>
                    </w:rPr>
                    <w:t>10. Рентабельность (без учета субсидий), %</w:t>
                  </w:r>
                </w:p>
              </w:tc>
              <w:tc>
                <w:tcPr>
                  <w:tcW w:w="1079" w:type="pct"/>
                  <w:vAlign w:val="center"/>
                </w:tcPr>
                <w:p w14:paraId="72214133" w14:textId="77777777" w:rsidR="00B950E3" w:rsidRPr="00B950E3" w:rsidRDefault="00B950E3" w:rsidP="00436666">
                  <w:pPr>
                    <w:spacing w:after="0" w:line="240" w:lineRule="auto"/>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w:t>
                  </w:r>
                </w:p>
              </w:tc>
              <w:tc>
                <w:tcPr>
                  <w:tcW w:w="746" w:type="pct"/>
                  <w:vAlign w:val="center"/>
                </w:tcPr>
                <w:p w14:paraId="00CF3C30" w14:textId="77777777" w:rsidR="00B950E3" w:rsidRPr="00B950E3" w:rsidRDefault="00B950E3" w:rsidP="00436666">
                  <w:pPr>
                    <w:spacing w:after="0" w:line="240" w:lineRule="auto"/>
                    <w:ind w:left="-113" w:righ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16,3</w:t>
                  </w:r>
                </w:p>
              </w:tc>
              <w:tc>
                <w:tcPr>
                  <w:tcW w:w="1336" w:type="pct"/>
                  <w:vAlign w:val="center"/>
                </w:tcPr>
                <w:p w14:paraId="2944BE41" w14:textId="77777777" w:rsidR="00B950E3" w:rsidRPr="00B950E3" w:rsidRDefault="00B950E3" w:rsidP="00436666">
                  <w:pPr>
                    <w:spacing w:after="0" w:line="240" w:lineRule="auto"/>
                    <w:ind w:left="-57" w:right="-57"/>
                    <w:jc w:val="center"/>
                    <w:rPr>
                      <w:rFonts w:ascii="Times New Roman" w:hAnsi="Times New Roman" w:cs="Times New Roman"/>
                      <w:color w:val="000000"/>
                      <w:sz w:val="18"/>
                      <w:szCs w:val="18"/>
                    </w:rPr>
                  </w:pPr>
                  <w:r w:rsidRPr="00B950E3">
                    <w:rPr>
                      <w:rFonts w:ascii="Times New Roman" w:hAnsi="Times New Roman" w:cs="Times New Roman"/>
                      <w:color w:val="000000"/>
                      <w:sz w:val="18"/>
                      <w:szCs w:val="18"/>
                    </w:rPr>
                    <w:t>-</w:t>
                  </w:r>
                </w:p>
              </w:tc>
            </w:tr>
          </w:tbl>
          <w:p w14:paraId="61A55CB2" w14:textId="77777777" w:rsidR="00C54770" w:rsidRPr="008562EF" w:rsidRDefault="00C54770" w:rsidP="00CF216D">
            <w:pPr>
              <w:spacing w:after="0" w:line="240" w:lineRule="auto"/>
              <w:rPr>
                <w:rFonts w:eastAsiaTheme="minorEastAsia" w:cs="Times New Roman"/>
                <w:b/>
                <w:sz w:val="20"/>
                <w:szCs w:val="20"/>
              </w:rPr>
            </w:pPr>
          </w:p>
        </w:tc>
      </w:tr>
      <w:tr w:rsidR="00C54770" w:rsidRPr="008562EF" w14:paraId="6B569F82" w14:textId="18C00736" w:rsidTr="008562EF">
        <w:tc>
          <w:tcPr>
            <w:tcW w:w="1066" w:type="pct"/>
            <w:vMerge/>
          </w:tcPr>
          <w:p w14:paraId="04CA4179" w14:textId="77777777" w:rsidR="00C54770" w:rsidRPr="008562EF" w:rsidRDefault="00C54770" w:rsidP="00CF216D">
            <w:pPr>
              <w:tabs>
                <w:tab w:val="left" w:pos="540"/>
              </w:tabs>
              <w:spacing w:line="240" w:lineRule="auto"/>
              <w:ind w:firstLine="709"/>
              <w:contextualSpacing/>
              <w:jc w:val="both"/>
              <w:rPr>
                <w:rFonts w:cs="Times New Roman"/>
                <w:sz w:val="20"/>
                <w:szCs w:val="20"/>
              </w:rPr>
            </w:pPr>
          </w:p>
        </w:tc>
        <w:tc>
          <w:tcPr>
            <w:tcW w:w="1140" w:type="pct"/>
            <w:vMerge w:val="restart"/>
          </w:tcPr>
          <w:p w14:paraId="5E3E6099" w14:textId="77777777" w:rsidR="00C54770" w:rsidRPr="008562EF" w:rsidRDefault="00C54770" w:rsidP="00900072">
            <w:pPr>
              <w:tabs>
                <w:tab w:val="left" w:pos="540"/>
              </w:tabs>
              <w:spacing w:line="240" w:lineRule="auto"/>
              <w:contextualSpacing/>
              <w:jc w:val="both"/>
              <w:rPr>
                <w:rFonts w:cs="Times New Roman"/>
                <w:sz w:val="20"/>
                <w:szCs w:val="20"/>
              </w:rPr>
            </w:pPr>
            <w:r w:rsidRPr="008562EF">
              <w:rPr>
                <w:rFonts w:cs="Times New Roman"/>
                <w:sz w:val="20"/>
                <w:szCs w:val="20"/>
              </w:rPr>
              <w:t>2. Применяет нормы права в процессе реализации профессиональных задач.</w:t>
            </w:r>
          </w:p>
        </w:tc>
        <w:tc>
          <w:tcPr>
            <w:tcW w:w="1257" w:type="pct"/>
          </w:tcPr>
          <w:p w14:paraId="75B2E70C" w14:textId="4CE45D82" w:rsidR="00C54770" w:rsidRPr="008562EF" w:rsidRDefault="00C54770" w:rsidP="00B776FE">
            <w:pPr>
              <w:spacing w:after="0" w:line="240" w:lineRule="auto"/>
              <w:rPr>
                <w:rFonts w:cs="Times New Roman"/>
                <w:sz w:val="20"/>
                <w:szCs w:val="20"/>
              </w:rPr>
            </w:pPr>
            <w:r w:rsidRPr="00D35355">
              <w:rPr>
                <w:rFonts w:eastAsiaTheme="minorEastAsia" w:cs="Times New Roman"/>
                <w:b/>
                <w:sz w:val="20"/>
                <w:szCs w:val="20"/>
              </w:rPr>
              <w:t xml:space="preserve">Знать </w:t>
            </w:r>
            <w:r w:rsidRPr="00D35355">
              <w:rPr>
                <w:rFonts w:cs="Times New Roman"/>
                <w:sz w:val="20"/>
                <w:szCs w:val="20"/>
              </w:rPr>
              <w:t>информационную базу данных, необходимую для обоснования выхода организации на новые отраслевые рынки</w:t>
            </w:r>
            <w:r w:rsidRPr="008562EF">
              <w:rPr>
                <w:rFonts w:cs="Times New Roman"/>
                <w:sz w:val="20"/>
                <w:szCs w:val="20"/>
              </w:rPr>
              <w:t xml:space="preserve"> </w:t>
            </w:r>
          </w:p>
        </w:tc>
        <w:tc>
          <w:tcPr>
            <w:tcW w:w="1537" w:type="pct"/>
          </w:tcPr>
          <w:p w14:paraId="19E1653B" w14:textId="56B30590" w:rsidR="00C54770" w:rsidRPr="007B1D9B" w:rsidRDefault="007B1D9B" w:rsidP="00D35355">
            <w:pPr>
              <w:spacing w:after="0" w:line="240" w:lineRule="auto"/>
              <w:jc w:val="both"/>
              <w:rPr>
                <w:rFonts w:eastAsiaTheme="minorEastAsia" w:cs="Times New Roman"/>
                <w:b/>
                <w:sz w:val="20"/>
                <w:szCs w:val="20"/>
              </w:rPr>
            </w:pPr>
            <w:r>
              <w:rPr>
                <w:rFonts w:cs="Times New Roman"/>
                <w:sz w:val="20"/>
                <w:szCs w:val="20"/>
              </w:rPr>
              <w:t xml:space="preserve">По данным Росстата оцените </w:t>
            </w:r>
            <w:r w:rsidR="00D930A8" w:rsidRPr="007B1D9B">
              <w:rPr>
                <w:rFonts w:cs="Times New Roman"/>
                <w:sz w:val="20"/>
                <w:szCs w:val="20"/>
              </w:rPr>
              <w:t>уровень использования среднегодовой производственной мощности организаций по выпуску отдельных видов продукции обрабатывающих производств</w:t>
            </w:r>
            <w:r>
              <w:rPr>
                <w:rFonts w:cs="Times New Roman"/>
                <w:sz w:val="20"/>
                <w:szCs w:val="20"/>
              </w:rPr>
              <w:t xml:space="preserve">. </w:t>
            </w:r>
            <w:r w:rsidR="00D930A8" w:rsidRPr="007B1D9B">
              <w:rPr>
                <w:rFonts w:cs="Times New Roman"/>
                <w:sz w:val="20"/>
                <w:szCs w:val="20"/>
              </w:rPr>
              <w:t>Для каких отраслей характерны наиболее высокие барьеры входа? Почему?</w:t>
            </w:r>
          </w:p>
        </w:tc>
      </w:tr>
      <w:tr w:rsidR="00C54770" w:rsidRPr="008562EF" w14:paraId="6966BF0E" w14:textId="77777777" w:rsidTr="008562EF">
        <w:tc>
          <w:tcPr>
            <w:tcW w:w="1066" w:type="pct"/>
            <w:vMerge/>
          </w:tcPr>
          <w:p w14:paraId="5EAC336B" w14:textId="77777777" w:rsidR="00C54770" w:rsidRPr="008562EF" w:rsidRDefault="00C54770" w:rsidP="00CF216D">
            <w:pPr>
              <w:tabs>
                <w:tab w:val="left" w:pos="540"/>
              </w:tabs>
              <w:spacing w:line="240" w:lineRule="auto"/>
              <w:ind w:firstLine="709"/>
              <w:contextualSpacing/>
              <w:jc w:val="both"/>
              <w:rPr>
                <w:rFonts w:cs="Times New Roman"/>
                <w:sz w:val="20"/>
                <w:szCs w:val="20"/>
              </w:rPr>
            </w:pPr>
          </w:p>
        </w:tc>
        <w:tc>
          <w:tcPr>
            <w:tcW w:w="1140" w:type="pct"/>
            <w:vMerge/>
          </w:tcPr>
          <w:p w14:paraId="0F3D6632" w14:textId="77777777" w:rsidR="00C54770" w:rsidRPr="008562EF" w:rsidRDefault="00C54770" w:rsidP="00CF216D">
            <w:pPr>
              <w:tabs>
                <w:tab w:val="left" w:pos="540"/>
              </w:tabs>
              <w:spacing w:line="240" w:lineRule="auto"/>
              <w:ind w:firstLine="709"/>
              <w:contextualSpacing/>
              <w:jc w:val="both"/>
              <w:rPr>
                <w:rFonts w:cs="Times New Roman"/>
                <w:sz w:val="20"/>
                <w:szCs w:val="20"/>
              </w:rPr>
            </w:pPr>
          </w:p>
        </w:tc>
        <w:tc>
          <w:tcPr>
            <w:tcW w:w="1257" w:type="pct"/>
          </w:tcPr>
          <w:p w14:paraId="418639DF" w14:textId="6865C329" w:rsidR="00C54770" w:rsidRPr="008562EF" w:rsidRDefault="00C54770" w:rsidP="00CF216D">
            <w:pPr>
              <w:spacing w:after="0" w:line="240" w:lineRule="auto"/>
              <w:rPr>
                <w:rFonts w:eastAsiaTheme="minorEastAsia" w:cs="Times New Roman"/>
                <w:b/>
                <w:sz w:val="20"/>
                <w:szCs w:val="20"/>
              </w:rPr>
            </w:pPr>
            <w:r w:rsidRPr="008562EF">
              <w:rPr>
                <w:rFonts w:eastAsiaTheme="minorEastAsia" w:cs="Times New Roman"/>
                <w:b/>
                <w:sz w:val="20"/>
                <w:szCs w:val="20"/>
              </w:rPr>
              <w:t xml:space="preserve">Уметь </w:t>
            </w:r>
            <w:r w:rsidRPr="008562EF">
              <w:rPr>
                <w:rFonts w:cs="Times New Roman"/>
                <w:sz w:val="20"/>
                <w:szCs w:val="20"/>
              </w:rPr>
              <w:t>применить имеющуюся информацию для  реализации задач по формированию отраслевых рынков</w:t>
            </w:r>
          </w:p>
        </w:tc>
        <w:tc>
          <w:tcPr>
            <w:tcW w:w="1537" w:type="pct"/>
          </w:tcPr>
          <w:p w14:paraId="5566F235" w14:textId="713A9EEB" w:rsidR="00C54770" w:rsidRPr="00626FBE" w:rsidRDefault="00626FBE" w:rsidP="00626FBE">
            <w:pPr>
              <w:spacing w:after="0" w:line="240" w:lineRule="auto"/>
              <w:jc w:val="both"/>
              <w:rPr>
                <w:rFonts w:cs="Times New Roman"/>
                <w:sz w:val="20"/>
                <w:szCs w:val="20"/>
              </w:rPr>
            </w:pPr>
            <w:r w:rsidRPr="00626FBE">
              <w:rPr>
                <w:rStyle w:val="ft97"/>
                <w:rFonts w:cs="Times New Roman"/>
                <w:sz w:val="20"/>
                <w:szCs w:val="20"/>
              </w:rPr>
              <w:t xml:space="preserve">Антироссийские санкции и ответное продовольственное эмбарго способствуют снижению или повышению барьеров входа для следующих отраслей: </w:t>
            </w:r>
            <w:r w:rsidRPr="00626FBE">
              <w:rPr>
                <w:rFonts w:cs="Times New Roman"/>
                <w:sz w:val="20"/>
                <w:szCs w:val="20"/>
              </w:rPr>
              <w:t xml:space="preserve">тяжелая промышленность; автомобилестроение; электроэнергетика; газовая промышленность; легкая промышленность; пищевая промышленность; финансовая </w:t>
            </w:r>
            <w:r w:rsidRPr="00626FBE">
              <w:rPr>
                <w:rFonts w:cs="Times New Roman"/>
                <w:sz w:val="20"/>
                <w:szCs w:val="20"/>
              </w:rPr>
              <w:lastRenderedPageBreak/>
              <w:t>деятельность</w:t>
            </w:r>
            <w:r w:rsidRPr="00626FBE">
              <w:rPr>
                <w:rStyle w:val="ft97"/>
                <w:rFonts w:cs="Times New Roman"/>
                <w:sz w:val="20"/>
                <w:szCs w:val="20"/>
              </w:rPr>
              <w:t xml:space="preserve">? Или это событие никак не отразится на высоте барьеров входа? </w:t>
            </w:r>
          </w:p>
        </w:tc>
      </w:tr>
    </w:tbl>
    <w:p w14:paraId="5D869E51" w14:textId="53C42FA8" w:rsidR="002A77FE" w:rsidRDefault="002A77FE" w:rsidP="0039705C">
      <w:pPr>
        <w:pStyle w:val="af5"/>
        <w:ind w:left="709"/>
        <w:rPr>
          <w:rFonts w:eastAsiaTheme="minorEastAsia"/>
          <w:b/>
          <w:sz w:val="28"/>
          <w:szCs w:val="28"/>
        </w:rPr>
      </w:pPr>
    </w:p>
    <w:p w14:paraId="2865330C" w14:textId="6B14030A" w:rsidR="006706EB" w:rsidRDefault="006706EB" w:rsidP="0039705C">
      <w:pPr>
        <w:pStyle w:val="af5"/>
        <w:ind w:left="709"/>
        <w:rPr>
          <w:rFonts w:eastAsiaTheme="minorEastAsia"/>
          <w:b/>
          <w:sz w:val="28"/>
          <w:szCs w:val="28"/>
        </w:rPr>
      </w:pPr>
    </w:p>
    <w:p w14:paraId="79C57424" w14:textId="77777777" w:rsidR="006706EB" w:rsidRDefault="006706EB" w:rsidP="0039705C">
      <w:pPr>
        <w:pStyle w:val="af5"/>
        <w:ind w:left="709"/>
        <w:rPr>
          <w:rFonts w:eastAsiaTheme="minorEastAsia"/>
          <w:b/>
          <w:sz w:val="28"/>
          <w:szCs w:val="28"/>
        </w:rPr>
      </w:pPr>
    </w:p>
    <w:p w14:paraId="014EC984" w14:textId="54454BBF" w:rsidR="0039705C" w:rsidRPr="002A77FE" w:rsidRDefault="0039705C" w:rsidP="002A77FE">
      <w:pPr>
        <w:pStyle w:val="af5"/>
        <w:spacing w:line="276" w:lineRule="auto"/>
        <w:ind w:left="0"/>
        <w:jc w:val="center"/>
        <w:rPr>
          <w:rFonts w:eastAsiaTheme="minorEastAsia"/>
          <w:b/>
          <w:sz w:val="28"/>
          <w:szCs w:val="28"/>
        </w:rPr>
      </w:pPr>
      <w:r w:rsidRPr="002A77FE">
        <w:rPr>
          <w:rFonts w:eastAsiaTheme="minorEastAsia"/>
          <w:b/>
          <w:sz w:val="28"/>
          <w:szCs w:val="28"/>
        </w:rPr>
        <w:t>Примерная структура билета для зачета</w:t>
      </w:r>
    </w:p>
    <w:p w14:paraId="0177BD7A" w14:textId="77777777" w:rsidR="002A77FE" w:rsidRPr="002A77FE" w:rsidRDefault="002A77FE" w:rsidP="002A77FE">
      <w:pPr>
        <w:pStyle w:val="af5"/>
        <w:spacing w:line="276" w:lineRule="auto"/>
        <w:ind w:left="0"/>
        <w:rPr>
          <w:rFonts w:eastAsiaTheme="minorEastAsia"/>
          <w:b/>
          <w:sz w:val="28"/>
          <w:szCs w:val="28"/>
        </w:rPr>
      </w:pPr>
    </w:p>
    <w:p w14:paraId="5B39E59D" w14:textId="3EBB045A" w:rsidR="002A77FE" w:rsidRPr="002A77FE" w:rsidRDefault="002A77FE" w:rsidP="002A77FE">
      <w:pPr>
        <w:numPr>
          <w:ilvl w:val="1"/>
          <w:numId w:val="43"/>
        </w:numPr>
        <w:suppressAutoHyphens/>
        <w:spacing w:after="0"/>
        <w:ind w:left="0" w:firstLine="567"/>
        <w:contextualSpacing/>
        <w:jc w:val="both"/>
        <w:rPr>
          <w:rFonts w:ascii="Times New Roman" w:hAnsi="Times New Roman" w:cs="Times New Roman"/>
          <w:iCs/>
          <w:sz w:val="28"/>
          <w:szCs w:val="28"/>
          <w:lang w:val="kk-KZ"/>
        </w:rPr>
      </w:pPr>
      <w:r w:rsidRPr="002A77FE">
        <w:rPr>
          <w:rFonts w:ascii="Times New Roman" w:hAnsi="Times New Roman" w:cs="Times New Roman"/>
          <w:iCs/>
          <w:sz w:val="28"/>
          <w:szCs w:val="28"/>
          <w:lang w:val="kk-KZ"/>
        </w:rPr>
        <w:t>Теоретический вопрос или теоретический вопрос</w:t>
      </w:r>
      <w:r>
        <w:rPr>
          <w:rFonts w:ascii="Times New Roman" w:hAnsi="Times New Roman" w:cs="Times New Roman"/>
          <w:iCs/>
          <w:sz w:val="28"/>
          <w:szCs w:val="28"/>
          <w:lang w:val="kk-KZ"/>
        </w:rPr>
        <w:t xml:space="preserve"> </w:t>
      </w:r>
      <w:r w:rsidRPr="002A77FE">
        <w:rPr>
          <w:rFonts w:ascii="Times New Roman" w:hAnsi="Times New Roman" w:cs="Times New Roman"/>
          <w:iCs/>
          <w:sz w:val="28"/>
          <w:szCs w:val="28"/>
          <w:lang w:val="kk-KZ"/>
        </w:rPr>
        <w:t>+ тестовые задания (20 баллов)</w:t>
      </w:r>
    </w:p>
    <w:p w14:paraId="1875A12D" w14:textId="77777777" w:rsidR="002A77FE" w:rsidRPr="002A77FE" w:rsidRDefault="002A77FE" w:rsidP="002A77FE">
      <w:pPr>
        <w:numPr>
          <w:ilvl w:val="1"/>
          <w:numId w:val="43"/>
        </w:numPr>
        <w:suppressAutoHyphens/>
        <w:spacing w:after="0"/>
        <w:ind w:left="0" w:firstLine="567"/>
        <w:contextualSpacing/>
        <w:jc w:val="both"/>
        <w:rPr>
          <w:rFonts w:ascii="Times New Roman" w:hAnsi="Times New Roman" w:cs="Times New Roman"/>
          <w:iCs/>
          <w:sz w:val="28"/>
          <w:szCs w:val="28"/>
          <w:lang w:val="kk-KZ"/>
        </w:rPr>
      </w:pPr>
      <w:r w:rsidRPr="002A77FE">
        <w:rPr>
          <w:rFonts w:ascii="Times New Roman" w:hAnsi="Times New Roman" w:cs="Times New Roman"/>
          <w:iCs/>
          <w:sz w:val="28"/>
          <w:szCs w:val="28"/>
          <w:lang w:val="kk-KZ"/>
        </w:rPr>
        <w:t>Практикоориентированное задание (20 баллов)</w:t>
      </w:r>
    </w:p>
    <w:p w14:paraId="73B5072C" w14:textId="77777777" w:rsidR="002A77FE" w:rsidRPr="002A77FE" w:rsidRDefault="002A77FE" w:rsidP="002A77FE">
      <w:pPr>
        <w:numPr>
          <w:ilvl w:val="1"/>
          <w:numId w:val="43"/>
        </w:numPr>
        <w:suppressAutoHyphens/>
        <w:spacing w:after="0"/>
        <w:ind w:left="0" w:firstLine="567"/>
        <w:contextualSpacing/>
        <w:jc w:val="both"/>
        <w:rPr>
          <w:rFonts w:ascii="Times New Roman" w:hAnsi="Times New Roman" w:cs="Times New Roman"/>
          <w:iCs/>
          <w:sz w:val="28"/>
          <w:szCs w:val="28"/>
          <w:lang w:val="kk-KZ"/>
        </w:rPr>
      </w:pPr>
      <w:r w:rsidRPr="002A77FE">
        <w:rPr>
          <w:rFonts w:ascii="Times New Roman" w:hAnsi="Times New Roman" w:cs="Times New Roman"/>
          <w:iCs/>
          <w:sz w:val="28"/>
          <w:szCs w:val="28"/>
          <w:lang w:val="kk-KZ"/>
        </w:rPr>
        <w:t>Ситуационное задание (20 баллов)</w:t>
      </w:r>
    </w:p>
    <w:p w14:paraId="350365CC" w14:textId="77777777" w:rsidR="002A77FE" w:rsidRPr="002A77FE" w:rsidRDefault="002A77FE" w:rsidP="002A77FE">
      <w:pPr>
        <w:pStyle w:val="af5"/>
        <w:tabs>
          <w:tab w:val="left" w:pos="1134"/>
        </w:tabs>
        <w:spacing w:line="276" w:lineRule="auto"/>
        <w:ind w:left="0" w:firstLine="709"/>
        <w:jc w:val="both"/>
        <w:rPr>
          <w:sz w:val="28"/>
          <w:szCs w:val="28"/>
        </w:rPr>
      </w:pPr>
      <w:r w:rsidRPr="002A77FE">
        <w:rPr>
          <w:sz w:val="28"/>
          <w:szCs w:val="28"/>
        </w:rPr>
        <w:t>Максимальная итоговая оценка – 60 баллов</w:t>
      </w:r>
    </w:p>
    <w:p w14:paraId="6895C221" w14:textId="77777777" w:rsidR="002A77FE" w:rsidRPr="002A77FE" w:rsidRDefault="002A77FE" w:rsidP="002A77FE">
      <w:pPr>
        <w:widowControl w:val="0"/>
        <w:spacing w:after="0"/>
        <w:contextualSpacing/>
        <w:jc w:val="center"/>
        <w:rPr>
          <w:rFonts w:ascii="Times New Roman" w:eastAsiaTheme="minorEastAsia" w:hAnsi="Times New Roman" w:cs="Times New Roman"/>
          <w:b/>
          <w:sz w:val="28"/>
          <w:szCs w:val="28"/>
          <w:highlight w:val="yellow"/>
        </w:rPr>
      </w:pPr>
    </w:p>
    <w:p w14:paraId="45603503" w14:textId="77777777" w:rsidR="002A77FE" w:rsidRPr="002A77FE" w:rsidRDefault="002A77FE" w:rsidP="002A77FE">
      <w:pPr>
        <w:spacing w:after="0"/>
        <w:jc w:val="center"/>
        <w:rPr>
          <w:rFonts w:ascii="Times New Roman" w:hAnsi="Times New Roman" w:cs="Times New Roman"/>
          <w:b/>
          <w:i/>
          <w:sz w:val="28"/>
          <w:szCs w:val="28"/>
          <w:lang w:val="kk-KZ"/>
        </w:rPr>
      </w:pPr>
    </w:p>
    <w:p w14:paraId="16DE7DAC" w14:textId="20BCB441" w:rsidR="002A77FE" w:rsidRDefault="002A77FE" w:rsidP="002A77FE">
      <w:pPr>
        <w:spacing w:after="0"/>
        <w:jc w:val="center"/>
        <w:rPr>
          <w:rFonts w:ascii="Times New Roman" w:hAnsi="Times New Roman" w:cs="Times New Roman"/>
          <w:b/>
          <w:sz w:val="28"/>
          <w:szCs w:val="28"/>
        </w:rPr>
      </w:pPr>
      <w:r w:rsidRPr="002A77FE">
        <w:rPr>
          <w:rFonts w:ascii="Times New Roman" w:hAnsi="Times New Roman" w:cs="Times New Roman"/>
          <w:b/>
          <w:sz w:val="28"/>
          <w:szCs w:val="28"/>
          <w:lang w:val="kk-KZ"/>
        </w:rPr>
        <w:t xml:space="preserve">Примерный перечень вопросов для подготовки к </w:t>
      </w:r>
      <w:r>
        <w:rPr>
          <w:rFonts w:ascii="Times New Roman" w:hAnsi="Times New Roman" w:cs="Times New Roman"/>
          <w:b/>
          <w:sz w:val="28"/>
          <w:szCs w:val="28"/>
        </w:rPr>
        <w:t>зачету</w:t>
      </w:r>
    </w:p>
    <w:p w14:paraId="025BEE6B" w14:textId="77777777" w:rsidR="002A77FE" w:rsidRPr="002A77FE" w:rsidRDefault="002A77FE" w:rsidP="002A77FE">
      <w:pPr>
        <w:spacing w:after="0"/>
        <w:jc w:val="center"/>
        <w:rPr>
          <w:rFonts w:ascii="Times New Roman" w:hAnsi="Times New Roman" w:cs="Times New Roman"/>
          <w:b/>
          <w:sz w:val="28"/>
          <w:szCs w:val="28"/>
        </w:rPr>
      </w:pPr>
    </w:p>
    <w:p w14:paraId="22CA4BA5" w14:textId="77777777" w:rsidR="005849BC" w:rsidRPr="002A77FE" w:rsidRDefault="005849BC" w:rsidP="002A77FE">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2A77FE">
        <w:rPr>
          <w:sz w:val="28"/>
          <w:szCs w:val="28"/>
        </w:rPr>
        <w:t>Что понимается под структурой национальной экономики?</w:t>
      </w:r>
    </w:p>
    <w:p w14:paraId="45C4BED9" w14:textId="77777777" w:rsidR="005849BC" w:rsidRPr="002A77FE" w:rsidRDefault="005849BC" w:rsidP="002A77FE">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2A77FE">
        <w:rPr>
          <w:sz w:val="28"/>
          <w:szCs w:val="28"/>
        </w:rPr>
        <w:t>Что представляет собой СНС как макроэкономическая модель национальной экономики?</w:t>
      </w:r>
    </w:p>
    <w:p w14:paraId="27DA76BB" w14:textId="77777777" w:rsidR="005849BC" w:rsidRPr="002A77FE" w:rsidRDefault="005849BC" w:rsidP="002A77FE">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2A77FE">
        <w:rPr>
          <w:sz w:val="28"/>
          <w:szCs w:val="28"/>
        </w:rPr>
        <w:t>Какие главные принципы лежат в основе СНС (отличие СНС от БНХ)?</w:t>
      </w:r>
    </w:p>
    <w:p w14:paraId="0309ACFE" w14:textId="77777777" w:rsidR="005849BC" w:rsidRPr="002A77FE" w:rsidRDefault="005849BC" w:rsidP="002A77FE">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2A77FE">
        <w:rPr>
          <w:sz w:val="28"/>
          <w:szCs w:val="28"/>
        </w:rPr>
        <w:t xml:space="preserve">Каково содержание методов исчисления валового внутреннего продукта (ВВП): производственного, распределительного, конечного использования? </w:t>
      </w:r>
    </w:p>
    <w:p w14:paraId="253E4393"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Каковы отличительные признаки выделения крупных секторов в национальной экономике?</w:t>
      </w:r>
    </w:p>
    <w:p w14:paraId="60B313D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состоит отличие понятий: «сектор» и «отрасль» экономики?</w:t>
      </w:r>
    </w:p>
    <w:p w14:paraId="510C8A0D"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Охарактеризуйте экономическую классификацию отраслей.</w:t>
      </w:r>
    </w:p>
    <w:p w14:paraId="6918ECFC"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Что понимается под отраслью экономики? Назовите признаки (существования) отрасли.</w:t>
      </w:r>
    </w:p>
    <w:p w14:paraId="7C487EB2"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Охарактеризуйте коэффициент опережения отраслей и его практическое применение.</w:t>
      </w:r>
    </w:p>
    <w:p w14:paraId="04317C3D"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числовые и смысловые (логические) показатели определяют место отрасли в национальной экономике?</w:t>
      </w:r>
    </w:p>
    <w:p w14:paraId="7977D027"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 xml:space="preserve">Что понимается под межотраслевыми </w:t>
      </w:r>
      <w:proofErr w:type="gramStart"/>
      <w:r w:rsidRPr="00C11770">
        <w:rPr>
          <w:sz w:val="28"/>
          <w:szCs w:val="28"/>
        </w:rPr>
        <w:t>хозяйственными  комплексами</w:t>
      </w:r>
      <w:proofErr w:type="gramEnd"/>
      <w:r w:rsidRPr="00C11770">
        <w:rPr>
          <w:sz w:val="28"/>
          <w:szCs w:val="28"/>
        </w:rPr>
        <w:t xml:space="preserve"> и их значение?</w:t>
      </w:r>
    </w:p>
    <w:p w14:paraId="0479578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Какое значение имеет формирование экономической структуры для развития национальной экономики?</w:t>
      </w:r>
    </w:p>
    <w:p w14:paraId="3E1F136F"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Почему промышленность является ведущей отраслью материального производства?</w:t>
      </w:r>
    </w:p>
    <w:p w14:paraId="493950CE"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Каковы основные методы структурной политики?</w:t>
      </w:r>
    </w:p>
    <w:p w14:paraId="36DDD39E"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Каковы принципы реализации промышленной политики в России?</w:t>
      </w:r>
    </w:p>
    <w:p w14:paraId="770C13A3"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lastRenderedPageBreak/>
        <w:t>Что понимается под производственной и социальной инфраструктурой экономики?</w:t>
      </w:r>
    </w:p>
    <w:p w14:paraId="255A39BF"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состоит сходство и отличие понятий: «рынок» и «отрасль»?</w:t>
      </w:r>
    </w:p>
    <w:p w14:paraId="11660CA9"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Что представляет собой рыночная структура?</w:t>
      </w:r>
    </w:p>
    <w:p w14:paraId="130072AF"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 критерий определения границ рынка?</w:t>
      </w:r>
    </w:p>
    <w:p w14:paraId="133C5B66"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 критерий определения границ отрасли?</w:t>
      </w:r>
    </w:p>
    <w:p w14:paraId="0D8B17E6"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Назовите модели рынков и в чем их особенность?</w:t>
      </w:r>
    </w:p>
    <w:p w14:paraId="2C207CBE"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Что представляет собой рыночная власть?</w:t>
      </w:r>
    </w:p>
    <w:p w14:paraId="755E429D"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условия необходимы для функционирования механизма конкуренции на рынке, в отрасли?</w:t>
      </w:r>
    </w:p>
    <w:p w14:paraId="3C2E66B7"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состоит особенность отраслевого спроса в условиях совершенной конкуренции?</w:t>
      </w:r>
    </w:p>
    <w:p w14:paraId="5B2740B0"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заключаются различия поведения совершенно конкурентной организации в краткосрочном и долгосрочном периодах?</w:t>
      </w:r>
    </w:p>
    <w:p w14:paraId="0BE98159"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Какова классификация отраслевых рынков по уровню характеристик входных барьеров?</w:t>
      </w:r>
    </w:p>
    <w:p w14:paraId="1813EBE8"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количественные показатели позволяют охарактеризовать структуру товарного рынка?</w:t>
      </w:r>
    </w:p>
    <w:p w14:paraId="4F4DDC1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качественные показатели характеризуют структуру товарного рынка?</w:t>
      </w:r>
    </w:p>
    <w:p w14:paraId="7900B8F7"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Что понимается под барьерами «входа» («выхода») на рынок?</w:t>
      </w:r>
    </w:p>
    <w:p w14:paraId="2BC4C36F"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Охарактеризуйте типы входных барьеров?</w:t>
      </w:r>
    </w:p>
    <w:p w14:paraId="368A3BC9"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Какими показателями принято измерять рыночную (монопольную) власть организаций отрасли?</w:t>
      </w:r>
    </w:p>
    <w:p w14:paraId="70246C47"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Какими показателями принято измерять барьеры «входа» и «выхода» на рынок?</w:t>
      </w:r>
    </w:p>
    <w:p w14:paraId="405ACCF7"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Что понимается под производственной функцией?</w:t>
      </w:r>
    </w:p>
    <w:p w14:paraId="7675EC3B"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Влияние технологий на производственный процесс?</w:t>
      </w:r>
    </w:p>
    <w:p w14:paraId="24F47EBC"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Характеристика типов производственных функций?</w:t>
      </w:r>
    </w:p>
    <w:p w14:paraId="52AEA9F8"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Характеристика ресурсов отдельных отраслей?</w:t>
      </w:r>
    </w:p>
    <w:p w14:paraId="11BB675D"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Что такое сырье и материалы?</w:t>
      </w:r>
    </w:p>
    <w:p w14:paraId="5D790D36"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Дайте понятие топливно-энергетических ресурсов?</w:t>
      </w:r>
    </w:p>
    <w:p w14:paraId="07FCB3D3"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 классифицируются различные виды сырья и топливно-энергетических ресурсов?</w:t>
      </w:r>
    </w:p>
    <w:p w14:paraId="048B6C0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 производится экономическая оценка запасов месторождений полезных ископаемых?</w:t>
      </w:r>
    </w:p>
    <w:p w14:paraId="73BB7811"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Какую роль играет воспроизводство ресурсов углеводородного сырья в функционировании предприятий нефтегазовых отраслей?</w:t>
      </w:r>
    </w:p>
    <w:p w14:paraId="79FA213A"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Что такое топливно-энергетический баланс?</w:t>
      </w:r>
    </w:p>
    <w:p w14:paraId="0BD9B46C"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lastRenderedPageBreak/>
        <w:t>Назовите направления рационального использования материальных ресурсов?</w:t>
      </w:r>
      <w:r w:rsidRPr="00C11770">
        <w:rPr>
          <w:sz w:val="28"/>
          <w:szCs w:val="28"/>
        </w:rPr>
        <w:tab/>
      </w:r>
    </w:p>
    <w:p w14:paraId="39EB3A93"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суть и значение рационального размещения отраслей?</w:t>
      </w:r>
    </w:p>
    <w:p w14:paraId="1032DABE"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Назовите принципы размещения промышленности?</w:t>
      </w:r>
    </w:p>
    <w:p w14:paraId="09FE6D7D"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Охарактеризуйте основные факторы размещения производственных сил страны?</w:t>
      </w:r>
    </w:p>
    <w:p w14:paraId="00BB0C50"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Каким образом осуществляется обоснование экономической эффективности размещения производства?</w:t>
      </w:r>
    </w:p>
    <w:p w14:paraId="22D3F982"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Охарактеризуйте показатели экономической целесообразности и эффективности развития отрасли при выборе оптимального варианта размещения?</w:t>
      </w:r>
    </w:p>
    <w:p w14:paraId="3917BCA8"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Охарактеризуйте экономические показатели, применяемые при обосновании места внутри выбранного района?</w:t>
      </w:r>
    </w:p>
    <w:p w14:paraId="5EAD427F"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Каковы особенности размещения предприятий отдельных отраслей?</w:t>
      </w:r>
    </w:p>
    <w:p w14:paraId="37DCF2FB"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 xml:space="preserve">Какова сущность кооперирования, формы и направления кооперирования? </w:t>
      </w:r>
    </w:p>
    <w:p w14:paraId="32624FCA"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Назовите формы специализации.</w:t>
      </w:r>
    </w:p>
    <w:p w14:paraId="009BD29A"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сущность и значение концентрации производства?</w:t>
      </w:r>
    </w:p>
    <w:p w14:paraId="74EB05BB"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Назовите формы концентрации производства.</w:t>
      </w:r>
    </w:p>
    <w:p w14:paraId="7747C21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показатели используются для оценки уровня концентрации производства?</w:t>
      </w:r>
    </w:p>
    <w:p w14:paraId="16ED7B45"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проявляется экономическая эффективность специализации и концентрации производства в промышленности?</w:t>
      </w:r>
    </w:p>
    <w:p w14:paraId="2F9EBF3D"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задачи решаются при планировании концентрации производства?</w:t>
      </w:r>
    </w:p>
    <w:p w14:paraId="781B5156"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На основании чего определяется оптимальный размер предприятия?</w:t>
      </w:r>
    </w:p>
    <w:p w14:paraId="4B0C49B3"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Почему олигополия является результатом концентрации производства?</w:t>
      </w:r>
    </w:p>
    <w:p w14:paraId="317442CD"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Почему монополия является результатом чрезмерной концентрации производства?</w:t>
      </w:r>
    </w:p>
    <w:p w14:paraId="54338617"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Дайте понятие монополии.</w:t>
      </w:r>
    </w:p>
    <w:p w14:paraId="57AC1578"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Почему интеграция является результатом концентрации?</w:t>
      </w:r>
    </w:p>
    <w:p w14:paraId="7FC072C2"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суть экономической интеграции?</w:t>
      </w:r>
    </w:p>
    <w:p w14:paraId="14FF7856"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Назовите виды экономической интеграции.</w:t>
      </w:r>
    </w:p>
    <w:p w14:paraId="27B83876"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проявляется горизонтальное слияние в отрасли?</w:t>
      </w:r>
    </w:p>
    <w:p w14:paraId="615AC9B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проявляется вертикальное слияние в отрасли?</w:t>
      </w:r>
    </w:p>
    <w:p w14:paraId="72F8D920"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Каковы причины вертикальной интеграции в нефтяной и газовой отрасли?</w:t>
      </w:r>
    </w:p>
    <w:p w14:paraId="4FAE9F8E"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состоит особенность процессов концентрации в различных отраслях?</w:t>
      </w:r>
    </w:p>
    <w:p w14:paraId="792BD908"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lastRenderedPageBreak/>
        <w:t>Какие показатели применяют для характеристики процессов концентрации?</w:t>
      </w:r>
    </w:p>
    <w:p w14:paraId="22320EEE"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Каковы особенности организационной структуры горизонтально интегрированных цепных компаний?</w:t>
      </w:r>
    </w:p>
    <w:p w14:paraId="75738039"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Что относится к вертикальному типу интеграции в рамках отрасли?</w:t>
      </w:r>
    </w:p>
    <w:p w14:paraId="6B0AFAA6"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Каковы преимущества интегрированных компаний?</w:t>
      </w:r>
    </w:p>
    <w:p w14:paraId="1F3E9A88"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Каковы негативные результаты процесса интеграции в отдельных отраслях?</w:t>
      </w:r>
    </w:p>
    <w:p w14:paraId="3FBB205C"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В чем состоит различие подходов к измерению эффективности на микро- и макроуровнях?</w:t>
      </w:r>
    </w:p>
    <w:p w14:paraId="08D531CE"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Каким образом отраслевая структура экономики влияет на общую экономическую эффективность национальной экономики?</w:t>
      </w:r>
    </w:p>
    <w:p w14:paraId="75E4712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Каким образом проявляется взаимосвязь конкурентоспособности, интенсификации, эффективности организаций, отраслей? Аргументируйте ответ.</w:t>
      </w:r>
    </w:p>
    <w:p w14:paraId="57D572F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факторы экономического роста отрасли целесообразно отнести к прямым?</w:t>
      </w:r>
    </w:p>
    <w:p w14:paraId="32A7E4AA"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Каким основным признакам должна отвечать система показателей экономической эффективности отрасли?</w:t>
      </w:r>
    </w:p>
    <w:p w14:paraId="6DFC286B"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 рассчитывается интегральный показатель конкурентоспособности отрасли?</w:t>
      </w:r>
    </w:p>
    <w:p w14:paraId="7DA788D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факторы экономического роста отрасли целесообразно отнести к косвенным?</w:t>
      </w:r>
    </w:p>
    <w:p w14:paraId="1F3925E1"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органы исполнительной власти отвечают за регулирование деятельности конкретных отраслей. Приведите примеры.</w:t>
      </w:r>
    </w:p>
    <w:p w14:paraId="6E6EDBC3"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методы государственного регулирования целесообразно отнести к административным?</w:t>
      </w:r>
    </w:p>
    <w:p w14:paraId="2DF1BC6E"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Какие методы государственного регулирования целесообразно отнести к экономическим?</w:t>
      </w:r>
    </w:p>
    <w:p w14:paraId="2DD693B7"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Каковы виды научной и научно-технической деятельности?</w:t>
      </w:r>
    </w:p>
    <w:p w14:paraId="1BED9F76"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Направления государственной научно-технической политики.</w:t>
      </w:r>
    </w:p>
    <w:p w14:paraId="060B2C6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Перечислите принципы государственной научно-технической политики.</w:t>
      </w:r>
    </w:p>
    <w:p w14:paraId="75B2A67B"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Охарактеризуйте этапы формирования концепций стимулирования инвестиций.</w:t>
      </w:r>
    </w:p>
    <w:p w14:paraId="61A9B8B0"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Перечислите нормативно-правовую базу инвестиционной деятельности.</w:t>
      </w:r>
    </w:p>
    <w:p w14:paraId="471F2974" w14:textId="77777777" w:rsidR="005849BC" w:rsidRPr="00C11770" w:rsidRDefault="005849BC" w:rsidP="006D42F4">
      <w:pPr>
        <w:pStyle w:val="af5"/>
        <w:widowControl/>
        <w:numPr>
          <w:ilvl w:val="0"/>
          <w:numId w:val="21"/>
        </w:numPr>
        <w:shd w:val="clear" w:color="auto" w:fill="FFFFFF"/>
        <w:tabs>
          <w:tab w:val="left" w:pos="567"/>
        </w:tabs>
        <w:autoSpaceDE/>
        <w:autoSpaceDN/>
        <w:adjustRightInd/>
        <w:spacing w:line="276" w:lineRule="auto"/>
        <w:ind w:left="0" w:firstLine="0"/>
        <w:contextualSpacing/>
        <w:jc w:val="both"/>
        <w:rPr>
          <w:sz w:val="28"/>
          <w:szCs w:val="28"/>
        </w:rPr>
      </w:pPr>
      <w:r w:rsidRPr="00C11770">
        <w:rPr>
          <w:sz w:val="28"/>
          <w:szCs w:val="28"/>
        </w:rPr>
        <w:t>Охарактеризуйте виды и методы оценки эффективности инвестиций.</w:t>
      </w:r>
    </w:p>
    <w:p w14:paraId="1186281A" w14:textId="216A20C5" w:rsidR="00474903" w:rsidRDefault="00474903" w:rsidP="0046692B">
      <w:pPr>
        <w:pStyle w:val="ac"/>
        <w:jc w:val="left"/>
        <w:rPr>
          <w:sz w:val="24"/>
          <w:szCs w:val="24"/>
          <w:highlight w:val="yellow"/>
        </w:rPr>
      </w:pPr>
    </w:p>
    <w:p w14:paraId="7F77D85D" w14:textId="375D2F18" w:rsidR="00691305" w:rsidRDefault="00691305" w:rsidP="0046692B">
      <w:pPr>
        <w:pStyle w:val="ac"/>
        <w:jc w:val="left"/>
        <w:rPr>
          <w:sz w:val="24"/>
          <w:szCs w:val="24"/>
          <w:highlight w:val="yellow"/>
        </w:rPr>
      </w:pPr>
    </w:p>
    <w:p w14:paraId="0CE46F62" w14:textId="77777777" w:rsidR="00691305" w:rsidRPr="00B776FE" w:rsidRDefault="00691305" w:rsidP="0046692B">
      <w:pPr>
        <w:pStyle w:val="ac"/>
        <w:jc w:val="left"/>
        <w:rPr>
          <w:sz w:val="24"/>
          <w:szCs w:val="24"/>
          <w:highlight w:val="yellow"/>
        </w:rPr>
      </w:pPr>
    </w:p>
    <w:p w14:paraId="62BD2291" w14:textId="77777777" w:rsidR="00985690" w:rsidRPr="005919BD" w:rsidRDefault="00AB7B66" w:rsidP="005919BD">
      <w:pPr>
        <w:pStyle w:val="af5"/>
        <w:spacing w:line="276" w:lineRule="auto"/>
        <w:ind w:left="0" w:firstLine="709"/>
        <w:jc w:val="center"/>
        <w:rPr>
          <w:b/>
          <w:bCs/>
          <w:i/>
          <w:iCs/>
          <w:sz w:val="28"/>
          <w:szCs w:val="28"/>
        </w:rPr>
      </w:pPr>
      <w:r w:rsidRPr="002A77FE">
        <w:rPr>
          <w:b/>
          <w:bCs/>
          <w:i/>
          <w:iCs/>
          <w:sz w:val="28"/>
          <w:szCs w:val="28"/>
        </w:rPr>
        <w:lastRenderedPageBreak/>
        <w:t>8</w:t>
      </w:r>
      <w:r w:rsidR="00F120EF" w:rsidRPr="002A77FE">
        <w:rPr>
          <w:b/>
          <w:bCs/>
          <w:i/>
          <w:iCs/>
          <w:sz w:val="28"/>
          <w:szCs w:val="28"/>
        </w:rPr>
        <w:t>.</w:t>
      </w:r>
      <w:r w:rsidR="00B2398D" w:rsidRPr="002A77FE">
        <w:rPr>
          <w:b/>
          <w:bCs/>
          <w:i/>
          <w:iCs/>
          <w:sz w:val="28"/>
          <w:szCs w:val="28"/>
        </w:rPr>
        <w:t xml:space="preserve"> </w:t>
      </w:r>
      <w:r w:rsidRPr="002A77FE">
        <w:rPr>
          <w:b/>
          <w:bCs/>
          <w:i/>
          <w:iCs/>
          <w:sz w:val="28"/>
          <w:szCs w:val="28"/>
        </w:rPr>
        <w:t xml:space="preserve">Перечень основной и дополнительной учебной литературы, </w:t>
      </w:r>
      <w:r w:rsidRPr="005919BD">
        <w:rPr>
          <w:b/>
          <w:bCs/>
          <w:i/>
          <w:iCs/>
          <w:sz w:val="28"/>
          <w:szCs w:val="28"/>
        </w:rPr>
        <w:t>необходимой для освоения дисциплины</w:t>
      </w:r>
    </w:p>
    <w:p w14:paraId="5FF48D10" w14:textId="77777777" w:rsidR="005919BD" w:rsidRDefault="005919BD" w:rsidP="005919BD">
      <w:pPr>
        <w:spacing w:after="0"/>
        <w:ind w:firstLine="709"/>
        <w:jc w:val="both"/>
        <w:rPr>
          <w:rFonts w:ascii="Times New Roman" w:hAnsi="Times New Roman" w:cs="Times New Roman"/>
          <w:i/>
          <w:sz w:val="28"/>
          <w:szCs w:val="28"/>
        </w:rPr>
      </w:pPr>
    </w:p>
    <w:p w14:paraId="0CE40C91" w14:textId="051DB6A5" w:rsidR="00357184" w:rsidRPr="005919BD" w:rsidRDefault="00357184" w:rsidP="005919BD">
      <w:pPr>
        <w:spacing w:after="0"/>
        <w:ind w:firstLine="709"/>
        <w:jc w:val="both"/>
        <w:rPr>
          <w:rFonts w:ascii="Times New Roman" w:hAnsi="Times New Roman" w:cs="Times New Roman"/>
          <w:b/>
          <w:bCs/>
          <w:iCs/>
          <w:sz w:val="28"/>
          <w:szCs w:val="28"/>
        </w:rPr>
      </w:pPr>
      <w:r w:rsidRPr="005919BD">
        <w:rPr>
          <w:rFonts w:ascii="Times New Roman" w:hAnsi="Times New Roman" w:cs="Times New Roman"/>
          <w:b/>
          <w:bCs/>
          <w:iCs/>
          <w:sz w:val="28"/>
          <w:szCs w:val="28"/>
        </w:rPr>
        <w:t>Основная литература</w:t>
      </w:r>
    </w:p>
    <w:p w14:paraId="6BC7F203" w14:textId="00E79C31" w:rsidR="007B3ADF" w:rsidRPr="003B41EE" w:rsidRDefault="007B3ADF" w:rsidP="003B41EE">
      <w:pPr>
        <w:pStyle w:val="af1"/>
        <w:numPr>
          <w:ilvl w:val="0"/>
          <w:numId w:val="50"/>
        </w:numPr>
        <w:spacing w:after="0" w:line="276" w:lineRule="auto"/>
        <w:ind w:left="0" w:firstLine="709"/>
        <w:jc w:val="both"/>
        <w:rPr>
          <w:iCs/>
          <w:sz w:val="28"/>
          <w:szCs w:val="28"/>
          <w:shd w:val="clear" w:color="auto" w:fill="FFFFFF"/>
        </w:rPr>
      </w:pPr>
      <w:r w:rsidRPr="003B41EE">
        <w:rPr>
          <w:iCs/>
          <w:sz w:val="28"/>
          <w:szCs w:val="28"/>
        </w:rPr>
        <w:t>Поздняков В.</w:t>
      </w:r>
      <w:r w:rsidR="001825A3" w:rsidRPr="003B41EE">
        <w:rPr>
          <w:iCs/>
          <w:sz w:val="28"/>
          <w:szCs w:val="28"/>
        </w:rPr>
        <w:t xml:space="preserve"> </w:t>
      </w:r>
      <w:r w:rsidRPr="003B41EE">
        <w:rPr>
          <w:iCs/>
          <w:sz w:val="28"/>
          <w:szCs w:val="28"/>
        </w:rPr>
        <w:t xml:space="preserve">Я. Экономика отрасли: учебное пособие для студ. вузов, </w:t>
      </w:r>
      <w:proofErr w:type="spellStart"/>
      <w:r w:rsidRPr="003B41EE">
        <w:rPr>
          <w:iCs/>
          <w:sz w:val="28"/>
          <w:szCs w:val="28"/>
        </w:rPr>
        <w:t>обуч</w:t>
      </w:r>
      <w:proofErr w:type="spellEnd"/>
      <w:r w:rsidRPr="003B41EE">
        <w:rPr>
          <w:iCs/>
          <w:sz w:val="28"/>
          <w:szCs w:val="28"/>
        </w:rPr>
        <w:t>. по спец. 080502 "Экономика и управление на предприятии" (по отраслям) / В.</w:t>
      </w:r>
      <w:r w:rsidR="001825A3" w:rsidRPr="003B41EE">
        <w:rPr>
          <w:iCs/>
          <w:sz w:val="28"/>
          <w:szCs w:val="28"/>
        </w:rPr>
        <w:t xml:space="preserve"> </w:t>
      </w:r>
      <w:r w:rsidRPr="003B41EE">
        <w:rPr>
          <w:iCs/>
          <w:sz w:val="28"/>
          <w:szCs w:val="28"/>
        </w:rPr>
        <w:t>Я. Поздняков, С.</w:t>
      </w:r>
      <w:r w:rsidR="001825A3" w:rsidRPr="003B41EE">
        <w:rPr>
          <w:iCs/>
          <w:sz w:val="28"/>
          <w:szCs w:val="28"/>
        </w:rPr>
        <w:t xml:space="preserve"> </w:t>
      </w:r>
      <w:r w:rsidRPr="003B41EE">
        <w:rPr>
          <w:iCs/>
          <w:sz w:val="28"/>
          <w:szCs w:val="28"/>
        </w:rPr>
        <w:t xml:space="preserve">В. Казаков. - Москва: ИНФРА-М, 2015. - 281 с. – </w:t>
      </w:r>
      <w:proofErr w:type="gramStart"/>
      <w:r w:rsidRPr="003B41EE">
        <w:rPr>
          <w:iCs/>
          <w:sz w:val="28"/>
          <w:szCs w:val="28"/>
        </w:rPr>
        <w:t>Текст :</w:t>
      </w:r>
      <w:proofErr w:type="gramEnd"/>
      <w:r w:rsidRPr="003B41EE">
        <w:rPr>
          <w:iCs/>
          <w:sz w:val="28"/>
          <w:szCs w:val="28"/>
        </w:rPr>
        <w:t xml:space="preserve"> непосредственный. - То же. - 2020. -  URL: https://znanium.com/catalog/product/1046275 (дата обращения: 09.03.2022).  - </w:t>
      </w:r>
      <w:proofErr w:type="gramStart"/>
      <w:r w:rsidRPr="003B41EE">
        <w:rPr>
          <w:iCs/>
          <w:sz w:val="28"/>
          <w:szCs w:val="28"/>
        </w:rPr>
        <w:t>Текст :</w:t>
      </w:r>
      <w:proofErr w:type="gramEnd"/>
      <w:r w:rsidRPr="003B41EE">
        <w:rPr>
          <w:iCs/>
          <w:sz w:val="28"/>
          <w:szCs w:val="28"/>
        </w:rPr>
        <w:t xml:space="preserve"> электронный. </w:t>
      </w:r>
    </w:p>
    <w:p w14:paraId="4DA61C7B" w14:textId="32CD5880" w:rsidR="005919BD" w:rsidRPr="003B41EE" w:rsidRDefault="00885B55" w:rsidP="003B41EE">
      <w:pPr>
        <w:pStyle w:val="af1"/>
        <w:numPr>
          <w:ilvl w:val="0"/>
          <w:numId w:val="50"/>
        </w:numPr>
        <w:spacing w:after="0" w:line="276" w:lineRule="auto"/>
        <w:ind w:left="0" w:firstLine="709"/>
        <w:jc w:val="both"/>
        <w:rPr>
          <w:b/>
          <w:bCs/>
          <w:iCs/>
          <w:sz w:val="28"/>
          <w:szCs w:val="28"/>
        </w:rPr>
      </w:pPr>
      <w:r w:rsidRPr="003B41EE">
        <w:rPr>
          <w:iCs/>
          <w:sz w:val="28"/>
          <w:szCs w:val="28"/>
          <w:shd w:val="clear" w:color="auto" w:fill="FFFFFF"/>
        </w:rPr>
        <w:t>Юсупова А.</w:t>
      </w:r>
      <w:r w:rsidR="001825A3" w:rsidRPr="003B41EE">
        <w:rPr>
          <w:iCs/>
          <w:sz w:val="28"/>
          <w:szCs w:val="28"/>
          <w:shd w:val="clear" w:color="auto" w:fill="FFFFFF"/>
        </w:rPr>
        <w:t xml:space="preserve"> </w:t>
      </w:r>
      <w:r w:rsidRPr="003B41EE">
        <w:rPr>
          <w:iCs/>
          <w:sz w:val="28"/>
          <w:szCs w:val="28"/>
          <w:shd w:val="clear" w:color="auto" w:fill="FFFFFF"/>
        </w:rPr>
        <w:t>Т. Теория отраслевых рынков: учебное пособие / А.</w:t>
      </w:r>
      <w:r w:rsidR="001825A3" w:rsidRPr="003B41EE">
        <w:rPr>
          <w:iCs/>
          <w:sz w:val="28"/>
          <w:szCs w:val="28"/>
          <w:shd w:val="clear" w:color="auto" w:fill="FFFFFF"/>
        </w:rPr>
        <w:t xml:space="preserve"> </w:t>
      </w:r>
      <w:r w:rsidRPr="003B41EE">
        <w:rPr>
          <w:iCs/>
          <w:sz w:val="28"/>
          <w:szCs w:val="28"/>
          <w:shd w:val="clear" w:color="auto" w:fill="FFFFFF"/>
        </w:rPr>
        <w:t>Т. Юсупова, под ред. Г.</w:t>
      </w:r>
      <w:r w:rsidR="001825A3" w:rsidRPr="003B41EE">
        <w:rPr>
          <w:iCs/>
          <w:sz w:val="28"/>
          <w:szCs w:val="28"/>
          <w:shd w:val="clear" w:color="auto" w:fill="FFFFFF"/>
        </w:rPr>
        <w:t xml:space="preserve"> </w:t>
      </w:r>
      <w:r w:rsidRPr="003B41EE">
        <w:rPr>
          <w:iCs/>
          <w:sz w:val="28"/>
          <w:szCs w:val="28"/>
          <w:shd w:val="clear" w:color="auto" w:fill="FFFFFF"/>
        </w:rPr>
        <w:t xml:space="preserve">М. </w:t>
      </w:r>
      <w:proofErr w:type="gramStart"/>
      <w:r w:rsidRPr="003B41EE">
        <w:rPr>
          <w:iCs/>
          <w:sz w:val="28"/>
          <w:szCs w:val="28"/>
          <w:shd w:val="clear" w:color="auto" w:fill="FFFFFF"/>
        </w:rPr>
        <w:t>Мкртчяна.—</w:t>
      </w:r>
      <w:proofErr w:type="gramEnd"/>
      <w:r w:rsidRPr="003B41EE">
        <w:rPr>
          <w:iCs/>
          <w:sz w:val="28"/>
          <w:szCs w:val="28"/>
          <w:shd w:val="clear" w:color="auto" w:fill="FFFFFF"/>
        </w:rPr>
        <w:t xml:space="preserve"> Москва : </w:t>
      </w:r>
      <w:proofErr w:type="spellStart"/>
      <w:r w:rsidRPr="003B41EE">
        <w:rPr>
          <w:iCs/>
          <w:sz w:val="28"/>
          <w:szCs w:val="28"/>
          <w:shd w:val="clear" w:color="auto" w:fill="FFFFFF"/>
        </w:rPr>
        <w:t>КноРус</w:t>
      </w:r>
      <w:proofErr w:type="spellEnd"/>
      <w:r w:rsidRPr="003B41EE">
        <w:rPr>
          <w:iCs/>
          <w:sz w:val="28"/>
          <w:szCs w:val="28"/>
          <w:shd w:val="clear" w:color="auto" w:fill="FFFFFF"/>
        </w:rPr>
        <w:t xml:space="preserve">, 2019. — 266 с. - ЭБС BOOK.ru. — URL: https://book.ru/book/930221 (дата обращения: 09.03.2022). — </w:t>
      </w:r>
      <w:proofErr w:type="gramStart"/>
      <w:r w:rsidRPr="003B41EE">
        <w:rPr>
          <w:iCs/>
          <w:sz w:val="28"/>
          <w:szCs w:val="28"/>
          <w:shd w:val="clear" w:color="auto" w:fill="FFFFFF"/>
        </w:rPr>
        <w:t>Текст :</w:t>
      </w:r>
      <w:proofErr w:type="gramEnd"/>
      <w:r w:rsidRPr="003B41EE">
        <w:rPr>
          <w:iCs/>
          <w:sz w:val="28"/>
          <w:szCs w:val="28"/>
          <w:shd w:val="clear" w:color="auto" w:fill="FFFFFF"/>
        </w:rPr>
        <w:t xml:space="preserve"> электронный.</w:t>
      </w:r>
      <w:r w:rsidR="001825A3" w:rsidRPr="003B41EE">
        <w:rPr>
          <w:iCs/>
          <w:sz w:val="28"/>
          <w:szCs w:val="28"/>
          <w:shd w:val="clear" w:color="auto" w:fill="FFFFFF"/>
        </w:rPr>
        <w:t xml:space="preserve"> </w:t>
      </w:r>
      <w:r w:rsidRPr="003B41EE">
        <w:rPr>
          <w:iCs/>
          <w:sz w:val="28"/>
          <w:szCs w:val="28"/>
          <w:shd w:val="clear" w:color="auto" w:fill="FFFFFF"/>
        </w:rPr>
        <w:t>*Для студентов бакалавриата, обучающихся по направлениям «Экономика» и «Менеджмент», а также для магистрантов, аспирантов, исследователей и экспертов в области отраслевых рыночных структур.</w:t>
      </w:r>
    </w:p>
    <w:p w14:paraId="1A4DA57D" w14:textId="1E475159" w:rsidR="00B01820" w:rsidRPr="003B41EE" w:rsidRDefault="00B01820" w:rsidP="003B41EE">
      <w:pPr>
        <w:pStyle w:val="af1"/>
        <w:spacing w:after="0" w:line="276" w:lineRule="auto"/>
        <w:ind w:left="709"/>
        <w:jc w:val="both"/>
        <w:rPr>
          <w:b/>
          <w:bCs/>
          <w:iCs/>
          <w:sz w:val="28"/>
          <w:szCs w:val="28"/>
        </w:rPr>
      </w:pPr>
      <w:r w:rsidRPr="003B41EE">
        <w:rPr>
          <w:b/>
          <w:bCs/>
          <w:iCs/>
          <w:sz w:val="28"/>
          <w:szCs w:val="28"/>
        </w:rPr>
        <w:t>Дополнительная литература</w:t>
      </w:r>
    </w:p>
    <w:p w14:paraId="310878D5" w14:textId="6DAAA8F9" w:rsidR="007B3ADF" w:rsidRPr="003B41EE" w:rsidRDefault="007B3ADF" w:rsidP="003B41EE">
      <w:pPr>
        <w:pStyle w:val="af1"/>
        <w:numPr>
          <w:ilvl w:val="0"/>
          <w:numId w:val="50"/>
        </w:numPr>
        <w:spacing w:after="0" w:line="276" w:lineRule="auto"/>
        <w:ind w:left="0" w:firstLine="709"/>
        <w:jc w:val="both"/>
        <w:rPr>
          <w:bCs/>
          <w:iCs/>
          <w:sz w:val="28"/>
          <w:szCs w:val="28"/>
        </w:rPr>
      </w:pPr>
      <w:r w:rsidRPr="003B41EE">
        <w:rPr>
          <w:bCs/>
          <w:iCs/>
          <w:sz w:val="28"/>
          <w:szCs w:val="28"/>
        </w:rPr>
        <w:t xml:space="preserve">Шаркова, А. В. Экономика </w:t>
      </w:r>
      <w:proofErr w:type="gramStart"/>
      <w:r w:rsidRPr="003B41EE">
        <w:rPr>
          <w:bCs/>
          <w:iCs/>
          <w:sz w:val="28"/>
          <w:szCs w:val="28"/>
        </w:rPr>
        <w:t>отраслей :</w:t>
      </w:r>
      <w:proofErr w:type="gramEnd"/>
      <w:r w:rsidRPr="003B41EE">
        <w:rPr>
          <w:bCs/>
          <w:iCs/>
          <w:sz w:val="28"/>
          <w:szCs w:val="28"/>
        </w:rPr>
        <w:t xml:space="preserve"> практикум для студентов бакалавриата, обучающихся по направлению подготовки 38.03.01 «Экономика» (профили «Финансы и кредит», «Корпоративные финансы», «Государственные и муниципальные финансы») / А. В. Шаркова, Д. В. Швандар, Л. Г. Ахметшина ; под ред. проф. А. В. Шарковой. - </w:t>
      </w:r>
      <w:proofErr w:type="gramStart"/>
      <w:r w:rsidRPr="003B41EE">
        <w:rPr>
          <w:bCs/>
          <w:iCs/>
          <w:sz w:val="28"/>
          <w:szCs w:val="28"/>
        </w:rPr>
        <w:t>Москва :</w:t>
      </w:r>
      <w:proofErr w:type="gramEnd"/>
      <w:r w:rsidRPr="003B41EE">
        <w:rPr>
          <w:bCs/>
          <w:iCs/>
          <w:sz w:val="28"/>
          <w:szCs w:val="28"/>
        </w:rPr>
        <w:t xml:space="preserve"> Издательско-торговая корпорация «Дашков и К°», 2016. — 76 с. – ЭБС ZNANIUM.com. - URL: https://znanium.com/catalog/product/1449839 (дата обращения: 09.03.2022). - </w:t>
      </w:r>
      <w:proofErr w:type="gramStart"/>
      <w:r w:rsidRPr="003B41EE">
        <w:rPr>
          <w:bCs/>
          <w:iCs/>
          <w:sz w:val="28"/>
          <w:szCs w:val="28"/>
        </w:rPr>
        <w:t>Текст :</w:t>
      </w:r>
      <w:proofErr w:type="gramEnd"/>
      <w:r w:rsidRPr="003B41EE">
        <w:rPr>
          <w:bCs/>
          <w:iCs/>
          <w:sz w:val="28"/>
          <w:szCs w:val="28"/>
        </w:rPr>
        <w:t xml:space="preserve"> электронный.</w:t>
      </w:r>
    </w:p>
    <w:p w14:paraId="04C3C6CF" w14:textId="77777777" w:rsidR="001825A3" w:rsidRPr="003B41EE" w:rsidRDefault="001825A3" w:rsidP="003B41EE">
      <w:pPr>
        <w:pStyle w:val="af5"/>
        <w:numPr>
          <w:ilvl w:val="0"/>
          <w:numId w:val="50"/>
        </w:numPr>
        <w:tabs>
          <w:tab w:val="left" w:pos="1134"/>
        </w:tabs>
        <w:spacing w:line="276" w:lineRule="auto"/>
        <w:ind w:left="0" w:firstLine="709"/>
        <w:contextualSpacing/>
        <w:jc w:val="both"/>
        <w:rPr>
          <w:iCs/>
          <w:sz w:val="28"/>
          <w:szCs w:val="28"/>
        </w:rPr>
      </w:pPr>
      <w:r w:rsidRPr="003B41EE">
        <w:rPr>
          <w:iCs/>
          <w:sz w:val="28"/>
          <w:szCs w:val="28"/>
          <w:shd w:val="clear" w:color="auto" w:fill="FFFFFF"/>
        </w:rPr>
        <w:t xml:space="preserve">Заздравных, А. В.  Экономика отраслевых </w:t>
      </w:r>
      <w:proofErr w:type="gramStart"/>
      <w:r w:rsidRPr="003B41EE">
        <w:rPr>
          <w:iCs/>
          <w:sz w:val="28"/>
          <w:szCs w:val="28"/>
          <w:shd w:val="clear" w:color="auto" w:fill="FFFFFF"/>
        </w:rPr>
        <w:t>рынков :</w:t>
      </w:r>
      <w:proofErr w:type="gramEnd"/>
      <w:r w:rsidRPr="003B41EE">
        <w:rPr>
          <w:iCs/>
          <w:sz w:val="28"/>
          <w:szCs w:val="28"/>
          <w:shd w:val="clear" w:color="auto" w:fill="FFFFFF"/>
        </w:rPr>
        <w:t xml:space="preserve"> учебник и практикум для вузов / А. В. Заздравных, Е. Ю. Бойцова. — 2-е изд. — </w:t>
      </w:r>
      <w:proofErr w:type="gramStart"/>
      <w:r w:rsidRPr="003B41EE">
        <w:rPr>
          <w:iCs/>
          <w:sz w:val="28"/>
          <w:szCs w:val="28"/>
          <w:shd w:val="clear" w:color="auto" w:fill="FFFFFF"/>
        </w:rPr>
        <w:t>Москва :</w:t>
      </w:r>
      <w:proofErr w:type="gramEnd"/>
      <w:r w:rsidRPr="003B41EE">
        <w:rPr>
          <w:iCs/>
          <w:sz w:val="28"/>
          <w:szCs w:val="28"/>
          <w:shd w:val="clear" w:color="auto" w:fill="FFFFFF"/>
        </w:rPr>
        <w:t xml:space="preserve"> Издательство </w:t>
      </w:r>
      <w:proofErr w:type="spellStart"/>
      <w:r w:rsidRPr="003B41EE">
        <w:rPr>
          <w:iCs/>
          <w:sz w:val="28"/>
          <w:szCs w:val="28"/>
          <w:shd w:val="clear" w:color="auto" w:fill="FFFFFF"/>
        </w:rPr>
        <w:t>Юрайт</w:t>
      </w:r>
      <w:proofErr w:type="spellEnd"/>
      <w:r w:rsidRPr="003B41EE">
        <w:rPr>
          <w:iCs/>
          <w:sz w:val="28"/>
          <w:szCs w:val="28"/>
          <w:shd w:val="clear" w:color="auto" w:fill="FFFFFF"/>
        </w:rPr>
        <w:t xml:space="preserve">, 2022. — 359 с. - Образовательная платформа </w:t>
      </w:r>
      <w:proofErr w:type="spellStart"/>
      <w:r w:rsidRPr="003B41EE">
        <w:rPr>
          <w:iCs/>
          <w:sz w:val="28"/>
          <w:szCs w:val="28"/>
          <w:shd w:val="clear" w:color="auto" w:fill="FFFFFF"/>
        </w:rPr>
        <w:t>Юрайт</w:t>
      </w:r>
      <w:proofErr w:type="spellEnd"/>
      <w:r w:rsidRPr="003B41EE">
        <w:rPr>
          <w:iCs/>
          <w:sz w:val="28"/>
          <w:szCs w:val="28"/>
          <w:shd w:val="clear" w:color="auto" w:fill="FFFFFF"/>
        </w:rPr>
        <w:t xml:space="preserve"> [сайт]. — URL: https://urait.ru/bcode/487967 (дата обращения: 09.03.2022). - </w:t>
      </w:r>
      <w:proofErr w:type="gramStart"/>
      <w:r w:rsidRPr="003B41EE">
        <w:rPr>
          <w:iCs/>
          <w:sz w:val="28"/>
          <w:szCs w:val="28"/>
          <w:shd w:val="clear" w:color="auto" w:fill="FFFFFF"/>
        </w:rPr>
        <w:t>Текст :</w:t>
      </w:r>
      <w:proofErr w:type="gramEnd"/>
      <w:r w:rsidRPr="003B41EE">
        <w:rPr>
          <w:iCs/>
          <w:sz w:val="28"/>
          <w:szCs w:val="28"/>
          <w:shd w:val="clear" w:color="auto" w:fill="FFFFFF"/>
        </w:rPr>
        <w:t xml:space="preserve"> электронный.</w:t>
      </w:r>
    </w:p>
    <w:p w14:paraId="642B56F5" w14:textId="49B926D8" w:rsidR="001825A3" w:rsidRPr="003B41EE" w:rsidRDefault="001825A3" w:rsidP="003B41EE">
      <w:pPr>
        <w:pStyle w:val="af5"/>
        <w:numPr>
          <w:ilvl w:val="0"/>
          <w:numId w:val="50"/>
        </w:numPr>
        <w:tabs>
          <w:tab w:val="left" w:pos="1134"/>
        </w:tabs>
        <w:spacing w:line="276" w:lineRule="auto"/>
        <w:ind w:left="0" w:firstLine="709"/>
        <w:contextualSpacing/>
        <w:jc w:val="both"/>
        <w:rPr>
          <w:iCs/>
          <w:sz w:val="28"/>
          <w:szCs w:val="28"/>
        </w:rPr>
      </w:pPr>
      <w:r w:rsidRPr="003B41EE">
        <w:rPr>
          <w:iCs/>
          <w:sz w:val="28"/>
          <w:szCs w:val="28"/>
          <w:shd w:val="clear" w:color="auto" w:fill="FFFFFF"/>
        </w:rPr>
        <w:t xml:space="preserve">Розанова, Н. М.  Теория отраслевых рынков в 2 ч. Часть </w:t>
      </w:r>
      <w:proofErr w:type="gramStart"/>
      <w:r w:rsidRPr="003B41EE">
        <w:rPr>
          <w:iCs/>
          <w:sz w:val="28"/>
          <w:szCs w:val="28"/>
          <w:shd w:val="clear" w:color="auto" w:fill="FFFFFF"/>
        </w:rPr>
        <w:t>1 :</w:t>
      </w:r>
      <w:proofErr w:type="gramEnd"/>
      <w:r w:rsidRPr="003B41EE">
        <w:rPr>
          <w:iCs/>
          <w:sz w:val="28"/>
          <w:szCs w:val="28"/>
          <w:shd w:val="clear" w:color="auto" w:fill="FFFFFF"/>
        </w:rPr>
        <w:t xml:space="preserve"> учебник для вузов / Н. М. Розанова. — 3-е изд., </w:t>
      </w:r>
      <w:proofErr w:type="spellStart"/>
      <w:r w:rsidRPr="003B41EE">
        <w:rPr>
          <w:iCs/>
          <w:sz w:val="28"/>
          <w:szCs w:val="28"/>
          <w:shd w:val="clear" w:color="auto" w:fill="FFFFFF"/>
        </w:rPr>
        <w:t>перераб</w:t>
      </w:r>
      <w:proofErr w:type="spellEnd"/>
      <w:r w:rsidRPr="003B41EE">
        <w:rPr>
          <w:iCs/>
          <w:sz w:val="28"/>
          <w:szCs w:val="28"/>
          <w:shd w:val="clear" w:color="auto" w:fill="FFFFFF"/>
        </w:rPr>
        <w:t xml:space="preserve">. и доп. — </w:t>
      </w:r>
      <w:proofErr w:type="gramStart"/>
      <w:r w:rsidRPr="003B41EE">
        <w:rPr>
          <w:iCs/>
          <w:sz w:val="28"/>
          <w:szCs w:val="28"/>
          <w:shd w:val="clear" w:color="auto" w:fill="FFFFFF"/>
        </w:rPr>
        <w:t>Москва :</w:t>
      </w:r>
      <w:proofErr w:type="gramEnd"/>
      <w:r w:rsidRPr="003B41EE">
        <w:rPr>
          <w:iCs/>
          <w:sz w:val="28"/>
          <w:szCs w:val="28"/>
          <w:shd w:val="clear" w:color="auto" w:fill="FFFFFF"/>
        </w:rPr>
        <w:t xml:space="preserve"> Издательство </w:t>
      </w:r>
      <w:proofErr w:type="spellStart"/>
      <w:r w:rsidRPr="003B41EE">
        <w:rPr>
          <w:iCs/>
          <w:sz w:val="28"/>
          <w:szCs w:val="28"/>
          <w:shd w:val="clear" w:color="auto" w:fill="FFFFFF"/>
        </w:rPr>
        <w:t>Юрайт</w:t>
      </w:r>
      <w:proofErr w:type="spellEnd"/>
      <w:r w:rsidRPr="003B41EE">
        <w:rPr>
          <w:iCs/>
          <w:sz w:val="28"/>
          <w:szCs w:val="28"/>
          <w:shd w:val="clear" w:color="auto" w:fill="FFFFFF"/>
        </w:rPr>
        <w:t xml:space="preserve">, 2021. — 345 с. — (Высшее образование). — Образовательная платформа </w:t>
      </w:r>
      <w:proofErr w:type="spellStart"/>
      <w:r w:rsidRPr="003B41EE">
        <w:rPr>
          <w:iCs/>
          <w:sz w:val="28"/>
          <w:szCs w:val="28"/>
          <w:shd w:val="clear" w:color="auto" w:fill="FFFFFF"/>
        </w:rPr>
        <w:t>Юрайт</w:t>
      </w:r>
      <w:proofErr w:type="spellEnd"/>
      <w:r w:rsidRPr="003B41EE">
        <w:rPr>
          <w:iCs/>
          <w:sz w:val="28"/>
          <w:szCs w:val="28"/>
          <w:shd w:val="clear" w:color="auto" w:fill="FFFFFF"/>
        </w:rPr>
        <w:t xml:space="preserve"> [сайт]. — URL: https://urait.ru/bcode/470499 (дата обращения: 09.03.2022). — </w:t>
      </w:r>
      <w:proofErr w:type="gramStart"/>
      <w:r w:rsidRPr="003B41EE">
        <w:rPr>
          <w:iCs/>
          <w:sz w:val="28"/>
          <w:szCs w:val="28"/>
          <w:shd w:val="clear" w:color="auto" w:fill="FFFFFF"/>
        </w:rPr>
        <w:t>Текст :</w:t>
      </w:r>
      <w:proofErr w:type="gramEnd"/>
      <w:r w:rsidRPr="003B41EE">
        <w:rPr>
          <w:iCs/>
          <w:sz w:val="28"/>
          <w:szCs w:val="28"/>
          <w:shd w:val="clear" w:color="auto" w:fill="FFFFFF"/>
        </w:rPr>
        <w:t xml:space="preserve"> электронный. </w:t>
      </w:r>
    </w:p>
    <w:p w14:paraId="06F44253" w14:textId="19B43286" w:rsidR="001825A3" w:rsidRPr="003B41EE" w:rsidRDefault="001825A3" w:rsidP="003B41EE">
      <w:pPr>
        <w:pStyle w:val="af5"/>
        <w:numPr>
          <w:ilvl w:val="0"/>
          <w:numId w:val="50"/>
        </w:numPr>
        <w:tabs>
          <w:tab w:val="left" w:pos="1134"/>
        </w:tabs>
        <w:spacing w:line="276" w:lineRule="auto"/>
        <w:ind w:left="0" w:firstLine="709"/>
        <w:contextualSpacing/>
        <w:jc w:val="both"/>
        <w:rPr>
          <w:iCs/>
          <w:sz w:val="28"/>
          <w:szCs w:val="28"/>
        </w:rPr>
      </w:pPr>
      <w:r w:rsidRPr="003B41EE">
        <w:rPr>
          <w:iCs/>
          <w:sz w:val="28"/>
          <w:szCs w:val="28"/>
        </w:rPr>
        <w:t xml:space="preserve">Розанова, Н. М.  Теория отраслевых рынков в 2 ч. Часть </w:t>
      </w:r>
      <w:proofErr w:type="gramStart"/>
      <w:r w:rsidRPr="003B41EE">
        <w:rPr>
          <w:iCs/>
          <w:sz w:val="28"/>
          <w:szCs w:val="28"/>
        </w:rPr>
        <w:t>2 :</w:t>
      </w:r>
      <w:proofErr w:type="gramEnd"/>
      <w:r w:rsidRPr="003B41EE">
        <w:rPr>
          <w:iCs/>
          <w:sz w:val="28"/>
          <w:szCs w:val="28"/>
        </w:rPr>
        <w:t xml:space="preserve"> учебник для вузов / Н. М. Розанова. — 3-е изд., </w:t>
      </w:r>
      <w:proofErr w:type="spellStart"/>
      <w:r w:rsidRPr="003B41EE">
        <w:rPr>
          <w:iCs/>
          <w:sz w:val="28"/>
          <w:szCs w:val="28"/>
        </w:rPr>
        <w:t>перераб</w:t>
      </w:r>
      <w:proofErr w:type="spellEnd"/>
      <w:r w:rsidRPr="003B41EE">
        <w:rPr>
          <w:iCs/>
          <w:sz w:val="28"/>
          <w:szCs w:val="28"/>
        </w:rPr>
        <w:t xml:space="preserve">. и доп. — </w:t>
      </w:r>
      <w:proofErr w:type="gramStart"/>
      <w:r w:rsidRPr="003B41EE">
        <w:rPr>
          <w:iCs/>
          <w:sz w:val="28"/>
          <w:szCs w:val="28"/>
        </w:rPr>
        <w:t>Москва :</w:t>
      </w:r>
      <w:proofErr w:type="gramEnd"/>
      <w:r w:rsidRPr="003B41EE">
        <w:rPr>
          <w:iCs/>
          <w:sz w:val="28"/>
          <w:szCs w:val="28"/>
        </w:rPr>
        <w:t xml:space="preserve"> </w:t>
      </w:r>
      <w:r w:rsidRPr="003B41EE">
        <w:rPr>
          <w:iCs/>
          <w:sz w:val="28"/>
          <w:szCs w:val="28"/>
        </w:rPr>
        <w:lastRenderedPageBreak/>
        <w:t xml:space="preserve">Издательство </w:t>
      </w:r>
      <w:proofErr w:type="spellStart"/>
      <w:r w:rsidRPr="003B41EE">
        <w:rPr>
          <w:iCs/>
          <w:sz w:val="28"/>
          <w:szCs w:val="28"/>
        </w:rPr>
        <w:t>Юрайт</w:t>
      </w:r>
      <w:proofErr w:type="spellEnd"/>
      <w:r w:rsidRPr="003B41EE">
        <w:rPr>
          <w:iCs/>
          <w:sz w:val="28"/>
          <w:szCs w:val="28"/>
        </w:rPr>
        <w:t xml:space="preserve">, 2021. — 314 с. — (Высшее образование). — Образовательная платформа </w:t>
      </w:r>
      <w:proofErr w:type="spellStart"/>
      <w:r w:rsidRPr="003B41EE">
        <w:rPr>
          <w:iCs/>
          <w:sz w:val="28"/>
          <w:szCs w:val="28"/>
        </w:rPr>
        <w:t>Юрайт</w:t>
      </w:r>
      <w:proofErr w:type="spellEnd"/>
      <w:r w:rsidRPr="003B41EE">
        <w:rPr>
          <w:iCs/>
          <w:sz w:val="28"/>
          <w:szCs w:val="28"/>
        </w:rPr>
        <w:t xml:space="preserve"> [сайт]. — URL: https://urait.ru/bcode/470500 (дата обращения: </w:t>
      </w:r>
      <w:r w:rsidRPr="003B41EE">
        <w:rPr>
          <w:iCs/>
          <w:sz w:val="28"/>
          <w:szCs w:val="28"/>
          <w:shd w:val="clear" w:color="auto" w:fill="FFFFFF"/>
        </w:rPr>
        <w:t>09.03.2022</w:t>
      </w:r>
      <w:r w:rsidRPr="003B41EE">
        <w:rPr>
          <w:iCs/>
          <w:sz w:val="28"/>
          <w:szCs w:val="28"/>
        </w:rPr>
        <w:t xml:space="preserve">). — </w:t>
      </w:r>
      <w:proofErr w:type="gramStart"/>
      <w:r w:rsidRPr="003B41EE">
        <w:rPr>
          <w:iCs/>
          <w:sz w:val="28"/>
          <w:szCs w:val="28"/>
        </w:rPr>
        <w:t>Текст :</w:t>
      </w:r>
      <w:proofErr w:type="gramEnd"/>
      <w:r w:rsidRPr="003B41EE">
        <w:rPr>
          <w:iCs/>
          <w:sz w:val="28"/>
          <w:szCs w:val="28"/>
        </w:rPr>
        <w:t xml:space="preserve"> электронный.</w:t>
      </w:r>
    </w:p>
    <w:p w14:paraId="410B609D" w14:textId="5C74E1FC" w:rsidR="004104C4" w:rsidRPr="003B41EE" w:rsidRDefault="001825A3" w:rsidP="003B41EE">
      <w:pPr>
        <w:pStyle w:val="af5"/>
        <w:numPr>
          <w:ilvl w:val="0"/>
          <w:numId w:val="50"/>
        </w:numPr>
        <w:spacing w:line="276" w:lineRule="auto"/>
        <w:ind w:left="0" w:firstLine="709"/>
        <w:jc w:val="both"/>
        <w:rPr>
          <w:iCs/>
          <w:sz w:val="28"/>
          <w:szCs w:val="28"/>
        </w:rPr>
      </w:pPr>
      <w:r w:rsidRPr="003B41EE">
        <w:rPr>
          <w:iCs/>
          <w:sz w:val="28"/>
          <w:szCs w:val="28"/>
        </w:rPr>
        <w:t xml:space="preserve">Экономика отраслевых </w:t>
      </w:r>
      <w:proofErr w:type="gramStart"/>
      <w:r w:rsidRPr="003B41EE">
        <w:rPr>
          <w:iCs/>
          <w:sz w:val="28"/>
          <w:szCs w:val="28"/>
        </w:rPr>
        <w:t>рынков :</w:t>
      </w:r>
      <w:proofErr w:type="gramEnd"/>
      <w:r w:rsidRPr="003B41EE">
        <w:rPr>
          <w:iCs/>
          <w:sz w:val="28"/>
          <w:szCs w:val="28"/>
        </w:rPr>
        <w:t xml:space="preserve"> учебник / под ред. Н. В. Пахомовой, К. К. Рихтера. - Санкт-</w:t>
      </w:r>
      <w:proofErr w:type="gramStart"/>
      <w:r w:rsidRPr="003B41EE">
        <w:rPr>
          <w:iCs/>
          <w:sz w:val="28"/>
          <w:szCs w:val="28"/>
        </w:rPr>
        <w:t>Петербург :</w:t>
      </w:r>
      <w:proofErr w:type="gramEnd"/>
      <w:r w:rsidRPr="003B41EE">
        <w:rPr>
          <w:iCs/>
          <w:sz w:val="28"/>
          <w:szCs w:val="28"/>
        </w:rPr>
        <w:t xml:space="preserve"> СПбГУ, 2019. - 640 с. - ЭБС ZNANIUM.com. - URL: https://znanium.com/catalog/product/1245431 (дата обращения: 09.03.2022). - </w:t>
      </w:r>
      <w:proofErr w:type="gramStart"/>
      <w:r w:rsidRPr="003B41EE">
        <w:rPr>
          <w:iCs/>
          <w:sz w:val="28"/>
          <w:szCs w:val="28"/>
        </w:rPr>
        <w:t>Текст :</w:t>
      </w:r>
      <w:proofErr w:type="gramEnd"/>
      <w:r w:rsidRPr="003B41EE">
        <w:rPr>
          <w:iCs/>
          <w:sz w:val="28"/>
          <w:szCs w:val="28"/>
        </w:rPr>
        <w:t xml:space="preserve"> электронный.</w:t>
      </w:r>
    </w:p>
    <w:p w14:paraId="0B0E71B1" w14:textId="77777777" w:rsidR="001825A3" w:rsidRDefault="001825A3" w:rsidP="006C39B2">
      <w:pPr>
        <w:pStyle w:val="af5"/>
        <w:spacing w:line="276" w:lineRule="auto"/>
        <w:ind w:left="0"/>
        <w:jc w:val="center"/>
        <w:rPr>
          <w:b/>
          <w:bCs/>
          <w:i/>
          <w:color w:val="7030A0"/>
          <w:sz w:val="32"/>
          <w:szCs w:val="32"/>
          <w:highlight w:val="yellow"/>
        </w:rPr>
      </w:pPr>
    </w:p>
    <w:p w14:paraId="086BC515" w14:textId="77777777" w:rsidR="004104C4" w:rsidRPr="004104C4" w:rsidRDefault="004104C4" w:rsidP="004104C4">
      <w:pPr>
        <w:spacing w:after="0"/>
        <w:jc w:val="center"/>
        <w:rPr>
          <w:rFonts w:ascii="Times New Roman" w:hAnsi="Times New Roman" w:cs="Times New Roman"/>
          <w:b/>
          <w:bCs/>
          <w:i/>
          <w:iCs/>
          <w:sz w:val="28"/>
          <w:szCs w:val="28"/>
        </w:rPr>
      </w:pPr>
      <w:r w:rsidRPr="004104C4">
        <w:rPr>
          <w:rFonts w:ascii="Times New Roman" w:hAnsi="Times New Roman" w:cs="Times New Roman"/>
          <w:b/>
          <w:i/>
          <w:iCs/>
          <w:sz w:val="28"/>
          <w:szCs w:val="28"/>
        </w:rPr>
        <w:t>9. П</w:t>
      </w:r>
      <w:r w:rsidRPr="004104C4">
        <w:rPr>
          <w:rFonts w:ascii="Times New Roman" w:hAnsi="Times New Roman" w:cs="Times New Roman"/>
          <w:b/>
          <w:bCs/>
          <w:i/>
          <w:iCs/>
          <w:sz w:val="28"/>
          <w:szCs w:val="28"/>
        </w:rPr>
        <w:t>еречень ресурсов информационно-телекоммуникационной сети «Интернет», необходимых для освоения дисциплины</w:t>
      </w:r>
    </w:p>
    <w:p w14:paraId="297458B9" w14:textId="77777777" w:rsidR="004104C4" w:rsidRPr="004104C4" w:rsidRDefault="004104C4" w:rsidP="004104C4">
      <w:pPr>
        <w:pStyle w:val="af5"/>
        <w:spacing w:line="276" w:lineRule="auto"/>
        <w:ind w:left="0"/>
        <w:jc w:val="both"/>
        <w:rPr>
          <w:b/>
          <w:bCs/>
          <w:sz w:val="28"/>
          <w:szCs w:val="28"/>
        </w:rPr>
      </w:pPr>
    </w:p>
    <w:p w14:paraId="6F7C7D7B"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 xml:space="preserve">1. </w:t>
      </w:r>
      <w:r w:rsidRPr="004104C4">
        <w:rPr>
          <w:rFonts w:ascii="Times New Roman" w:hAnsi="Times New Roman" w:cs="Times New Roman"/>
          <w:sz w:val="28"/>
          <w:szCs w:val="28"/>
          <w:lang w:val="kk-KZ"/>
        </w:rPr>
        <w:tab/>
        <w:t>Электронная библиотека Финансового университета (ЭБ) http://elib.fa.ru/</w:t>
      </w:r>
    </w:p>
    <w:p w14:paraId="15E6D471"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w:t>
      </w:r>
      <w:r w:rsidRPr="004104C4">
        <w:rPr>
          <w:rFonts w:ascii="Times New Roman" w:hAnsi="Times New Roman" w:cs="Times New Roman"/>
          <w:sz w:val="28"/>
          <w:szCs w:val="28"/>
          <w:lang w:val="kk-KZ"/>
        </w:rPr>
        <w:tab/>
        <w:t>Электронно-библиотечная система BOOK.RU http://www.book.ru</w:t>
      </w:r>
    </w:p>
    <w:p w14:paraId="5370B729"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w:t>
      </w:r>
      <w:r w:rsidRPr="004104C4">
        <w:rPr>
          <w:rFonts w:ascii="Times New Roman" w:hAnsi="Times New Roman" w:cs="Times New Roman"/>
          <w:sz w:val="28"/>
          <w:szCs w:val="28"/>
          <w:lang w:val="kk-KZ"/>
        </w:rPr>
        <w:tab/>
        <w:t>Электронно-библиотечная система «Университетская библиотека ОНЛАЙН» http://biblioclub.ru/</w:t>
      </w:r>
    </w:p>
    <w:p w14:paraId="262F7E02"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4.</w:t>
      </w:r>
      <w:r w:rsidRPr="004104C4">
        <w:rPr>
          <w:rFonts w:ascii="Times New Roman" w:hAnsi="Times New Roman" w:cs="Times New Roman"/>
          <w:sz w:val="28"/>
          <w:szCs w:val="28"/>
          <w:lang w:val="kk-KZ"/>
        </w:rPr>
        <w:tab/>
        <w:t>Электронно-библиотечная система Znanium http://www.znanium.com</w:t>
      </w:r>
    </w:p>
    <w:p w14:paraId="0701CB9A"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5.</w:t>
      </w:r>
      <w:r w:rsidRPr="004104C4">
        <w:rPr>
          <w:rFonts w:ascii="Times New Roman" w:hAnsi="Times New Roman" w:cs="Times New Roman"/>
          <w:sz w:val="28"/>
          <w:szCs w:val="28"/>
          <w:lang w:val="kk-KZ"/>
        </w:rPr>
        <w:tab/>
        <w:t>Электронно-библиотечная система издательства «ЮРАЙТ» https://urait.ru/</w:t>
      </w:r>
    </w:p>
    <w:p w14:paraId="6AEC8140"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6.</w:t>
      </w:r>
      <w:r w:rsidRPr="004104C4">
        <w:rPr>
          <w:rFonts w:ascii="Times New Roman" w:hAnsi="Times New Roman" w:cs="Times New Roman"/>
          <w:sz w:val="28"/>
          <w:szCs w:val="28"/>
          <w:lang w:val="kk-KZ"/>
        </w:rPr>
        <w:tab/>
        <w:t>Электронно-библиотечная система издательства Проспект http://ebs.prospekt.org/books</w:t>
      </w:r>
    </w:p>
    <w:p w14:paraId="0E2757D5"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7.</w:t>
      </w:r>
      <w:r w:rsidRPr="004104C4">
        <w:rPr>
          <w:rFonts w:ascii="Times New Roman" w:hAnsi="Times New Roman" w:cs="Times New Roman"/>
          <w:sz w:val="28"/>
          <w:szCs w:val="28"/>
          <w:lang w:val="kk-KZ"/>
        </w:rPr>
        <w:tab/>
        <w:t>Деловая онлайн-библиотека Alpina Digital http://lib.alpinadigital.ru/</w:t>
      </w:r>
    </w:p>
    <w:p w14:paraId="1661494B"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8.</w:t>
      </w:r>
      <w:r w:rsidRPr="004104C4">
        <w:rPr>
          <w:rFonts w:ascii="Times New Roman" w:hAnsi="Times New Roman" w:cs="Times New Roman"/>
          <w:sz w:val="28"/>
          <w:szCs w:val="28"/>
          <w:lang w:val="kk-KZ"/>
        </w:rPr>
        <w:tab/>
        <w:t>Электронная библиотека Издательского дома «Гребенников» https://grebennikon.ru/</w:t>
      </w:r>
    </w:p>
    <w:p w14:paraId="2D457D97"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9.</w:t>
      </w:r>
      <w:r w:rsidRPr="004104C4">
        <w:rPr>
          <w:rFonts w:ascii="Times New Roman" w:hAnsi="Times New Roman" w:cs="Times New Roman"/>
          <w:sz w:val="28"/>
          <w:szCs w:val="28"/>
          <w:lang w:val="kk-KZ"/>
        </w:rPr>
        <w:tab/>
        <w:t xml:space="preserve">Научная электронная библиотека eLibrary.ru http://elibrary.ru  </w:t>
      </w:r>
    </w:p>
    <w:p w14:paraId="5DEFDE4C"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10.</w:t>
      </w:r>
      <w:r w:rsidRPr="004104C4">
        <w:rPr>
          <w:rFonts w:ascii="Times New Roman" w:hAnsi="Times New Roman" w:cs="Times New Roman"/>
          <w:sz w:val="28"/>
          <w:szCs w:val="28"/>
          <w:lang w:val="kk-KZ"/>
        </w:rPr>
        <w:tab/>
        <w:t>Национальная электронная библиотека http://нэб.рф/</w:t>
      </w:r>
    </w:p>
    <w:p w14:paraId="562FFEA5"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11.</w:t>
      </w:r>
      <w:r w:rsidRPr="004104C4">
        <w:rPr>
          <w:rFonts w:ascii="Times New Roman" w:hAnsi="Times New Roman" w:cs="Times New Roman"/>
          <w:sz w:val="28"/>
          <w:szCs w:val="28"/>
          <w:lang w:val="kk-KZ"/>
        </w:rPr>
        <w:tab/>
        <w:t>Кадровая справочная система "Система Кадры" https://budget.1kadry.ru/</w:t>
      </w:r>
    </w:p>
    <w:p w14:paraId="0A48F582"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12.</w:t>
      </w:r>
      <w:r w:rsidRPr="004104C4">
        <w:rPr>
          <w:rFonts w:ascii="Times New Roman" w:hAnsi="Times New Roman" w:cs="Times New Roman"/>
          <w:sz w:val="28"/>
          <w:szCs w:val="28"/>
          <w:lang w:val="kk-KZ"/>
        </w:rPr>
        <w:tab/>
        <w:t>Финансовая справочная система «Финансовый директор» http://www.1fd.ru/</w:t>
      </w:r>
    </w:p>
    <w:p w14:paraId="2BFF2F7B"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13.</w:t>
      </w:r>
      <w:r w:rsidRPr="004104C4">
        <w:rPr>
          <w:rFonts w:ascii="Times New Roman" w:hAnsi="Times New Roman" w:cs="Times New Roman"/>
          <w:sz w:val="28"/>
          <w:szCs w:val="28"/>
          <w:lang w:val="kk-KZ"/>
        </w:rPr>
        <w:tab/>
        <w:t>Юридическая справочная система «Юрист» http://www.1jur.ru/</w:t>
      </w:r>
    </w:p>
    <w:p w14:paraId="77CD3E73"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14.</w:t>
      </w:r>
      <w:r w:rsidRPr="004104C4">
        <w:rPr>
          <w:rFonts w:ascii="Times New Roman" w:hAnsi="Times New Roman" w:cs="Times New Roman"/>
          <w:sz w:val="28"/>
          <w:szCs w:val="28"/>
          <w:lang w:val="kk-KZ"/>
        </w:rPr>
        <w:tab/>
        <w:t>Ресурсы информационно-аналитического агентства по финансовым рынкам Cbonds.ru https://cbonds.ru/</w:t>
      </w:r>
    </w:p>
    <w:p w14:paraId="17E1A788"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15.</w:t>
      </w:r>
      <w:r w:rsidRPr="004104C4">
        <w:rPr>
          <w:rFonts w:ascii="Times New Roman" w:hAnsi="Times New Roman" w:cs="Times New Roman"/>
          <w:sz w:val="28"/>
          <w:szCs w:val="28"/>
          <w:lang w:val="kk-KZ"/>
        </w:rPr>
        <w:tab/>
        <w:t>СПАРК https://spark-interfax.ru/</w:t>
      </w:r>
    </w:p>
    <w:p w14:paraId="46E4D9A8"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16.</w:t>
      </w:r>
      <w:r w:rsidRPr="004104C4">
        <w:rPr>
          <w:rFonts w:ascii="Times New Roman" w:hAnsi="Times New Roman" w:cs="Times New Roman"/>
          <w:sz w:val="28"/>
          <w:szCs w:val="28"/>
          <w:lang w:val="kk-KZ"/>
        </w:rPr>
        <w:tab/>
        <w:t>Academic Reference http://ar.cnki.net/ACADREF</w:t>
      </w:r>
    </w:p>
    <w:p w14:paraId="547EE649"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17.</w:t>
      </w:r>
      <w:r w:rsidRPr="004104C4">
        <w:rPr>
          <w:rFonts w:ascii="Times New Roman" w:hAnsi="Times New Roman" w:cs="Times New Roman"/>
          <w:sz w:val="28"/>
          <w:szCs w:val="28"/>
          <w:lang w:val="kk-KZ"/>
        </w:rPr>
        <w:tab/>
        <w:t>Bank Focus http://library.fa.ru/resource.asp?id=527</w:t>
      </w:r>
    </w:p>
    <w:p w14:paraId="235559B6"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18.</w:t>
      </w:r>
      <w:r w:rsidRPr="004104C4">
        <w:rPr>
          <w:rFonts w:ascii="Times New Roman" w:hAnsi="Times New Roman" w:cs="Times New Roman"/>
          <w:sz w:val="28"/>
          <w:szCs w:val="28"/>
          <w:lang w:val="kk-KZ"/>
        </w:rPr>
        <w:tab/>
        <w:t>Пакет баз данных компании EBSCO Publishing, крупнейшего агрегатора научных ресурсов ведущих издательств мира http://search.ebscohost.com</w:t>
      </w:r>
    </w:p>
    <w:p w14:paraId="1C5F50C5"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lastRenderedPageBreak/>
        <w:t>19.</w:t>
      </w:r>
      <w:r w:rsidRPr="004104C4">
        <w:rPr>
          <w:rFonts w:ascii="Times New Roman" w:hAnsi="Times New Roman" w:cs="Times New Roman"/>
          <w:sz w:val="28"/>
          <w:szCs w:val="28"/>
          <w:lang w:val="kk-KZ"/>
        </w:rPr>
        <w:tab/>
        <w:t>Электронные продукты издательства Elsevier http://www.sciencedirect.com</w:t>
      </w:r>
    </w:p>
    <w:p w14:paraId="0FAA4B25"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20.</w:t>
      </w:r>
      <w:r w:rsidRPr="004104C4">
        <w:rPr>
          <w:rFonts w:ascii="Times New Roman" w:hAnsi="Times New Roman" w:cs="Times New Roman"/>
          <w:sz w:val="28"/>
          <w:szCs w:val="28"/>
          <w:lang w:val="kk-KZ"/>
        </w:rPr>
        <w:tab/>
        <w:t>Emerald: Management eJournal Portfolio https://www.emerald.com/insight/</w:t>
      </w:r>
    </w:p>
    <w:p w14:paraId="1311790D"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21.</w:t>
      </w:r>
      <w:r w:rsidRPr="004104C4">
        <w:rPr>
          <w:rFonts w:ascii="Times New Roman" w:hAnsi="Times New Roman" w:cs="Times New Roman"/>
          <w:sz w:val="28"/>
          <w:szCs w:val="28"/>
          <w:lang w:val="kk-KZ"/>
        </w:rPr>
        <w:tab/>
        <w:t>Информационно-аналитическая база данных EMIS Global https://www.emis.com/php/companies/overview/index</w:t>
      </w:r>
    </w:p>
    <w:p w14:paraId="205D9A74"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22.</w:t>
      </w:r>
      <w:r w:rsidRPr="004104C4">
        <w:rPr>
          <w:rFonts w:ascii="Times New Roman" w:hAnsi="Times New Roman" w:cs="Times New Roman"/>
          <w:sz w:val="28"/>
          <w:szCs w:val="28"/>
          <w:lang w:val="kk-KZ"/>
        </w:rPr>
        <w:tab/>
        <w:t>Henry Stewart Talks: Библиотека Онлайн Лекций по Бизнесу и Маркетингу https://hstalks.com/business/</w:t>
      </w:r>
    </w:p>
    <w:p w14:paraId="41FB067E"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23.</w:t>
      </w:r>
      <w:r w:rsidRPr="004104C4">
        <w:rPr>
          <w:rFonts w:ascii="Times New Roman" w:hAnsi="Times New Roman" w:cs="Times New Roman"/>
          <w:sz w:val="28"/>
          <w:szCs w:val="28"/>
          <w:lang w:val="kk-KZ"/>
        </w:rPr>
        <w:tab/>
        <w:t>Oxford Scholarship Online https://oxford.universitypressscholarship.com/</w:t>
      </w:r>
    </w:p>
    <w:p w14:paraId="5634EC02"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24.</w:t>
      </w:r>
      <w:r w:rsidRPr="004104C4">
        <w:rPr>
          <w:rFonts w:ascii="Times New Roman" w:hAnsi="Times New Roman" w:cs="Times New Roman"/>
          <w:sz w:val="28"/>
          <w:szCs w:val="28"/>
          <w:lang w:val="kk-KZ"/>
        </w:rPr>
        <w:tab/>
        <w:t>Коллекция научных журналов Oxford University Press https://academic.oup.com/journals/</w:t>
      </w:r>
    </w:p>
    <w:p w14:paraId="474EF992"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25.</w:t>
      </w:r>
      <w:r w:rsidRPr="004104C4">
        <w:rPr>
          <w:rFonts w:ascii="Times New Roman" w:hAnsi="Times New Roman" w:cs="Times New Roman"/>
          <w:sz w:val="28"/>
          <w:szCs w:val="28"/>
          <w:lang w:val="kk-KZ"/>
        </w:rPr>
        <w:tab/>
        <w:t>ProQuest: База данных Business Ebook Subscription на платформе Ebook Central‎ https://search.proquest.com/</w:t>
      </w:r>
    </w:p>
    <w:p w14:paraId="3BC91EA5"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26.</w:t>
      </w:r>
      <w:r w:rsidRPr="004104C4">
        <w:rPr>
          <w:rFonts w:ascii="Times New Roman" w:hAnsi="Times New Roman" w:cs="Times New Roman"/>
          <w:sz w:val="28"/>
          <w:szCs w:val="28"/>
          <w:lang w:val="kk-KZ"/>
        </w:rPr>
        <w:tab/>
        <w:t>ProQuest Dissertations &amp; Theses A&amp;I https://search.proquest.com/</w:t>
      </w:r>
    </w:p>
    <w:p w14:paraId="2DA97A28"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27.</w:t>
      </w:r>
      <w:r w:rsidRPr="004104C4">
        <w:rPr>
          <w:rFonts w:ascii="Times New Roman" w:hAnsi="Times New Roman" w:cs="Times New Roman"/>
          <w:sz w:val="28"/>
          <w:szCs w:val="28"/>
          <w:lang w:val="kk-KZ"/>
        </w:rPr>
        <w:tab/>
        <w:t>База данных RUSLANA компании Bureau van Dijk https://ruslana.bvdep.com/</w:t>
      </w:r>
    </w:p>
    <w:p w14:paraId="59C01EAE"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28.</w:t>
      </w:r>
      <w:r w:rsidRPr="004104C4">
        <w:rPr>
          <w:rFonts w:ascii="Times New Roman" w:hAnsi="Times New Roman" w:cs="Times New Roman"/>
          <w:sz w:val="28"/>
          <w:szCs w:val="28"/>
          <w:lang w:val="kk-KZ"/>
        </w:rPr>
        <w:tab/>
        <w:t>Scopus https://www.scopus.com</w:t>
      </w:r>
    </w:p>
    <w:p w14:paraId="3A65E45C"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29.</w:t>
      </w:r>
      <w:r w:rsidRPr="004104C4">
        <w:rPr>
          <w:rFonts w:ascii="Times New Roman" w:hAnsi="Times New Roman" w:cs="Times New Roman"/>
          <w:sz w:val="28"/>
          <w:szCs w:val="28"/>
          <w:lang w:val="kk-KZ"/>
        </w:rPr>
        <w:tab/>
        <w:t>Электронная коллекция книг издательства Springer:  Springer eBooks http://link.springer.com/</w:t>
      </w:r>
    </w:p>
    <w:p w14:paraId="71F66D84"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30.</w:t>
      </w:r>
      <w:r w:rsidRPr="004104C4">
        <w:rPr>
          <w:rFonts w:ascii="Times New Roman" w:hAnsi="Times New Roman" w:cs="Times New Roman"/>
          <w:sz w:val="28"/>
          <w:szCs w:val="28"/>
          <w:lang w:val="kk-KZ"/>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5D467D4"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31.</w:t>
      </w:r>
      <w:r w:rsidRPr="004104C4">
        <w:rPr>
          <w:rFonts w:ascii="Times New Roman" w:hAnsi="Times New Roman" w:cs="Times New Roman"/>
          <w:sz w:val="28"/>
          <w:szCs w:val="28"/>
          <w:lang w:val="kk-KZ"/>
        </w:rPr>
        <w:tab/>
        <w:t>Интерактивная финансовая информационная система компании Bloomberg</w:t>
      </w:r>
    </w:p>
    <w:p w14:paraId="109FE1B2"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32.</w:t>
      </w:r>
      <w:r w:rsidRPr="004104C4">
        <w:rPr>
          <w:rFonts w:ascii="Times New Roman" w:hAnsi="Times New Roman" w:cs="Times New Roman"/>
          <w:sz w:val="28"/>
          <w:szCs w:val="28"/>
          <w:lang w:val="kk-KZ"/>
        </w:rPr>
        <w:tab/>
        <w:t>Система Thomson Reuters Eikon</w:t>
      </w:r>
    </w:p>
    <w:p w14:paraId="60A22D8C"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33.</w:t>
      </w:r>
      <w:r w:rsidRPr="004104C4">
        <w:rPr>
          <w:rFonts w:ascii="Times New Roman" w:hAnsi="Times New Roman" w:cs="Times New Roman"/>
          <w:sz w:val="28"/>
          <w:szCs w:val="28"/>
          <w:lang w:val="kk-KZ"/>
        </w:rPr>
        <w:tab/>
        <w:t>Web of Science http://apps.webofknowledge.com19.</w:t>
      </w:r>
      <w:r w:rsidRPr="004104C4">
        <w:rPr>
          <w:rFonts w:ascii="Times New Roman" w:hAnsi="Times New Roman" w:cs="Times New Roman"/>
          <w:sz w:val="28"/>
          <w:szCs w:val="28"/>
          <w:lang w:val="kk-KZ"/>
        </w:rPr>
        <w:tab/>
      </w:r>
    </w:p>
    <w:p w14:paraId="48BA436D"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34.  Информационная система «Континент-WWW» http://continent-online.com/</w:t>
      </w:r>
    </w:p>
    <w:p w14:paraId="2CB99832"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35.</w:t>
      </w:r>
      <w:r w:rsidRPr="004104C4">
        <w:rPr>
          <w:rFonts w:ascii="Times New Roman" w:hAnsi="Times New Roman" w:cs="Times New Roman"/>
          <w:sz w:val="28"/>
          <w:szCs w:val="28"/>
          <w:lang w:val="kk-KZ"/>
        </w:rPr>
        <w:tab/>
        <w:t>КиберЛенинка – научная электронная библиотека –www.cyberleninka.ru</w:t>
      </w:r>
    </w:p>
    <w:p w14:paraId="671089B5"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36.</w:t>
      </w:r>
      <w:r w:rsidRPr="004104C4">
        <w:rPr>
          <w:rFonts w:ascii="Times New Roman" w:hAnsi="Times New Roman" w:cs="Times New Roman"/>
          <w:sz w:val="28"/>
          <w:szCs w:val="28"/>
          <w:lang w:val="kk-KZ"/>
        </w:rPr>
        <w:tab/>
        <w:t>Сайт ФАУФИ РФ – www.rosim.ru</w:t>
      </w:r>
    </w:p>
    <w:p w14:paraId="007FD2E7"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37.</w:t>
      </w:r>
      <w:r w:rsidRPr="004104C4">
        <w:rPr>
          <w:rFonts w:ascii="Times New Roman" w:hAnsi="Times New Roman" w:cs="Times New Roman"/>
          <w:sz w:val="28"/>
          <w:szCs w:val="28"/>
          <w:lang w:val="kk-KZ"/>
        </w:rPr>
        <w:tab/>
        <w:t>Сайт МЭРТ РФ – www.economy.gov.ru</w:t>
      </w:r>
    </w:p>
    <w:p w14:paraId="42CA9BD8"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38.</w:t>
      </w:r>
      <w:r w:rsidRPr="004104C4">
        <w:rPr>
          <w:rFonts w:ascii="Times New Roman" w:hAnsi="Times New Roman" w:cs="Times New Roman"/>
          <w:sz w:val="28"/>
          <w:szCs w:val="28"/>
          <w:lang w:val="kk-KZ"/>
        </w:rPr>
        <w:tab/>
        <w:t>Сайт ЦБ РФ – www.cbr.ru</w:t>
      </w:r>
    </w:p>
    <w:p w14:paraId="71C98296"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39.</w:t>
      </w:r>
      <w:r w:rsidRPr="004104C4">
        <w:rPr>
          <w:rFonts w:ascii="Times New Roman" w:hAnsi="Times New Roman" w:cs="Times New Roman"/>
          <w:sz w:val="28"/>
          <w:szCs w:val="28"/>
          <w:lang w:val="kk-KZ"/>
        </w:rPr>
        <w:tab/>
        <w:t>Сайт Росстата – www.gks.ru</w:t>
      </w:r>
    </w:p>
    <w:p w14:paraId="5AA3A6FB"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40.</w:t>
      </w:r>
      <w:r w:rsidRPr="004104C4">
        <w:rPr>
          <w:rFonts w:ascii="Times New Roman" w:hAnsi="Times New Roman" w:cs="Times New Roman"/>
          <w:sz w:val="28"/>
          <w:szCs w:val="28"/>
          <w:lang w:val="kk-KZ"/>
        </w:rPr>
        <w:tab/>
        <w:t>Сайт Министерства Финансов РФ – www.minfin.ru.</w:t>
      </w:r>
    </w:p>
    <w:p w14:paraId="5349DA00"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41.</w:t>
      </w:r>
      <w:r w:rsidRPr="004104C4">
        <w:rPr>
          <w:rFonts w:ascii="Times New Roman" w:hAnsi="Times New Roman" w:cs="Times New Roman"/>
          <w:sz w:val="28"/>
          <w:szCs w:val="28"/>
          <w:lang w:val="kk-KZ"/>
        </w:rPr>
        <w:tab/>
        <w:t>Сайт Консультант Плюс – www.consultant.ru</w:t>
      </w:r>
    </w:p>
    <w:p w14:paraId="533D24A4"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42.</w:t>
      </w:r>
      <w:r w:rsidRPr="004104C4">
        <w:rPr>
          <w:rFonts w:ascii="Times New Roman" w:hAnsi="Times New Roman" w:cs="Times New Roman"/>
          <w:sz w:val="28"/>
          <w:szCs w:val="28"/>
          <w:lang w:val="kk-KZ"/>
        </w:rPr>
        <w:tab/>
        <w:t xml:space="preserve"> Сайт Банка России – www.cbr.ru</w:t>
      </w:r>
    </w:p>
    <w:p w14:paraId="6BB37DF8"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43.</w:t>
      </w:r>
      <w:r w:rsidRPr="004104C4">
        <w:rPr>
          <w:rFonts w:ascii="Times New Roman" w:hAnsi="Times New Roman" w:cs="Times New Roman"/>
          <w:sz w:val="28"/>
          <w:szCs w:val="28"/>
          <w:lang w:val="kk-KZ"/>
        </w:rPr>
        <w:tab/>
        <w:t xml:space="preserve"> Сайт ФК-НОВОСТИ – www.fcinfo.ru</w:t>
      </w:r>
    </w:p>
    <w:p w14:paraId="5FF47D7E"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44.</w:t>
      </w:r>
      <w:r w:rsidRPr="004104C4">
        <w:rPr>
          <w:rFonts w:ascii="Times New Roman" w:hAnsi="Times New Roman" w:cs="Times New Roman"/>
          <w:sz w:val="28"/>
          <w:szCs w:val="28"/>
          <w:lang w:val="kk-KZ"/>
        </w:rPr>
        <w:tab/>
        <w:t xml:space="preserve"> Сайт Интерфакс – www.interfax.ru</w:t>
      </w:r>
    </w:p>
    <w:p w14:paraId="417F21EA"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45.</w:t>
      </w:r>
      <w:r w:rsidRPr="004104C4">
        <w:rPr>
          <w:rFonts w:ascii="Times New Roman" w:hAnsi="Times New Roman" w:cs="Times New Roman"/>
          <w:sz w:val="28"/>
          <w:szCs w:val="28"/>
          <w:lang w:val="kk-KZ"/>
        </w:rPr>
        <w:tab/>
        <w:t xml:space="preserve"> Сайт КоммерсантЪ – www.kommersant.ru</w:t>
      </w:r>
    </w:p>
    <w:p w14:paraId="4544F15D"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46.</w:t>
      </w:r>
      <w:r w:rsidRPr="004104C4">
        <w:rPr>
          <w:rFonts w:ascii="Times New Roman" w:hAnsi="Times New Roman" w:cs="Times New Roman"/>
          <w:sz w:val="28"/>
          <w:szCs w:val="28"/>
          <w:lang w:val="kk-KZ"/>
        </w:rPr>
        <w:tab/>
        <w:t xml:space="preserve"> Сайт РосБизнесКонсалтинг – </w:t>
      </w:r>
      <w:r w:rsidR="00F740F5">
        <w:fldChar w:fldCharType="begin"/>
      </w:r>
      <w:r w:rsidR="00F740F5">
        <w:instrText xml:space="preserve"> HYPERLINK "http://www.rbc.ru" </w:instrText>
      </w:r>
      <w:r w:rsidR="00F740F5">
        <w:fldChar w:fldCharType="separate"/>
      </w:r>
      <w:r w:rsidRPr="004104C4">
        <w:rPr>
          <w:rStyle w:val="af"/>
          <w:rFonts w:ascii="Times New Roman" w:hAnsi="Times New Roman" w:cs="Times New Roman"/>
          <w:sz w:val="28"/>
          <w:szCs w:val="28"/>
          <w:lang w:val="kk-KZ"/>
        </w:rPr>
        <w:t>www.rbc.ru</w:t>
      </w:r>
      <w:r w:rsidR="00F740F5">
        <w:rPr>
          <w:rStyle w:val="af"/>
          <w:rFonts w:ascii="Times New Roman" w:hAnsi="Times New Roman" w:cs="Times New Roman"/>
          <w:sz w:val="28"/>
          <w:szCs w:val="28"/>
          <w:lang w:val="kk-KZ"/>
        </w:rPr>
        <w:fldChar w:fldCharType="end"/>
      </w:r>
    </w:p>
    <w:p w14:paraId="00EC5115" w14:textId="77777777" w:rsidR="004104C4" w:rsidRPr="004104C4" w:rsidRDefault="004104C4" w:rsidP="004104C4">
      <w:pPr>
        <w:spacing w:after="0"/>
        <w:jc w:val="both"/>
        <w:rPr>
          <w:rFonts w:ascii="Times New Roman" w:hAnsi="Times New Roman" w:cs="Times New Roman"/>
          <w:sz w:val="28"/>
          <w:szCs w:val="28"/>
          <w:lang w:val="kk-KZ"/>
        </w:rPr>
      </w:pPr>
      <w:r w:rsidRPr="004104C4">
        <w:rPr>
          <w:rFonts w:ascii="Times New Roman" w:hAnsi="Times New Roman" w:cs="Times New Roman"/>
          <w:sz w:val="28"/>
          <w:szCs w:val="28"/>
          <w:lang w:val="kk-KZ"/>
        </w:rPr>
        <w:t>47.      Сайт Ведомости – www.vedomosti.ru</w:t>
      </w:r>
    </w:p>
    <w:p w14:paraId="06FB1825" w14:textId="77777777" w:rsidR="00382D11" w:rsidRPr="007B3ADF" w:rsidRDefault="00382D11" w:rsidP="00382D11">
      <w:pPr>
        <w:pStyle w:val="Posobietext"/>
        <w:ind w:firstLine="0"/>
        <w:rPr>
          <w:sz w:val="28"/>
          <w:szCs w:val="28"/>
          <w:highlight w:val="yellow"/>
          <w:lang w:eastAsia="en-US"/>
        </w:rPr>
      </w:pPr>
    </w:p>
    <w:p w14:paraId="69D9FBA3" w14:textId="77777777" w:rsidR="005C7262" w:rsidRPr="004104C4" w:rsidRDefault="0065749C" w:rsidP="004104C4">
      <w:pPr>
        <w:pStyle w:val="af5"/>
        <w:tabs>
          <w:tab w:val="left" w:pos="993"/>
        </w:tabs>
        <w:spacing w:line="276" w:lineRule="auto"/>
        <w:ind w:left="0"/>
        <w:jc w:val="center"/>
        <w:rPr>
          <w:b/>
          <w:i/>
          <w:sz w:val="28"/>
          <w:szCs w:val="28"/>
        </w:rPr>
      </w:pPr>
      <w:r w:rsidRPr="004104C4">
        <w:rPr>
          <w:b/>
          <w:i/>
          <w:sz w:val="28"/>
          <w:szCs w:val="28"/>
        </w:rPr>
        <w:t xml:space="preserve">10. </w:t>
      </w:r>
      <w:r w:rsidR="005C7262" w:rsidRPr="004104C4">
        <w:rPr>
          <w:b/>
          <w:i/>
          <w:sz w:val="28"/>
          <w:szCs w:val="28"/>
        </w:rPr>
        <w:t>Методические указания для обучающихся по освоению дисциплины</w:t>
      </w:r>
    </w:p>
    <w:p w14:paraId="6A977EE5" w14:textId="77777777" w:rsidR="00C72FED" w:rsidRPr="00B776FE" w:rsidRDefault="00C72FED" w:rsidP="005849BC">
      <w:pPr>
        <w:pStyle w:val="af5"/>
        <w:tabs>
          <w:tab w:val="left" w:pos="993"/>
        </w:tabs>
        <w:ind w:left="1004"/>
        <w:rPr>
          <w:b/>
          <w:i/>
          <w:color w:val="7030A0"/>
          <w:sz w:val="28"/>
          <w:szCs w:val="28"/>
          <w:highlight w:val="yellow"/>
        </w:rPr>
      </w:pPr>
    </w:p>
    <w:p w14:paraId="50EBF97F" w14:textId="77777777" w:rsidR="005849BC" w:rsidRPr="004104C4" w:rsidRDefault="005849BC" w:rsidP="005849BC">
      <w:pPr>
        <w:suppressAutoHyphens/>
        <w:spacing w:after="0"/>
        <w:ind w:firstLine="709"/>
        <w:contextualSpacing/>
        <w:jc w:val="both"/>
        <w:rPr>
          <w:rFonts w:ascii="Times New Roman" w:hAnsi="Times New Roman" w:cs="Times New Roman"/>
          <w:sz w:val="28"/>
          <w:szCs w:val="28"/>
          <w:lang w:eastAsia="ar-SA"/>
        </w:rPr>
      </w:pPr>
      <w:r w:rsidRPr="004104C4">
        <w:rPr>
          <w:rFonts w:ascii="Times New Roman" w:hAnsi="Times New Roman" w:cs="Times New Roman"/>
          <w:sz w:val="28"/>
          <w:szCs w:val="28"/>
          <w:lang w:eastAsia="ar-SA"/>
        </w:rPr>
        <w:t xml:space="preserve">Обучение по дисциплине </w:t>
      </w:r>
      <w:r w:rsidRPr="004104C4">
        <w:rPr>
          <w:rFonts w:ascii="Times New Roman" w:hAnsi="Times New Roman" w:cs="Times New Roman"/>
          <w:sz w:val="28"/>
          <w:szCs w:val="28"/>
        </w:rPr>
        <w:t xml:space="preserve">«Формирование отраслевых рынков» </w:t>
      </w:r>
      <w:r w:rsidRPr="004104C4">
        <w:rPr>
          <w:rFonts w:ascii="Times New Roman" w:hAnsi="Times New Roman" w:cs="Times New Roman"/>
          <w:sz w:val="28"/>
          <w:szCs w:val="28"/>
          <w:lang w:eastAsia="ar-SA"/>
        </w:rPr>
        <w:t xml:space="preserve">предполагает изучение курса в процессе аудиторных занятиях (лекций и семинаров) и самостоятельной работы. Семинарские занятия по дисциплине предполагают их проведение в различных формах с целью выявления полученных знаний, умений, навыков и формирования компетенций. </w:t>
      </w:r>
    </w:p>
    <w:p w14:paraId="07CF62F8" w14:textId="77777777" w:rsidR="005849BC" w:rsidRPr="004104C4" w:rsidRDefault="005849BC" w:rsidP="005849BC">
      <w:pPr>
        <w:spacing w:after="0"/>
        <w:jc w:val="center"/>
        <w:rPr>
          <w:rFonts w:ascii="Times New Roman" w:hAnsi="Times New Roman" w:cs="Times New Roman"/>
          <w:b/>
          <w:bCs/>
          <w:i/>
          <w:sz w:val="28"/>
          <w:szCs w:val="28"/>
        </w:rPr>
      </w:pPr>
    </w:p>
    <w:p w14:paraId="3A1471CD" w14:textId="77777777" w:rsidR="005849BC" w:rsidRPr="004104C4" w:rsidRDefault="005849BC" w:rsidP="005849BC">
      <w:pPr>
        <w:spacing w:after="0"/>
        <w:jc w:val="center"/>
        <w:rPr>
          <w:rFonts w:ascii="Times New Roman" w:hAnsi="Times New Roman" w:cs="Times New Roman"/>
          <w:b/>
          <w:bCs/>
          <w:i/>
          <w:sz w:val="28"/>
          <w:szCs w:val="28"/>
        </w:rPr>
      </w:pPr>
      <w:r w:rsidRPr="004104C4">
        <w:rPr>
          <w:rFonts w:ascii="Times New Roman" w:hAnsi="Times New Roman" w:cs="Times New Roman"/>
          <w:b/>
          <w:bCs/>
          <w:i/>
          <w:sz w:val="28"/>
          <w:szCs w:val="28"/>
        </w:rPr>
        <w:t>Рекомендации по подготовке к лекционным занятиям</w:t>
      </w:r>
    </w:p>
    <w:p w14:paraId="3D5E97AB"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ведущих эту дисциплину.</w:t>
      </w:r>
    </w:p>
    <w:p w14:paraId="70ED5EEC"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5D5F81D6"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3404E38E" w14:textId="77777777" w:rsidR="005849BC" w:rsidRPr="004104C4" w:rsidRDefault="005849BC" w:rsidP="005849BC">
      <w:pPr>
        <w:spacing w:after="0"/>
        <w:ind w:firstLine="709"/>
        <w:jc w:val="both"/>
        <w:rPr>
          <w:rFonts w:ascii="Times New Roman" w:hAnsi="Times New Roman" w:cs="Times New Roman"/>
          <w:b/>
          <w:bCs/>
          <w:sz w:val="28"/>
          <w:szCs w:val="28"/>
        </w:rPr>
      </w:pPr>
    </w:p>
    <w:p w14:paraId="3A9A9F3E" w14:textId="77777777" w:rsidR="005849BC" w:rsidRPr="004104C4" w:rsidRDefault="005849BC" w:rsidP="005849BC">
      <w:pPr>
        <w:spacing w:after="0"/>
        <w:jc w:val="center"/>
        <w:rPr>
          <w:rFonts w:ascii="Times New Roman" w:hAnsi="Times New Roman" w:cs="Times New Roman"/>
          <w:b/>
          <w:bCs/>
          <w:i/>
          <w:sz w:val="28"/>
          <w:szCs w:val="28"/>
        </w:rPr>
      </w:pPr>
      <w:r w:rsidRPr="004104C4">
        <w:rPr>
          <w:rFonts w:ascii="Times New Roman" w:hAnsi="Times New Roman" w:cs="Times New Roman"/>
          <w:b/>
          <w:bCs/>
          <w:i/>
          <w:sz w:val="28"/>
          <w:szCs w:val="28"/>
        </w:rPr>
        <w:t>Рекомендации по подготовке к семинарским занятиям</w:t>
      </w:r>
    </w:p>
    <w:p w14:paraId="58DBF380"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Студентам следует:</w:t>
      </w:r>
    </w:p>
    <w:p w14:paraId="09195783" w14:textId="77777777" w:rsidR="005849BC" w:rsidRPr="004104C4" w:rsidRDefault="005849BC" w:rsidP="006D42F4">
      <w:pPr>
        <w:numPr>
          <w:ilvl w:val="0"/>
          <w:numId w:val="25"/>
        </w:numPr>
        <w:tabs>
          <w:tab w:val="left" w:pos="1134"/>
        </w:tabs>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приносить с собой рекомендованную преподавателем литературу на конкретное семинарское занятие;</w:t>
      </w:r>
    </w:p>
    <w:p w14:paraId="2C3EE02F" w14:textId="77777777" w:rsidR="005849BC" w:rsidRPr="004104C4" w:rsidRDefault="005849BC" w:rsidP="006D42F4">
      <w:pPr>
        <w:numPr>
          <w:ilvl w:val="0"/>
          <w:numId w:val="25"/>
        </w:numPr>
        <w:tabs>
          <w:tab w:val="left" w:pos="1134"/>
        </w:tabs>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lastRenderedPageBreak/>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программой и ведущим преподавателем дисциплины;</w:t>
      </w:r>
    </w:p>
    <w:p w14:paraId="032B2945" w14:textId="77777777" w:rsidR="005849BC" w:rsidRPr="004104C4" w:rsidRDefault="005849BC" w:rsidP="006D42F4">
      <w:pPr>
        <w:numPr>
          <w:ilvl w:val="0"/>
          <w:numId w:val="25"/>
        </w:numPr>
        <w:tabs>
          <w:tab w:val="left" w:pos="1134"/>
        </w:tabs>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 xml:space="preserve">особое внимание следует уделять периодическим изданиям, где рассматриваются актуальные вопросы по изучаемой дисциплине, при этом необходимо обращать внимание на дискуссионные вопросы. Рекомендуется использовать источники последних двух-трех лет издания, так как проблемы, которые обсуждались на страницах периодических журналов ранее в настоящее время уже могут перестать быть проблемами; </w:t>
      </w:r>
    </w:p>
    <w:p w14:paraId="29DAE667" w14:textId="77777777" w:rsidR="005849BC" w:rsidRPr="004104C4" w:rsidRDefault="005849BC" w:rsidP="006D42F4">
      <w:pPr>
        <w:numPr>
          <w:ilvl w:val="0"/>
          <w:numId w:val="25"/>
        </w:numPr>
        <w:tabs>
          <w:tab w:val="left" w:pos="1134"/>
        </w:tabs>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C5C8F3" w14:textId="77777777" w:rsidR="005849BC" w:rsidRPr="004104C4" w:rsidRDefault="005849BC" w:rsidP="006D42F4">
      <w:pPr>
        <w:numPr>
          <w:ilvl w:val="0"/>
          <w:numId w:val="25"/>
        </w:numPr>
        <w:tabs>
          <w:tab w:val="left" w:pos="1134"/>
        </w:tabs>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в ходе семинара давать конкретные, четкие ответы по существу вопросов;</w:t>
      </w:r>
    </w:p>
    <w:p w14:paraId="37BAE05A" w14:textId="77777777" w:rsidR="005849BC" w:rsidRPr="004104C4" w:rsidRDefault="005849BC" w:rsidP="006D42F4">
      <w:pPr>
        <w:numPr>
          <w:ilvl w:val="0"/>
          <w:numId w:val="25"/>
        </w:numPr>
        <w:tabs>
          <w:tab w:val="left" w:pos="1134"/>
        </w:tabs>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на занятии доводить каждую задачу до окончательного решения, демонстрировать понимание проведенных расчетов (анализа ситуаций), в случае затруднений обращаться к преподавателю.</w:t>
      </w:r>
    </w:p>
    <w:p w14:paraId="173DC0E1"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Преподаватель может предложить подготовить в том или ином виде работу по пропущенной теме (эссе, аннотация статьи). Студенты, не отчитавшиеся к началу зачетной сессии по каждой не проработанной ими на занятиях теме, упускают возможность получить положенные баллы за работу в текущем семестре.</w:t>
      </w:r>
    </w:p>
    <w:p w14:paraId="371D2598" w14:textId="77777777" w:rsidR="005849BC" w:rsidRPr="004104C4" w:rsidRDefault="005849BC" w:rsidP="005849BC">
      <w:pPr>
        <w:spacing w:after="0"/>
        <w:rPr>
          <w:rFonts w:ascii="Times New Roman" w:hAnsi="Times New Roman" w:cs="Times New Roman"/>
          <w:b/>
          <w:bCs/>
          <w:sz w:val="28"/>
          <w:szCs w:val="28"/>
        </w:rPr>
      </w:pPr>
    </w:p>
    <w:p w14:paraId="74381859" w14:textId="77777777" w:rsidR="005849BC" w:rsidRPr="004104C4" w:rsidRDefault="005849BC" w:rsidP="005849BC">
      <w:pPr>
        <w:spacing w:after="0"/>
        <w:jc w:val="center"/>
        <w:rPr>
          <w:rFonts w:ascii="Times New Roman" w:hAnsi="Times New Roman" w:cs="Times New Roman"/>
          <w:i/>
          <w:sz w:val="28"/>
          <w:szCs w:val="28"/>
        </w:rPr>
      </w:pPr>
      <w:r w:rsidRPr="004104C4">
        <w:rPr>
          <w:rFonts w:ascii="Times New Roman" w:hAnsi="Times New Roman" w:cs="Times New Roman"/>
          <w:b/>
          <w:bCs/>
          <w:i/>
          <w:sz w:val="28"/>
          <w:szCs w:val="28"/>
        </w:rPr>
        <w:t>Рекомендации по выполнению различных форм самостоятельных домашних заданий</w:t>
      </w:r>
    </w:p>
    <w:p w14:paraId="270B1042"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E7B8C9D"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 xml:space="preserve">К выполнению заданий для самостоятельной работы предъявляются следующие требования: </w:t>
      </w:r>
      <w:r w:rsidRPr="004104C4">
        <w:rPr>
          <w:rFonts w:ascii="Times New Roman" w:hAnsi="Times New Roman" w:cs="Times New Roman"/>
          <w:sz w:val="28"/>
          <w:szCs w:val="28"/>
        </w:rPr>
        <w:tab/>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4CE5EAB"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lastRenderedPageBreak/>
        <w:t>Студентам при подготовке следует использовать нормативные документы Финансового университета, а именно, положений о реферате, эссе, контрольной работе, домашнем творческом задании (см. сайт Финансового Университета), а также использовать методические рекомендации кафедры.</w:t>
      </w:r>
    </w:p>
    <w:p w14:paraId="4C1294DF" w14:textId="77777777" w:rsidR="005849BC" w:rsidRPr="00B776FE" w:rsidRDefault="005849BC" w:rsidP="005849BC">
      <w:pPr>
        <w:spacing w:after="0"/>
        <w:jc w:val="center"/>
        <w:rPr>
          <w:rFonts w:ascii="Times New Roman" w:hAnsi="Times New Roman" w:cs="Times New Roman"/>
          <w:b/>
          <w:bCs/>
          <w:i/>
          <w:sz w:val="28"/>
          <w:szCs w:val="28"/>
          <w:highlight w:val="yellow"/>
        </w:rPr>
      </w:pPr>
    </w:p>
    <w:p w14:paraId="09F064F2" w14:textId="77777777" w:rsidR="005849BC" w:rsidRPr="004104C4" w:rsidRDefault="005849BC" w:rsidP="005849BC">
      <w:pPr>
        <w:spacing w:after="0"/>
        <w:jc w:val="center"/>
        <w:rPr>
          <w:rFonts w:ascii="Times New Roman" w:hAnsi="Times New Roman" w:cs="Times New Roman"/>
          <w:b/>
          <w:bCs/>
          <w:i/>
          <w:sz w:val="28"/>
          <w:szCs w:val="28"/>
        </w:rPr>
      </w:pPr>
      <w:r w:rsidRPr="004104C4">
        <w:rPr>
          <w:rFonts w:ascii="Times New Roman" w:hAnsi="Times New Roman" w:cs="Times New Roman"/>
          <w:b/>
          <w:bCs/>
          <w:i/>
          <w:sz w:val="28"/>
          <w:szCs w:val="28"/>
        </w:rPr>
        <w:t>Методические рекомендации по подготовке к дискуссии</w:t>
      </w:r>
    </w:p>
    <w:p w14:paraId="665D5341"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54FDF6C" w14:textId="77777777" w:rsidR="005849BC" w:rsidRPr="004104C4" w:rsidRDefault="005849BC" w:rsidP="005849BC">
      <w:pPr>
        <w:spacing w:after="0"/>
        <w:ind w:firstLine="709"/>
        <w:jc w:val="both"/>
        <w:rPr>
          <w:rFonts w:ascii="Times New Roman" w:hAnsi="Times New Roman" w:cs="Times New Roman"/>
          <w:sz w:val="28"/>
          <w:szCs w:val="28"/>
        </w:rPr>
      </w:pPr>
      <w:r w:rsidRPr="004104C4">
        <w:rPr>
          <w:rFonts w:ascii="Times New Roman" w:hAnsi="Times New Roman" w:cs="Times New Roman"/>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43B00EA" w14:textId="77777777" w:rsidR="005849BC" w:rsidRPr="004104C4" w:rsidRDefault="005849BC" w:rsidP="005849BC">
      <w:pPr>
        <w:spacing w:after="0"/>
        <w:ind w:firstLine="709"/>
        <w:jc w:val="both"/>
        <w:rPr>
          <w:rFonts w:ascii="Times New Roman" w:hAnsi="Times New Roman" w:cs="Times New Roman"/>
          <w:i/>
          <w:sz w:val="28"/>
          <w:szCs w:val="28"/>
        </w:rPr>
      </w:pPr>
      <w:r w:rsidRPr="004104C4">
        <w:rPr>
          <w:rFonts w:ascii="Times New Roman" w:hAnsi="Times New Roman" w:cs="Times New Roman"/>
          <w:bCs/>
          <w:i/>
          <w:sz w:val="28"/>
          <w:szCs w:val="28"/>
        </w:rPr>
        <w:t xml:space="preserve">Принципы работы на интерактивном занятии в форме дискуссии: </w:t>
      </w:r>
    </w:p>
    <w:p w14:paraId="669EB9D7" w14:textId="77777777" w:rsidR="005849BC" w:rsidRPr="004104C4" w:rsidRDefault="005849BC" w:rsidP="006D42F4">
      <w:pPr>
        <w:pStyle w:val="af5"/>
        <w:widowControl/>
        <w:numPr>
          <w:ilvl w:val="0"/>
          <w:numId w:val="27"/>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каждый участник дискуссии по любому вопросу имеет право на собственное мнение;</w:t>
      </w:r>
    </w:p>
    <w:p w14:paraId="724C6D15" w14:textId="77777777" w:rsidR="005849BC" w:rsidRPr="004104C4" w:rsidRDefault="005849BC" w:rsidP="006D42F4">
      <w:pPr>
        <w:pStyle w:val="af5"/>
        <w:widowControl/>
        <w:numPr>
          <w:ilvl w:val="0"/>
          <w:numId w:val="27"/>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отсутствие прямой критики личности, критике может подвергнуться только идея;</w:t>
      </w:r>
    </w:p>
    <w:p w14:paraId="7901A1C2" w14:textId="77777777" w:rsidR="005849BC" w:rsidRPr="004104C4" w:rsidRDefault="005849BC" w:rsidP="006D42F4">
      <w:pPr>
        <w:pStyle w:val="af5"/>
        <w:widowControl/>
        <w:numPr>
          <w:ilvl w:val="0"/>
          <w:numId w:val="27"/>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 xml:space="preserve">все, что обсуждается и говорится во время дискуссии – не руководство к действию, а информация к размышлению. </w:t>
      </w:r>
    </w:p>
    <w:p w14:paraId="4EA7754E" w14:textId="77777777" w:rsidR="005849BC" w:rsidRPr="004104C4" w:rsidRDefault="005849BC" w:rsidP="005849BC">
      <w:pPr>
        <w:tabs>
          <w:tab w:val="left" w:pos="1276"/>
        </w:tabs>
        <w:spacing w:after="0"/>
        <w:ind w:firstLine="709"/>
        <w:jc w:val="both"/>
        <w:rPr>
          <w:rFonts w:ascii="Times New Roman" w:hAnsi="Times New Roman" w:cs="Times New Roman"/>
          <w:i/>
          <w:sz w:val="28"/>
          <w:szCs w:val="28"/>
        </w:rPr>
      </w:pPr>
      <w:r w:rsidRPr="004104C4">
        <w:rPr>
          <w:rFonts w:ascii="Times New Roman" w:hAnsi="Times New Roman" w:cs="Times New Roman"/>
          <w:bCs/>
          <w:i/>
          <w:sz w:val="28"/>
          <w:szCs w:val="28"/>
        </w:rPr>
        <w:t>Правила поведения в дискуссии</w:t>
      </w:r>
      <w:r w:rsidRPr="004104C4">
        <w:rPr>
          <w:rFonts w:ascii="Times New Roman" w:hAnsi="Times New Roman" w:cs="Times New Roman"/>
          <w:i/>
          <w:sz w:val="28"/>
          <w:szCs w:val="28"/>
        </w:rPr>
        <w:t>:</w:t>
      </w:r>
    </w:p>
    <w:p w14:paraId="094C057C" w14:textId="77777777" w:rsidR="005849BC" w:rsidRPr="004104C4" w:rsidRDefault="005849BC" w:rsidP="006D42F4">
      <w:pPr>
        <w:pStyle w:val="af5"/>
        <w:widowControl/>
        <w:numPr>
          <w:ilvl w:val="0"/>
          <w:numId w:val="26"/>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я критикую идеи, а не людей;</w:t>
      </w:r>
    </w:p>
    <w:p w14:paraId="447B18D9" w14:textId="77777777" w:rsidR="005849BC" w:rsidRPr="004104C4" w:rsidRDefault="005849BC" w:rsidP="006D42F4">
      <w:pPr>
        <w:pStyle w:val="af5"/>
        <w:widowControl/>
        <w:numPr>
          <w:ilvl w:val="0"/>
          <w:numId w:val="26"/>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моя цель не в том, чтобы «победить», а в том, чтобы прийти к наилучшему решению;</w:t>
      </w:r>
    </w:p>
    <w:p w14:paraId="41751C84" w14:textId="77777777" w:rsidR="005849BC" w:rsidRPr="004104C4" w:rsidRDefault="005849BC" w:rsidP="006D42F4">
      <w:pPr>
        <w:pStyle w:val="af5"/>
        <w:widowControl/>
        <w:numPr>
          <w:ilvl w:val="0"/>
          <w:numId w:val="26"/>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я побуждаю каждого из участников к тому, чтобы участвовать в обсуждении;</w:t>
      </w:r>
    </w:p>
    <w:p w14:paraId="44D3CC12" w14:textId="77777777" w:rsidR="005849BC" w:rsidRPr="004104C4" w:rsidRDefault="005849BC" w:rsidP="006D42F4">
      <w:pPr>
        <w:pStyle w:val="af5"/>
        <w:widowControl/>
        <w:numPr>
          <w:ilvl w:val="0"/>
          <w:numId w:val="26"/>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я выслушиваю соображения каждого, даже если я с ними не согласен;</w:t>
      </w:r>
    </w:p>
    <w:p w14:paraId="0C489965" w14:textId="77777777" w:rsidR="005849BC" w:rsidRPr="004104C4" w:rsidRDefault="005849BC" w:rsidP="006D42F4">
      <w:pPr>
        <w:pStyle w:val="af5"/>
        <w:widowControl/>
        <w:numPr>
          <w:ilvl w:val="0"/>
          <w:numId w:val="26"/>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я сначала выясняю все идеи и факты, относящиеся к обеим позициям;</w:t>
      </w:r>
    </w:p>
    <w:p w14:paraId="58317CC6" w14:textId="77777777" w:rsidR="005849BC" w:rsidRPr="004104C4" w:rsidRDefault="005849BC" w:rsidP="006D42F4">
      <w:pPr>
        <w:pStyle w:val="af5"/>
        <w:widowControl/>
        <w:numPr>
          <w:ilvl w:val="0"/>
          <w:numId w:val="26"/>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я стремлюсь осмыслить и понять оба взгляда на проблему;</w:t>
      </w:r>
    </w:p>
    <w:p w14:paraId="7D8CA3E6" w14:textId="77777777" w:rsidR="005849BC" w:rsidRPr="004104C4" w:rsidRDefault="005849BC" w:rsidP="006D42F4">
      <w:pPr>
        <w:pStyle w:val="af5"/>
        <w:widowControl/>
        <w:numPr>
          <w:ilvl w:val="0"/>
          <w:numId w:val="26"/>
        </w:numPr>
        <w:tabs>
          <w:tab w:val="left" w:pos="1134"/>
        </w:tabs>
        <w:suppressAutoHyphens/>
        <w:autoSpaceDE/>
        <w:autoSpaceDN/>
        <w:adjustRightInd/>
        <w:spacing w:line="276" w:lineRule="auto"/>
        <w:ind w:left="0" w:firstLine="709"/>
        <w:contextualSpacing/>
        <w:jc w:val="both"/>
        <w:rPr>
          <w:sz w:val="28"/>
          <w:szCs w:val="28"/>
        </w:rPr>
      </w:pPr>
      <w:r w:rsidRPr="004104C4">
        <w:rPr>
          <w:sz w:val="28"/>
          <w:szCs w:val="28"/>
        </w:rPr>
        <w:t>я изменяю свою точку зрения под воздействием фактов и убедительных аргументов.</w:t>
      </w:r>
    </w:p>
    <w:p w14:paraId="1778A4F2" w14:textId="77777777" w:rsidR="005849BC" w:rsidRPr="004104C4" w:rsidRDefault="005849BC" w:rsidP="005849BC">
      <w:pPr>
        <w:pStyle w:val="af5"/>
        <w:spacing w:line="276" w:lineRule="auto"/>
        <w:ind w:firstLine="709"/>
        <w:rPr>
          <w:b/>
          <w:bCs/>
          <w:i/>
          <w:sz w:val="28"/>
          <w:szCs w:val="28"/>
        </w:rPr>
      </w:pPr>
      <w:bookmarkStart w:id="6" w:name="_GoBack"/>
      <w:bookmarkEnd w:id="6"/>
    </w:p>
    <w:p w14:paraId="0A5C8B18" w14:textId="77777777" w:rsidR="005849BC" w:rsidRPr="004104C4" w:rsidRDefault="005849BC" w:rsidP="005849BC">
      <w:pPr>
        <w:pStyle w:val="af5"/>
        <w:spacing w:line="276" w:lineRule="auto"/>
        <w:ind w:left="0"/>
        <w:jc w:val="center"/>
        <w:rPr>
          <w:b/>
          <w:bCs/>
          <w:i/>
          <w:sz w:val="28"/>
          <w:szCs w:val="28"/>
        </w:rPr>
      </w:pPr>
      <w:r w:rsidRPr="004104C4">
        <w:rPr>
          <w:b/>
          <w:bCs/>
          <w:i/>
          <w:sz w:val="28"/>
          <w:szCs w:val="28"/>
        </w:rPr>
        <w:t>Методические рекомендации по подготовке к ситуационным задачам и</w:t>
      </w:r>
      <w:r w:rsidR="005A5C8A" w:rsidRPr="004104C4">
        <w:rPr>
          <w:b/>
          <w:bCs/>
          <w:i/>
          <w:sz w:val="28"/>
          <w:szCs w:val="28"/>
        </w:rPr>
        <w:t> </w:t>
      </w:r>
      <w:r w:rsidRPr="004104C4">
        <w:rPr>
          <w:b/>
          <w:bCs/>
          <w:i/>
          <w:sz w:val="28"/>
          <w:szCs w:val="28"/>
        </w:rPr>
        <w:t>кейс-</w:t>
      </w:r>
      <w:proofErr w:type="spellStart"/>
      <w:r w:rsidRPr="004104C4">
        <w:rPr>
          <w:b/>
          <w:bCs/>
          <w:i/>
          <w:sz w:val="28"/>
          <w:szCs w:val="28"/>
        </w:rPr>
        <w:t>стади</w:t>
      </w:r>
      <w:proofErr w:type="spellEnd"/>
    </w:p>
    <w:p w14:paraId="1B50CD85" w14:textId="77777777" w:rsidR="005849BC" w:rsidRPr="004104C4" w:rsidRDefault="005849BC" w:rsidP="005849BC">
      <w:pPr>
        <w:pStyle w:val="af5"/>
        <w:spacing w:line="276" w:lineRule="auto"/>
        <w:ind w:left="0" w:firstLine="709"/>
        <w:jc w:val="both"/>
        <w:rPr>
          <w:bCs/>
          <w:sz w:val="28"/>
          <w:szCs w:val="28"/>
        </w:rPr>
      </w:pPr>
      <w:r w:rsidRPr="004104C4">
        <w:rPr>
          <w:bCs/>
          <w:sz w:val="28"/>
          <w:szCs w:val="28"/>
        </w:rPr>
        <w:t xml:space="preserve">Метод решения ситуационных задач основан на анализе конкретных случаев. Ситуации (случаи) для анализа собираются и описываются специальным образом. </w:t>
      </w:r>
    </w:p>
    <w:p w14:paraId="05E92AD5" w14:textId="77777777" w:rsidR="005849BC" w:rsidRPr="004104C4" w:rsidRDefault="005849BC" w:rsidP="005849BC">
      <w:pPr>
        <w:pStyle w:val="af5"/>
        <w:spacing w:line="276" w:lineRule="auto"/>
        <w:ind w:left="0" w:firstLine="709"/>
        <w:jc w:val="both"/>
        <w:rPr>
          <w:bCs/>
          <w:sz w:val="28"/>
          <w:szCs w:val="28"/>
        </w:rPr>
      </w:pPr>
      <w:r w:rsidRPr="004104C4">
        <w:rPr>
          <w:bCs/>
          <w:sz w:val="28"/>
          <w:szCs w:val="28"/>
        </w:rPr>
        <w:lastRenderedPageBreak/>
        <w:t>Метод кейс-</w:t>
      </w:r>
      <w:proofErr w:type="spellStart"/>
      <w:r w:rsidRPr="004104C4">
        <w:rPr>
          <w:bCs/>
          <w:sz w:val="28"/>
          <w:szCs w:val="28"/>
        </w:rPr>
        <w:t>стади</w:t>
      </w:r>
      <w:proofErr w:type="spellEnd"/>
      <w:r w:rsidRPr="004104C4">
        <w:rPr>
          <w:bCs/>
          <w:sz w:val="28"/>
          <w:szCs w:val="28"/>
        </w:rPr>
        <w:t xml:space="preserve"> (</w:t>
      </w:r>
      <w:r w:rsidRPr="004104C4">
        <w:rPr>
          <w:bCs/>
          <w:sz w:val="28"/>
          <w:szCs w:val="28"/>
          <w:lang w:val="en-US"/>
        </w:rPr>
        <w:t>case</w:t>
      </w:r>
      <w:r w:rsidRPr="004104C4">
        <w:rPr>
          <w:bCs/>
          <w:sz w:val="28"/>
          <w:szCs w:val="28"/>
        </w:rPr>
        <w:t>-</w:t>
      </w:r>
      <w:r w:rsidRPr="004104C4">
        <w:rPr>
          <w:bCs/>
          <w:sz w:val="28"/>
          <w:szCs w:val="28"/>
          <w:lang w:val="en-US"/>
        </w:rPr>
        <w:t>study</w:t>
      </w:r>
      <w:r w:rsidRPr="004104C4">
        <w:rPr>
          <w:bCs/>
          <w:sz w:val="28"/>
          <w:szCs w:val="28"/>
        </w:rPr>
        <w:t>)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5D1CD3BE" w14:textId="77777777" w:rsidR="005849BC" w:rsidRPr="004104C4" w:rsidRDefault="005849BC" w:rsidP="005849BC">
      <w:pPr>
        <w:pStyle w:val="af5"/>
        <w:spacing w:line="276" w:lineRule="auto"/>
        <w:ind w:left="0" w:firstLine="709"/>
        <w:jc w:val="both"/>
        <w:rPr>
          <w:bCs/>
          <w:sz w:val="28"/>
          <w:szCs w:val="28"/>
        </w:rPr>
      </w:pPr>
      <w:r w:rsidRPr="004104C4">
        <w:rPr>
          <w:bCs/>
          <w:sz w:val="28"/>
          <w:szCs w:val="28"/>
        </w:rPr>
        <w:t xml:space="preserve">Методы предназначены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35F3F9DD" w14:textId="77777777" w:rsidR="005849BC" w:rsidRPr="004104C4" w:rsidRDefault="005849BC" w:rsidP="005849BC">
      <w:pPr>
        <w:pStyle w:val="af5"/>
        <w:spacing w:line="276" w:lineRule="auto"/>
        <w:ind w:left="0" w:firstLine="709"/>
        <w:jc w:val="both"/>
        <w:rPr>
          <w:bCs/>
          <w:sz w:val="28"/>
          <w:szCs w:val="28"/>
        </w:rPr>
      </w:pPr>
      <w:r w:rsidRPr="004104C4">
        <w:rPr>
          <w:bCs/>
          <w:sz w:val="28"/>
          <w:szCs w:val="28"/>
        </w:rPr>
        <w:t>Цель обоих методов – проанализировать ситуацию и выработать практическое решение совместными усилиями группы учащихся. Ситуация должна быть взята из практики.</w:t>
      </w:r>
    </w:p>
    <w:p w14:paraId="6BC564F4" w14:textId="77777777" w:rsidR="005849BC" w:rsidRPr="004104C4" w:rsidRDefault="005849BC" w:rsidP="005849BC">
      <w:pPr>
        <w:pStyle w:val="af5"/>
        <w:spacing w:line="276" w:lineRule="auto"/>
        <w:ind w:left="0" w:firstLine="709"/>
        <w:jc w:val="both"/>
        <w:rPr>
          <w:bCs/>
          <w:sz w:val="28"/>
          <w:szCs w:val="28"/>
        </w:rPr>
      </w:pPr>
      <w:r w:rsidRPr="004104C4">
        <w:rPr>
          <w:bCs/>
          <w:sz w:val="28"/>
          <w:szCs w:val="28"/>
        </w:rPr>
        <w:t>Решение кейса рекомендуется проводить в пять этапов:</w:t>
      </w:r>
    </w:p>
    <w:p w14:paraId="0EBEE466" w14:textId="77777777" w:rsidR="005849BC" w:rsidRPr="004104C4" w:rsidRDefault="005849BC" w:rsidP="006D42F4">
      <w:pPr>
        <w:pStyle w:val="af5"/>
        <w:widowControl/>
        <w:numPr>
          <w:ilvl w:val="0"/>
          <w:numId w:val="23"/>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t>Ознакомление с ситуацией, ее особенностями;</w:t>
      </w:r>
    </w:p>
    <w:p w14:paraId="4C4CC4FE" w14:textId="77777777" w:rsidR="005849BC" w:rsidRPr="004104C4" w:rsidRDefault="005849BC" w:rsidP="006D42F4">
      <w:pPr>
        <w:pStyle w:val="af5"/>
        <w:widowControl/>
        <w:numPr>
          <w:ilvl w:val="0"/>
          <w:numId w:val="23"/>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t>Выделение основной проблемы (основных проблем); выделение фактов и персоналий, которые могут реально воздействовать;</w:t>
      </w:r>
    </w:p>
    <w:p w14:paraId="382E16FF" w14:textId="77777777" w:rsidR="005849BC" w:rsidRPr="004104C4" w:rsidRDefault="005849BC" w:rsidP="006D42F4">
      <w:pPr>
        <w:pStyle w:val="af5"/>
        <w:widowControl/>
        <w:numPr>
          <w:ilvl w:val="0"/>
          <w:numId w:val="23"/>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t>Предложение концепций или идей для «мозгового штурма»;</w:t>
      </w:r>
    </w:p>
    <w:p w14:paraId="5B34FC7E" w14:textId="77777777" w:rsidR="005849BC" w:rsidRPr="004104C4" w:rsidRDefault="005849BC" w:rsidP="006D42F4">
      <w:pPr>
        <w:pStyle w:val="af5"/>
        <w:widowControl/>
        <w:numPr>
          <w:ilvl w:val="0"/>
          <w:numId w:val="23"/>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t>Анализ последствий принятия того или иного решения;</w:t>
      </w:r>
    </w:p>
    <w:p w14:paraId="1AC74F08" w14:textId="77777777" w:rsidR="005849BC" w:rsidRPr="004104C4" w:rsidRDefault="005849BC" w:rsidP="006D42F4">
      <w:pPr>
        <w:pStyle w:val="af5"/>
        <w:widowControl/>
        <w:numPr>
          <w:ilvl w:val="0"/>
          <w:numId w:val="23"/>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6B2FB6E7" w14:textId="77777777" w:rsidR="005849BC" w:rsidRPr="004104C4" w:rsidRDefault="005849BC" w:rsidP="005849BC">
      <w:pPr>
        <w:spacing w:after="0"/>
        <w:ind w:firstLine="709"/>
        <w:jc w:val="both"/>
        <w:rPr>
          <w:rFonts w:ascii="Times New Roman" w:hAnsi="Times New Roman" w:cs="Times New Roman"/>
          <w:bCs/>
          <w:sz w:val="28"/>
          <w:szCs w:val="28"/>
        </w:rPr>
      </w:pPr>
      <w:r w:rsidRPr="004104C4">
        <w:rPr>
          <w:rFonts w:ascii="Times New Roman" w:hAnsi="Times New Roman" w:cs="Times New Roman"/>
          <w:bCs/>
          <w:sz w:val="28"/>
          <w:szCs w:val="28"/>
        </w:rPr>
        <w:t>Максимальная польза из работы над ситуационными задачами или кейсами будет извлечена в том случае, если учащиеся при предварительном знакомстве с ними будут придерживаться систематического подхода к их анализу.</w:t>
      </w:r>
    </w:p>
    <w:p w14:paraId="2088A352" w14:textId="77777777" w:rsidR="005849BC" w:rsidRPr="004104C4" w:rsidRDefault="005849BC" w:rsidP="005849BC">
      <w:pPr>
        <w:spacing w:after="0"/>
        <w:ind w:firstLine="709"/>
        <w:jc w:val="both"/>
        <w:rPr>
          <w:rFonts w:ascii="Times New Roman" w:hAnsi="Times New Roman" w:cs="Times New Roman"/>
          <w:bCs/>
          <w:sz w:val="28"/>
          <w:szCs w:val="28"/>
        </w:rPr>
      </w:pPr>
      <w:r w:rsidRPr="004104C4">
        <w:rPr>
          <w:rFonts w:ascii="Times New Roman" w:hAnsi="Times New Roman" w:cs="Times New Roman"/>
          <w:bCs/>
          <w:sz w:val="28"/>
          <w:szCs w:val="28"/>
        </w:rPr>
        <w:t>Для этого:</w:t>
      </w:r>
    </w:p>
    <w:p w14:paraId="34EE4DBE" w14:textId="77777777" w:rsidR="005849BC" w:rsidRPr="004104C4" w:rsidRDefault="005849BC" w:rsidP="006D42F4">
      <w:pPr>
        <w:pStyle w:val="af5"/>
        <w:widowControl/>
        <w:numPr>
          <w:ilvl w:val="0"/>
          <w:numId w:val="24"/>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t>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14:paraId="35293A68" w14:textId="77777777" w:rsidR="005849BC" w:rsidRPr="004104C4" w:rsidRDefault="005849BC" w:rsidP="006D42F4">
      <w:pPr>
        <w:pStyle w:val="af5"/>
        <w:widowControl/>
        <w:numPr>
          <w:ilvl w:val="0"/>
          <w:numId w:val="24"/>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t>Бегло прочтите ситуационную задачу или кейс, чтобы составить о них общее представление;</w:t>
      </w:r>
    </w:p>
    <w:p w14:paraId="09B26D18" w14:textId="77777777" w:rsidR="005849BC" w:rsidRPr="004104C4" w:rsidRDefault="005849BC" w:rsidP="006D42F4">
      <w:pPr>
        <w:pStyle w:val="af5"/>
        <w:widowControl/>
        <w:numPr>
          <w:ilvl w:val="0"/>
          <w:numId w:val="24"/>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t>Внимательно прочтите вопросы к ситуационной задаче или кейсу и убедитесь в том, что Вы хорошо поняли, что от Вас требуется;</w:t>
      </w:r>
    </w:p>
    <w:p w14:paraId="1D0FE5DF" w14:textId="77777777" w:rsidR="005849BC" w:rsidRPr="004104C4" w:rsidRDefault="005849BC" w:rsidP="006D42F4">
      <w:pPr>
        <w:pStyle w:val="af5"/>
        <w:widowControl/>
        <w:numPr>
          <w:ilvl w:val="0"/>
          <w:numId w:val="24"/>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lastRenderedPageBreak/>
        <w:t>Вновь прочтите текст ситуационной задачи или кейса, внимательно фиксируя все факты и проблемы, имеющие отношение к поставленным вопросам;</w:t>
      </w:r>
    </w:p>
    <w:p w14:paraId="05F25FAD" w14:textId="77777777" w:rsidR="005849BC" w:rsidRPr="004104C4" w:rsidRDefault="005849BC" w:rsidP="006D42F4">
      <w:pPr>
        <w:pStyle w:val="af5"/>
        <w:widowControl/>
        <w:numPr>
          <w:ilvl w:val="0"/>
          <w:numId w:val="24"/>
        </w:numPr>
        <w:tabs>
          <w:tab w:val="left" w:pos="1134"/>
        </w:tabs>
        <w:suppressAutoHyphens/>
        <w:autoSpaceDE/>
        <w:autoSpaceDN/>
        <w:adjustRightInd/>
        <w:spacing w:line="276" w:lineRule="auto"/>
        <w:ind w:left="0" w:firstLine="709"/>
        <w:jc w:val="both"/>
        <w:rPr>
          <w:bCs/>
          <w:sz w:val="28"/>
          <w:szCs w:val="28"/>
        </w:rPr>
      </w:pPr>
      <w:r w:rsidRPr="004104C4">
        <w:rPr>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620FA952" w14:textId="77777777" w:rsidR="004104C4" w:rsidRDefault="004104C4" w:rsidP="00FC1466">
      <w:pPr>
        <w:widowControl w:val="0"/>
        <w:spacing w:after="0" w:line="240" w:lineRule="auto"/>
        <w:contextualSpacing/>
        <w:jc w:val="center"/>
        <w:rPr>
          <w:rFonts w:ascii="Times New Roman" w:eastAsiaTheme="minorEastAsia" w:hAnsi="Times New Roman" w:cs="Times New Roman"/>
          <w:b/>
          <w:sz w:val="28"/>
          <w:szCs w:val="28"/>
          <w:highlight w:val="yellow"/>
        </w:rPr>
      </w:pPr>
    </w:p>
    <w:p w14:paraId="7B57B3A8" w14:textId="7D027356" w:rsidR="00FC1466" w:rsidRPr="006706EB" w:rsidRDefault="00FC1466" w:rsidP="00FC1466">
      <w:pPr>
        <w:widowControl w:val="0"/>
        <w:spacing w:after="0" w:line="240" w:lineRule="auto"/>
        <w:contextualSpacing/>
        <w:jc w:val="center"/>
        <w:rPr>
          <w:rFonts w:ascii="Times New Roman" w:eastAsiaTheme="minorEastAsia" w:hAnsi="Times New Roman" w:cs="Times New Roman"/>
          <w:b/>
          <w:i/>
          <w:sz w:val="28"/>
          <w:szCs w:val="28"/>
        </w:rPr>
      </w:pPr>
      <w:r w:rsidRPr="006706EB">
        <w:rPr>
          <w:rFonts w:ascii="Times New Roman" w:eastAsiaTheme="minorEastAsia" w:hAnsi="Times New Roman" w:cs="Times New Roman"/>
          <w:b/>
          <w:i/>
          <w:sz w:val="28"/>
          <w:szCs w:val="28"/>
        </w:rPr>
        <w:t>Методические рекомендации по выполнению домашней контрольной работы</w:t>
      </w:r>
    </w:p>
    <w:p w14:paraId="787E7F41" w14:textId="77777777" w:rsidR="00FC1466" w:rsidRPr="00CE454A" w:rsidRDefault="00FC1466" w:rsidP="00FC1466">
      <w:pPr>
        <w:widowControl w:val="0"/>
        <w:spacing w:after="0" w:line="240" w:lineRule="auto"/>
        <w:contextualSpacing/>
        <w:jc w:val="center"/>
        <w:rPr>
          <w:rFonts w:ascii="Times New Roman" w:eastAsiaTheme="minorEastAsia" w:hAnsi="Times New Roman" w:cs="Times New Roman"/>
          <w:b/>
          <w:sz w:val="28"/>
          <w:szCs w:val="28"/>
        </w:rPr>
      </w:pPr>
    </w:p>
    <w:p w14:paraId="2319BC2E" w14:textId="77777777" w:rsidR="00CE454A" w:rsidRPr="00CE454A" w:rsidRDefault="00593FB7" w:rsidP="00CE454A">
      <w:pPr>
        <w:suppressAutoHyphens/>
        <w:ind w:firstLine="709"/>
        <w:contextualSpacing/>
        <w:jc w:val="both"/>
        <w:rPr>
          <w:rFonts w:ascii="Times New Roman" w:hAnsi="Times New Roman" w:cs="Times New Roman"/>
          <w:sz w:val="28"/>
          <w:szCs w:val="28"/>
        </w:rPr>
      </w:pPr>
      <w:r w:rsidRPr="00CE454A">
        <w:rPr>
          <w:rFonts w:ascii="Times New Roman" w:hAnsi="Times New Roman" w:cs="Times New Roman"/>
          <w:sz w:val="28"/>
          <w:szCs w:val="28"/>
          <w:lang w:eastAsia="ar-SA"/>
        </w:rPr>
        <w:t xml:space="preserve">Контрольная работа отражает степень освоения студентами учебного материала дисциплины. </w:t>
      </w:r>
      <w:r w:rsidRPr="00CE454A">
        <w:rPr>
          <w:rFonts w:ascii="Times New Roman" w:hAnsi="Times New Roman" w:cs="Times New Roman"/>
          <w:sz w:val="28"/>
          <w:szCs w:val="28"/>
        </w:rPr>
        <w:t xml:space="preserve">Цель выполнения контрольной работы – углубление теоретических знаний и приобретение практических навыков </w:t>
      </w:r>
      <w:r w:rsidR="00CE454A" w:rsidRPr="00CE454A">
        <w:rPr>
          <w:rFonts w:ascii="Times New Roman" w:hAnsi="Times New Roman" w:cs="Times New Roman"/>
          <w:bCs/>
          <w:sz w:val="28"/>
          <w:szCs w:val="28"/>
          <w:lang w:eastAsia="ru-RU"/>
        </w:rPr>
        <w:t>анализа и синтеза в части основных социально-экономических показателей и стратегических подходов с учетом отраслевой специфики рыночной деятельности</w:t>
      </w:r>
      <w:r w:rsidRPr="00CE454A">
        <w:rPr>
          <w:rFonts w:ascii="Times New Roman" w:hAnsi="Times New Roman" w:cs="Times New Roman"/>
          <w:sz w:val="28"/>
          <w:szCs w:val="28"/>
        </w:rPr>
        <w:t>, а также усиление навыков научно-исследовательской работы</w:t>
      </w:r>
      <w:r w:rsidR="00CE454A" w:rsidRPr="00CE454A">
        <w:rPr>
          <w:rFonts w:ascii="Times New Roman" w:hAnsi="Times New Roman" w:cs="Times New Roman"/>
          <w:sz w:val="28"/>
          <w:szCs w:val="28"/>
        </w:rPr>
        <w:t>.</w:t>
      </w:r>
    </w:p>
    <w:p w14:paraId="6E941D27" w14:textId="5492E9A2" w:rsidR="00FC1466" w:rsidRPr="00CE454A" w:rsidRDefault="00FC1466" w:rsidP="00CE454A">
      <w:pPr>
        <w:suppressAutoHyphens/>
        <w:ind w:firstLine="709"/>
        <w:contextualSpacing/>
        <w:jc w:val="both"/>
        <w:rPr>
          <w:rFonts w:ascii="Times New Roman" w:hAnsi="Times New Roman" w:cs="Times New Roman"/>
          <w:sz w:val="28"/>
          <w:szCs w:val="28"/>
        </w:rPr>
      </w:pPr>
      <w:r w:rsidRPr="00CE454A">
        <w:rPr>
          <w:rFonts w:ascii="Times New Roman" w:hAnsi="Times New Roman" w:cs="Times New Roman"/>
          <w:sz w:val="28"/>
          <w:szCs w:val="28"/>
        </w:rPr>
        <w:t>Проведение анализа отраслевого рынка предполагает фак</w:t>
      </w:r>
      <w:r w:rsidRPr="00CE454A">
        <w:rPr>
          <w:rFonts w:ascii="Times New Roman" w:hAnsi="Times New Roman" w:cs="Times New Roman"/>
          <w:sz w:val="28"/>
          <w:szCs w:val="28"/>
        </w:rPr>
        <w:softHyphen/>
        <w:t>тически развернутые ответы на следующие вопросы, логич</w:t>
      </w:r>
      <w:r w:rsidR="00844B76" w:rsidRPr="00CE454A">
        <w:rPr>
          <w:rFonts w:ascii="Times New Roman" w:hAnsi="Times New Roman" w:cs="Times New Roman"/>
          <w:sz w:val="28"/>
          <w:szCs w:val="28"/>
        </w:rPr>
        <w:t>ески с</w:t>
      </w:r>
      <w:r w:rsidRPr="00CE454A">
        <w:rPr>
          <w:rFonts w:ascii="Times New Roman" w:hAnsi="Times New Roman" w:cs="Times New Roman"/>
          <w:sz w:val="28"/>
          <w:szCs w:val="28"/>
        </w:rPr>
        <w:t xml:space="preserve">вязанные между собой. </w:t>
      </w:r>
    </w:p>
    <w:p w14:paraId="432F5B60" w14:textId="77777777" w:rsidR="00FC1466" w:rsidRPr="00CE454A" w:rsidRDefault="00FC1466" w:rsidP="008628D9">
      <w:pPr>
        <w:pStyle w:val="af1"/>
        <w:numPr>
          <w:ilvl w:val="0"/>
          <w:numId w:val="22"/>
        </w:numPr>
        <w:tabs>
          <w:tab w:val="clear" w:pos="360"/>
          <w:tab w:val="left" w:pos="1134"/>
        </w:tabs>
        <w:spacing w:after="0" w:line="276" w:lineRule="auto"/>
        <w:ind w:left="0" w:firstLine="709"/>
        <w:contextualSpacing/>
        <w:jc w:val="both"/>
        <w:rPr>
          <w:sz w:val="28"/>
          <w:szCs w:val="28"/>
        </w:rPr>
      </w:pPr>
      <w:r w:rsidRPr="00CE454A">
        <w:rPr>
          <w:sz w:val="28"/>
          <w:szCs w:val="28"/>
        </w:rPr>
        <w:t>Определить временной интервал анализа рынка</w:t>
      </w:r>
    </w:p>
    <w:p w14:paraId="0AD1559C" w14:textId="77777777" w:rsidR="00FC1466" w:rsidRPr="00CE454A" w:rsidRDefault="00FC1466" w:rsidP="008628D9">
      <w:pPr>
        <w:pStyle w:val="af1"/>
        <w:numPr>
          <w:ilvl w:val="0"/>
          <w:numId w:val="22"/>
        </w:numPr>
        <w:tabs>
          <w:tab w:val="clear" w:pos="360"/>
          <w:tab w:val="left" w:pos="1134"/>
        </w:tabs>
        <w:spacing w:after="0" w:line="276" w:lineRule="auto"/>
        <w:ind w:left="0" w:firstLine="709"/>
        <w:contextualSpacing/>
        <w:jc w:val="both"/>
        <w:rPr>
          <w:sz w:val="28"/>
          <w:szCs w:val="28"/>
        </w:rPr>
      </w:pPr>
      <w:r w:rsidRPr="00CE454A">
        <w:rPr>
          <w:sz w:val="28"/>
          <w:szCs w:val="28"/>
        </w:rPr>
        <w:t>Определить продуктовые и географические границы исследуемого рынка.</w:t>
      </w:r>
    </w:p>
    <w:p w14:paraId="1BCDEC15" w14:textId="77777777" w:rsidR="00FC1466" w:rsidRPr="00CE454A" w:rsidRDefault="00FC1466" w:rsidP="008628D9">
      <w:pPr>
        <w:pStyle w:val="af1"/>
        <w:numPr>
          <w:ilvl w:val="0"/>
          <w:numId w:val="22"/>
        </w:numPr>
        <w:tabs>
          <w:tab w:val="clear" w:pos="360"/>
          <w:tab w:val="left" w:pos="1134"/>
        </w:tabs>
        <w:spacing w:after="0" w:line="276" w:lineRule="auto"/>
        <w:ind w:left="0" w:firstLine="709"/>
        <w:contextualSpacing/>
        <w:jc w:val="both"/>
        <w:rPr>
          <w:sz w:val="28"/>
          <w:szCs w:val="28"/>
        </w:rPr>
      </w:pPr>
      <w:r w:rsidRPr="00CE454A">
        <w:rPr>
          <w:sz w:val="28"/>
          <w:szCs w:val="28"/>
        </w:rPr>
        <w:t>Определить состав хозяйствующих субъектов, действующих на исследуемом рынке.</w:t>
      </w:r>
    </w:p>
    <w:p w14:paraId="45E6B420" w14:textId="77777777" w:rsidR="00FC1466" w:rsidRPr="00CE454A" w:rsidRDefault="00FC1466" w:rsidP="008628D9">
      <w:pPr>
        <w:pStyle w:val="af1"/>
        <w:numPr>
          <w:ilvl w:val="0"/>
          <w:numId w:val="22"/>
        </w:numPr>
        <w:tabs>
          <w:tab w:val="clear" w:pos="360"/>
          <w:tab w:val="left" w:pos="1134"/>
        </w:tabs>
        <w:spacing w:after="0" w:line="276" w:lineRule="auto"/>
        <w:ind w:left="0" w:firstLine="709"/>
        <w:contextualSpacing/>
        <w:jc w:val="both"/>
        <w:rPr>
          <w:sz w:val="28"/>
          <w:szCs w:val="28"/>
        </w:rPr>
      </w:pPr>
      <w:r w:rsidRPr="00CE454A">
        <w:rPr>
          <w:sz w:val="28"/>
          <w:szCs w:val="28"/>
        </w:rPr>
        <w:t>Выявить внешние факторы, оказывающие влияние на ситуацию на рынке</w:t>
      </w:r>
    </w:p>
    <w:p w14:paraId="3E9908F1" w14:textId="77777777" w:rsidR="00FC1466" w:rsidRPr="00CE454A" w:rsidRDefault="00FC1466" w:rsidP="008628D9">
      <w:pPr>
        <w:pStyle w:val="af1"/>
        <w:numPr>
          <w:ilvl w:val="0"/>
          <w:numId w:val="22"/>
        </w:numPr>
        <w:tabs>
          <w:tab w:val="clear" w:pos="360"/>
          <w:tab w:val="left" w:pos="1134"/>
        </w:tabs>
        <w:spacing w:after="0" w:line="276" w:lineRule="auto"/>
        <w:ind w:left="0" w:firstLine="709"/>
        <w:contextualSpacing/>
        <w:jc w:val="both"/>
        <w:rPr>
          <w:sz w:val="28"/>
          <w:szCs w:val="28"/>
        </w:rPr>
      </w:pPr>
      <w:r w:rsidRPr="00CE454A">
        <w:rPr>
          <w:sz w:val="28"/>
          <w:szCs w:val="28"/>
        </w:rPr>
        <w:t>Провести анализ динамики основных характеристик рынка:</w:t>
      </w:r>
    </w:p>
    <w:p w14:paraId="0FF8CCD0" w14:textId="77777777" w:rsidR="00FC1466" w:rsidRPr="00CE454A" w:rsidRDefault="00FC1466" w:rsidP="008628D9">
      <w:pPr>
        <w:pStyle w:val="af1"/>
        <w:tabs>
          <w:tab w:val="left" w:pos="1134"/>
        </w:tabs>
        <w:spacing w:after="0" w:line="276" w:lineRule="auto"/>
        <w:ind w:left="0" w:firstLine="709"/>
        <w:contextualSpacing/>
        <w:jc w:val="both"/>
        <w:rPr>
          <w:sz w:val="28"/>
          <w:szCs w:val="28"/>
        </w:rPr>
      </w:pPr>
      <w:r w:rsidRPr="00CE454A">
        <w:rPr>
          <w:sz w:val="28"/>
          <w:szCs w:val="28"/>
        </w:rPr>
        <w:t>- объема рынка;</w:t>
      </w:r>
    </w:p>
    <w:p w14:paraId="56D5F112" w14:textId="77777777" w:rsidR="00FC1466" w:rsidRPr="00CE454A" w:rsidRDefault="00FC1466" w:rsidP="008628D9">
      <w:pPr>
        <w:pStyle w:val="af1"/>
        <w:tabs>
          <w:tab w:val="left" w:pos="1134"/>
        </w:tabs>
        <w:spacing w:after="0" w:line="276" w:lineRule="auto"/>
        <w:ind w:left="0" w:firstLine="709"/>
        <w:contextualSpacing/>
        <w:jc w:val="both"/>
        <w:rPr>
          <w:sz w:val="28"/>
          <w:szCs w:val="28"/>
        </w:rPr>
      </w:pPr>
      <w:r w:rsidRPr="00CE454A">
        <w:rPr>
          <w:sz w:val="28"/>
          <w:szCs w:val="28"/>
        </w:rPr>
        <w:t>- уровня цен на рынке;</w:t>
      </w:r>
    </w:p>
    <w:p w14:paraId="688E3181" w14:textId="77777777" w:rsidR="00FC1466" w:rsidRPr="00CE454A" w:rsidRDefault="00FC1466" w:rsidP="008628D9">
      <w:pPr>
        <w:pStyle w:val="af1"/>
        <w:tabs>
          <w:tab w:val="left" w:pos="1134"/>
        </w:tabs>
        <w:spacing w:after="0" w:line="276" w:lineRule="auto"/>
        <w:ind w:left="0" w:firstLine="709"/>
        <w:contextualSpacing/>
        <w:jc w:val="both"/>
        <w:rPr>
          <w:sz w:val="28"/>
          <w:szCs w:val="28"/>
        </w:rPr>
      </w:pPr>
      <w:r w:rsidRPr="00CE454A">
        <w:rPr>
          <w:sz w:val="28"/>
          <w:szCs w:val="28"/>
        </w:rPr>
        <w:t>- долей хозяйствующих субъектов на рынке;</w:t>
      </w:r>
    </w:p>
    <w:p w14:paraId="320E0645" w14:textId="77777777" w:rsidR="00FC1466" w:rsidRPr="00CE454A" w:rsidRDefault="00FC1466" w:rsidP="008628D9">
      <w:pPr>
        <w:pStyle w:val="af1"/>
        <w:tabs>
          <w:tab w:val="left" w:pos="1134"/>
        </w:tabs>
        <w:spacing w:after="0" w:line="276" w:lineRule="auto"/>
        <w:ind w:left="0" w:firstLine="709"/>
        <w:contextualSpacing/>
        <w:jc w:val="both"/>
        <w:rPr>
          <w:sz w:val="28"/>
          <w:szCs w:val="28"/>
        </w:rPr>
      </w:pPr>
      <w:r w:rsidRPr="00CE454A">
        <w:rPr>
          <w:sz w:val="28"/>
          <w:szCs w:val="28"/>
        </w:rPr>
        <w:t>- уровня концентрации рынка.</w:t>
      </w:r>
    </w:p>
    <w:p w14:paraId="5F1347D3" w14:textId="77777777" w:rsidR="00FC1466" w:rsidRPr="00CE454A" w:rsidRDefault="00FC1466" w:rsidP="008628D9">
      <w:pPr>
        <w:pStyle w:val="af1"/>
        <w:tabs>
          <w:tab w:val="left" w:pos="1134"/>
        </w:tabs>
        <w:spacing w:after="0" w:line="276" w:lineRule="auto"/>
        <w:ind w:left="0" w:firstLine="709"/>
        <w:contextualSpacing/>
        <w:jc w:val="both"/>
        <w:rPr>
          <w:sz w:val="28"/>
          <w:szCs w:val="28"/>
        </w:rPr>
      </w:pPr>
      <w:r w:rsidRPr="00CE454A">
        <w:rPr>
          <w:sz w:val="28"/>
          <w:szCs w:val="28"/>
        </w:rPr>
        <w:t>Выделить основные тенденции на рынке в рассматриваемом периоде.</w:t>
      </w:r>
    </w:p>
    <w:p w14:paraId="085F665A" w14:textId="77777777" w:rsidR="008628D9" w:rsidRPr="00CE454A" w:rsidRDefault="00FC1466" w:rsidP="008628D9">
      <w:pPr>
        <w:pStyle w:val="af1"/>
        <w:numPr>
          <w:ilvl w:val="0"/>
          <w:numId w:val="22"/>
        </w:numPr>
        <w:tabs>
          <w:tab w:val="clear" w:pos="360"/>
          <w:tab w:val="left" w:pos="1134"/>
        </w:tabs>
        <w:spacing w:after="0" w:line="276" w:lineRule="auto"/>
        <w:ind w:left="0" w:firstLine="709"/>
        <w:contextualSpacing/>
        <w:jc w:val="both"/>
        <w:rPr>
          <w:sz w:val="28"/>
          <w:szCs w:val="28"/>
        </w:rPr>
      </w:pPr>
      <w:r w:rsidRPr="00CE454A">
        <w:rPr>
          <w:sz w:val="28"/>
          <w:szCs w:val="28"/>
        </w:rPr>
        <w:t>Оценить состояние конкурентной среды на рынке, наличие барьеров для входа на рынок.</w:t>
      </w:r>
    </w:p>
    <w:p w14:paraId="737BF2B4" w14:textId="2221DE71" w:rsidR="00FC1466" w:rsidRPr="00CE454A" w:rsidRDefault="00FC1466" w:rsidP="008628D9">
      <w:pPr>
        <w:pStyle w:val="af1"/>
        <w:numPr>
          <w:ilvl w:val="0"/>
          <w:numId w:val="22"/>
        </w:numPr>
        <w:tabs>
          <w:tab w:val="clear" w:pos="360"/>
          <w:tab w:val="left" w:pos="1134"/>
        </w:tabs>
        <w:spacing w:after="0" w:line="276" w:lineRule="auto"/>
        <w:ind w:left="0" w:firstLine="709"/>
        <w:contextualSpacing/>
        <w:jc w:val="both"/>
        <w:rPr>
          <w:sz w:val="28"/>
          <w:szCs w:val="28"/>
        </w:rPr>
      </w:pPr>
      <w:r w:rsidRPr="00CE454A">
        <w:rPr>
          <w:sz w:val="28"/>
          <w:szCs w:val="28"/>
        </w:rPr>
        <w:t>Сформулировать выводы на основе проведенного анализа.</w:t>
      </w:r>
    </w:p>
    <w:p w14:paraId="6FF2E51B" w14:textId="77777777" w:rsidR="00844B76" w:rsidRPr="00CE454A" w:rsidRDefault="00844B76" w:rsidP="00CE454A">
      <w:pPr>
        <w:suppressAutoHyphens/>
        <w:ind w:firstLine="709"/>
        <w:contextualSpacing/>
        <w:jc w:val="both"/>
        <w:rPr>
          <w:rFonts w:ascii="Times New Roman" w:hAnsi="Times New Roman" w:cs="Times New Roman"/>
          <w:sz w:val="32"/>
          <w:szCs w:val="32"/>
          <w:lang w:eastAsia="ar-SA"/>
        </w:rPr>
      </w:pPr>
      <w:r w:rsidRPr="00CE454A">
        <w:rPr>
          <w:rFonts w:ascii="Times New Roman" w:hAnsi="Times New Roman" w:cs="Times New Roman"/>
          <w:sz w:val="28"/>
          <w:szCs w:val="32"/>
        </w:rPr>
        <w:t>Критерии оценивания – полнота и глубина раскрытия темы, умение работать с источниками информации, применять аналитические методы, делать самостоятельные выводы и предлагать решения.</w:t>
      </w:r>
    </w:p>
    <w:p w14:paraId="3F43A494" w14:textId="77777777" w:rsidR="008628D9" w:rsidRDefault="008628D9" w:rsidP="008628D9">
      <w:pPr>
        <w:tabs>
          <w:tab w:val="left" w:pos="709"/>
        </w:tabs>
        <w:spacing w:after="0"/>
        <w:jc w:val="center"/>
        <w:rPr>
          <w:rFonts w:ascii="Times New Roman" w:hAnsi="Times New Roman" w:cs="Times New Roman"/>
          <w:b/>
          <w:bCs/>
          <w:i/>
          <w:iCs/>
          <w:sz w:val="28"/>
          <w:szCs w:val="28"/>
        </w:rPr>
      </w:pPr>
    </w:p>
    <w:p w14:paraId="1AB280BC" w14:textId="2A955DFE" w:rsidR="008628D9" w:rsidRPr="008628D9" w:rsidRDefault="008628D9" w:rsidP="008628D9">
      <w:pPr>
        <w:tabs>
          <w:tab w:val="left" w:pos="709"/>
        </w:tabs>
        <w:spacing w:after="0"/>
        <w:jc w:val="center"/>
        <w:rPr>
          <w:rFonts w:ascii="Times New Roman" w:hAnsi="Times New Roman" w:cs="Times New Roman"/>
          <w:b/>
          <w:bCs/>
          <w:i/>
          <w:iCs/>
          <w:sz w:val="28"/>
          <w:szCs w:val="28"/>
        </w:rPr>
      </w:pPr>
      <w:r w:rsidRPr="008628D9">
        <w:rPr>
          <w:rFonts w:ascii="Times New Roman" w:hAnsi="Times New Roman" w:cs="Times New Roman"/>
          <w:b/>
          <w:bCs/>
          <w:i/>
          <w:i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D017B7F" w14:textId="77777777" w:rsidR="008628D9" w:rsidRPr="008628D9" w:rsidRDefault="008628D9" w:rsidP="008628D9">
      <w:pPr>
        <w:shd w:val="clear" w:color="auto" w:fill="FFFFFF"/>
        <w:tabs>
          <w:tab w:val="left" w:pos="709"/>
        </w:tabs>
        <w:spacing w:after="0"/>
        <w:jc w:val="center"/>
        <w:rPr>
          <w:rFonts w:ascii="Times New Roman" w:hAnsi="Times New Roman" w:cs="Times New Roman"/>
          <w:b/>
          <w:color w:val="212121"/>
          <w:sz w:val="28"/>
          <w:szCs w:val="28"/>
        </w:rPr>
      </w:pPr>
    </w:p>
    <w:p w14:paraId="4CEB90C0" w14:textId="77777777" w:rsidR="008628D9" w:rsidRPr="008628D9" w:rsidRDefault="008628D9" w:rsidP="008628D9">
      <w:pPr>
        <w:keepNext/>
        <w:spacing w:after="0"/>
        <w:jc w:val="both"/>
        <w:outlineLvl w:val="0"/>
        <w:rPr>
          <w:rFonts w:ascii="Times New Roman" w:hAnsi="Times New Roman" w:cs="Times New Roman"/>
          <w:b/>
          <w:bCs/>
          <w:kern w:val="32"/>
          <w:sz w:val="28"/>
          <w:szCs w:val="28"/>
        </w:rPr>
      </w:pPr>
      <w:r w:rsidRPr="008628D9">
        <w:rPr>
          <w:rFonts w:ascii="Times New Roman" w:hAnsi="Times New Roman" w:cs="Times New Roman"/>
          <w:b/>
          <w:bCs/>
          <w:kern w:val="32"/>
          <w:sz w:val="28"/>
          <w:szCs w:val="28"/>
        </w:rPr>
        <w:t xml:space="preserve">11. </w:t>
      </w:r>
      <w:bookmarkStart w:id="7" w:name="_Toc531614950"/>
      <w:bookmarkStart w:id="8" w:name="_Toc531686467"/>
      <w:r w:rsidRPr="008628D9">
        <w:rPr>
          <w:rFonts w:ascii="Times New Roman" w:hAnsi="Times New Roman" w:cs="Times New Roman"/>
          <w:b/>
          <w:bCs/>
          <w:kern w:val="32"/>
          <w:sz w:val="28"/>
          <w:szCs w:val="28"/>
        </w:rPr>
        <w:t>1. Комплект лицензионного программного обеспечения:</w:t>
      </w:r>
      <w:bookmarkEnd w:id="7"/>
      <w:bookmarkEnd w:id="8"/>
    </w:p>
    <w:p w14:paraId="041CF8E2" w14:textId="77777777" w:rsidR="008628D9" w:rsidRPr="008628D9" w:rsidRDefault="008628D9" w:rsidP="008628D9">
      <w:pPr>
        <w:keepNext/>
        <w:spacing w:after="0"/>
        <w:jc w:val="both"/>
        <w:outlineLvl w:val="0"/>
        <w:rPr>
          <w:rFonts w:ascii="Times New Roman" w:hAnsi="Times New Roman" w:cs="Times New Roman"/>
          <w:b/>
          <w:bCs/>
          <w:kern w:val="32"/>
          <w:sz w:val="28"/>
          <w:szCs w:val="28"/>
        </w:rPr>
      </w:pPr>
    </w:p>
    <w:p w14:paraId="6684B57D" w14:textId="77777777" w:rsidR="008628D9" w:rsidRPr="008628D9" w:rsidRDefault="008628D9" w:rsidP="008628D9">
      <w:pPr>
        <w:pStyle w:val="af5"/>
        <w:widowControl/>
        <w:numPr>
          <w:ilvl w:val="0"/>
          <w:numId w:val="45"/>
        </w:numPr>
        <w:shd w:val="clear" w:color="auto" w:fill="FFFFFF"/>
        <w:tabs>
          <w:tab w:val="left" w:pos="426"/>
        </w:tabs>
        <w:autoSpaceDE/>
        <w:autoSpaceDN/>
        <w:adjustRightInd/>
        <w:spacing w:line="276" w:lineRule="auto"/>
        <w:ind w:left="0" w:firstLine="0"/>
        <w:contextualSpacing/>
        <w:jc w:val="both"/>
        <w:rPr>
          <w:color w:val="000000" w:themeColor="text1"/>
          <w:sz w:val="28"/>
          <w:szCs w:val="28"/>
          <w:lang w:val="en-US"/>
        </w:rPr>
      </w:pPr>
      <w:r w:rsidRPr="008628D9">
        <w:rPr>
          <w:color w:val="000000" w:themeColor="text1"/>
          <w:sz w:val="28"/>
          <w:szCs w:val="28"/>
          <w:lang w:val="en-US"/>
        </w:rPr>
        <w:t xml:space="preserve">Windows Microsoft Office </w:t>
      </w:r>
      <w:r w:rsidRPr="008628D9">
        <w:rPr>
          <w:sz w:val="28"/>
          <w:szCs w:val="28"/>
          <w:lang w:val="en-US"/>
        </w:rPr>
        <w:t xml:space="preserve">(Word, Excel, PowerPoint) </w:t>
      </w:r>
      <w:r w:rsidRPr="008628D9">
        <w:rPr>
          <w:sz w:val="28"/>
          <w:szCs w:val="28"/>
        </w:rPr>
        <w:t>и</w:t>
      </w:r>
      <w:r w:rsidRPr="008628D9">
        <w:rPr>
          <w:sz w:val="28"/>
          <w:szCs w:val="28"/>
          <w:lang w:val="en-US"/>
        </w:rPr>
        <w:t xml:space="preserve"> </w:t>
      </w:r>
      <w:r w:rsidRPr="008628D9">
        <w:rPr>
          <w:sz w:val="28"/>
          <w:szCs w:val="28"/>
        </w:rPr>
        <w:t>т</w:t>
      </w:r>
      <w:r w:rsidRPr="008628D9">
        <w:rPr>
          <w:sz w:val="28"/>
          <w:szCs w:val="28"/>
          <w:lang w:val="en-US"/>
        </w:rPr>
        <w:t>.</w:t>
      </w:r>
      <w:r w:rsidRPr="008628D9">
        <w:rPr>
          <w:sz w:val="28"/>
          <w:szCs w:val="28"/>
        </w:rPr>
        <w:t>д</w:t>
      </w:r>
      <w:r w:rsidRPr="008628D9">
        <w:rPr>
          <w:sz w:val="28"/>
          <w:szCs w:val="28"/>
          <w:lang w:val="en-US"/>
        </w:rPr>
        <w:t>.</w:t>
      </w:r>
    </w:p>
    <w:p w14:paraId="0C336FE1" w14:textId="77777777" w:rsidR="008628D9" w:rsidRPr="008628D9" w:rsidRDefault="008628D9" w:rsidP="008628D9">
      <w:pPr>
        <w:pStyle w:val="af5"/>
        <w:keepNext/>
        <w:widowControl/>
        <w:numPr>
          <w:ilvl w:val="0"/>
          <w:numId w:val="45"/>
        </w:numPr>
        <w:tabs>
          <w:tab w:val="left" w:pos="426"/>
        </w:tabs>
        <w:suppressAutoHyphens/>
        <w:autoSpaceDE/>
        <w:autoSpaceDN/>
        <w:adjustRightInd/>
        <w:spacing w:line="276" w:lineRule="auto"/>
        <w:ind w:left="0" w:firstLine="0"/>
        <w:contextualSpacing/>
        <w:jc w:val="both"/>
        <w:outlineLvl w:val="0"/>
        <w:rPr>
          <w:bCs/>
          <w:color w:val="000000" w:themeColor="text1"/>
          <w:kern w:val="32"/>
          <w:sz w:val="28"/>
          <w:szCs w:val="28"/>
          <w:lang w:eastAsia="ar-SA"/>
        </w:rPr>
      </w:pPr>
      <w:r w:rsidRPr="008628D9">
        <w:rPr>
          <w:color w:val="000000" w:themeColor="text1"/>
          <w:sz w:val="28"/>
          <w:szCs w:val="28"/>
        </w:rPr>
        <w:t>Антивирус</w:t>
      </w:r>
      <w:r w:rsidRPr="008628D9">
        <w:rPr>
          <w:color w:val="000000" w:themeColor="text1"/>
          <w:sz w:val="28"/>
          <w:szCs w:val="28"/>
          <w:lang w:val="en-US"/>
        </w:rPr>
        <w:t> </w:t>
      </w:r>
      <w:r w:rsidRPr="008628D9">
        <w:rPr>
          <w:rFonts w:eastAsia="Calibri"/>
          <w:bCs/>
          <w:color w:val="000000" w:themeColor="text1"/>
          <w:kern w:val="32"/>
          <w:sz w:val="28"/>
          <w:szCs w:val="28"/>
          <w:lang w:val="en-US"/>
        </w:rPr>
        <w:t>Kaspersky</w:t>
      </w:r>
    </w:p>
    <w:p w14:paraId="2C57BAB2" w14:textId="77777777" w:rsidR="008628D9" w:rsidRPr="008628D9" w:rsidRDefault="008628D9" w:rsidP="008628D9">
      <w:pPr>
        <w:pStyle w:val="af5"/>
        <w:keepNext/>
        <w:widowControl/>
        <w:numPr>
          <w:ilvl w:val="0"/>
          <w:numId w:val="45"/>
        </w:numPr>
        <w:tabs>
          <w:tab w:val="left" w:pos="426"/>
        </w:tabs>
        <w:suppressAutoHyphens/>
        <w:autoSpaceDE/>
        <w:autoSpaceDN/>
        <w:adjustRightInd/>
        <w:spacing w:line="276" w:lineRule="auto"/>
        <w:ind w:left="0" w:firstLine="0"/>
        <w:contextualSpacing/>
        <w:jc w:val="both"/>
        <w:outlineLvl w:val="0"/>
        <w:rPr>
          <w:bCs/>
          <w:color w:val="000000" w:themeColor="text1"/>
          <w:kern w:val="32"/>
          <w:sz w:val="28"/>
          <w:szCs w:val="28"/>
          <w:lang w:eastAsia="ar-SA"/>
        </w:rPr>
      </w:pPr>
      <w:r w:rsidRPr="008628D9">
        <w:rPr>
          <w:rFonts w:eastAsia="TimesNewRomanPS-BoldMT"/>
          <w:color w:val="000000" w:themeColor="text1"/>
          <w:kern w:val="32"/>
          <w:sz w:val="28"/>
          <w:szCs w:val="28"/>
          <w:lang w:val="en-US" w:eastAsia="ar-SA"/>
        </w:rPr>
        <w:t>Project</w:t>
      </w:r>
      <w:r w:rsidRPr="008628D9">
        <w:rPr>
          <w:rFonts w:eastAsia="TimesNewRomanPS-BoldMT"/>
          <w:color w:val="000000" w:themeColor="text1"/>
          <w:kern w:val="32"/>
          <w:sz w:val="28"/>
          <w:szCs w:val="28"/>
          <w:lang w:eastAsia="ar-SA"/>
        </w:rPr>
        <w:t xml:space="preserve"> </w:t>
      </w:r>
      <w:r w:rsidRPr="008628D9">
        <w:rPr>
          <w:rFonts w:eastAsia="TimesNewRomanPS-BoldMT"/>
          <w:color w:val="000000" w:themeColor="text1"/>
          <w:kern w:val="32"/>
          <w:sz w:val="28"/>
          <w:szCs w:val="28"/>
          <w:lang w:val="en-US" w:eastAsia="ar-SA"/>
        </w:rPr>
        <w:t>Expert</w:t>
      </w:r>
      <w:r w:rsidRPr="008628D9">
        <w:rPr>
          <w:bCs/>
          <w:color w:val="000000" w:themeColor="text1"/>
          <w:kern w:val="32"/>
          <w:sz w:val="28"/>
          <w:szCs w:val="28"/>
          <w:lang w:eastAsia="ar-SA"/>
        </w:rPr>
        <w:t xml:space="preserve"> − программа разработки бизнес-плана и оценки инвестиционных проектов.</w:t>
      </w:r>
    </w:p>
    <w:p w14:paraId="3CA1FBBB" w14:textId="77777777" w:rsidR="008628D9" w:rsidRPr="008628D9" w:rsidRDefault="008628D9" w:rsidP="008628D9">
      <w:pPr>
        <w:shd w:val="clear" w:color="auto" w:fill="FFFFFF"/>
        <w:tabs>
          <w:tab w:val="left" w:pos="426"/>
        </w:tabs>
        <w:spacing w:after="0"/>
        <w:jc w:val="both"/>
        <w:rPr>
          <w:rFonts w:ascii="Times New Roman" w:hAnsi="Times New Roman" w:cs="Times New Roman"/>
          <w:color w:val="000000" w:themeColor="text1"/>
          <w:sz w:val="28"/>
          <w:szCs w:val="28"/>
        </w:rPr>
      </w:pPr>
    </w:p>
    <w:p w14:paraId="2D431033" w14:textId="77777777" w:rsidR="008628D9" w:rsidRPr="008628D9" w:rsidRDefault="008628D9" w:rsidP="008628D9">
      <w:pPr>
        <w:tabs>
          <w:tab w:val="left" w:pos="426"/>
        </w:tabs>
        <w:suppressAutoHyphens/>
        <w:spacing w:after="0"/>
        <w:jc w:val="both"/>
        <w:rPr>
          <w:rFonts w:ascii="Times New Roman" w:eastAsia="TimesNewRomanPS-BoldMT" w:hAnsi="Times New Roman" w:cs="Times New Roman"/>
          <w:b/>
          <w:bCs/>
          <w:color w:val="000000" w:themeColor="text1"/>
          <w:sz w:val="28"/>
          <w:szCs w:val="28"/>
        </w:rPr>
      </w:pPr>
      <w:bookmarkStart w:id="9" w:name="_Toc531614953"/>
      <w:bookmarkStart w:id="10" w:name="_Toc531686470"/>
      <w:r w:rsidRPr="008628D9">
        <w:rPr>
          <w:rFonts w:ascii="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9"/>
      <w:bookmarkEnd w:id="10"/>
    </w:p>
    <w:p w14:paraId="00D13126" w14:textId="77777777" w:rsidR="008628D9" w:rsidRPr="008628D9" w:rsidRDefault="008628D9" w:rsidP="008628D9">
      <w:pPr>
        <w:pStyle w:val="af5"/>
        <w:widowControl/>
        <w:numPr>
          <w:ilvl w:val="0"/>
          <w:numId w:val="46"/>
        </w:numPr>
        <w:tabs>
          <w:tab w:val="left" w:pos="993"/>
        </w:tabs>
        <w:autoSpaceDE/>
        <w:autoSpaceDN/>
        <w:adjustRightInd/>
        <w:spacing w:line="276" w:lineRule="auto"/>
        <w:ind w:left="0" w:firstLine="0"/>
        <w:contextualSpacing/>
        <w:jc w:val="both"/>
        <w:rPr>
          <w:rFonts w:eastAsia="TimesNewRomanPSMT"/>
          <w:sz w:val="28"/>
          <w:szCs w:val="28"/>
        </w:rPr>
      </w:pPr>
      <w:r w:rsidRPr="008628D9">
        <w:rPr>
          <w:rFonts w:eastAsia="TimesNewRomanPSMT"/>
          <w:sz w:val="28"/>
          <w:szCs w:val="28"/>
        </w:rPr>
        <w:t xml:space="preserve">Справочная правовая система «КонсультантПлюс» </w:t>
      </w:r>
      <w:r w:rsidRPr="008628D9">
        <w:rPr>
          <w:sz w:val="28"/>
          <w:szCs w:val="28"/>
        </w:rPr>
        <w:t>–</w:t>
      </w:r>
      <w:r w:rsidRPr="008628D9">
        <w:rPr>
          <w:rFonts w:eastAsia="TimesNewRomanPSMT"/>
          <w:sz w:val="28"/>
          <w:szCs w:val="28"/>
        </w:rPr>
        <w:t xml:space="preserve"> </w:t>
      </w:r>
      <w:hyperlink r:id="rId12" w:history="1">
        <w:r w:rsidRPr="008628D9">
          <w:rPr>
            <w:rStyle w:val="af"/>
            <w:rFonts w:eastAsia="TimesNewRomanPSMT"/>
            <w:sz w:val="28"/>
            <w:szCs w:val="28"/>
          </w:rPr>
          <w:t>www.consultant.ru</w:t>
        </w:r>
      </w:hyperlink>
      <w:r w:rsidRPr="008628D9">
        <w:rPr>
          <w:rFonts w:eastAsia="TimesNewRomanPSMT"/>
          <w:sz w:val="28"/>
          <w:szCs w:val="28"/>
        </w:rPr>
        <w:t>;</w:t>
      </w:r>
    </w:p>
    <w:p w14:paraId="74573041" w14:textId="77777777" w:rsidR="008628D9" w:rsidRPr="008628D9" w:rsidRDefault="008628D9" w:rsidP="008628D9">
      <w:pPr>
        <w:pStyle w:val="af5"/>
        <w:widowControl/>
        <w:numPr>
          <w:ilvl w:val="0"/>
          <w:numId w:val="46"/>
        </w:numPr>
        <w:tabs>
          <w:tab w:val="left" w:pos="993"/>
        </w:tabs>
        <w:autoSpaceDE/>
        <w:autoSpaceDN/>
        <w:adjustRightInd/>
        <w:spacing w:line="276" w:lineRule="auto"/>
        <w:ind w:left="0" w:firstLine="0"/>
        <w:contextualSpacing/>
        <w:jc w:val="both"/>
        <w:rPr>
          <w:rFonts w:eastAsia="TimesNewRomanPSMT"/>
          <w:sz w:val="28"/>
          <w:szCs w:val="28"/>
        </w:rPr>
      </w:pPr>
      <w:r w:rsidRPr="008628D9">
        <w:rPr>
          <w:rFonts w:eastAsia="TimesNewRomanPSMT"/>
          <w:sz w:val="28"/>
          <w:szCs w:val="28"/>
        </w:rPr>
        <w:t xml:space="preserve">Справочная правовая система «Гарант» </w:t>
      </w:r>
      <w:r w:rsidRPr="008628D9">
        <w:rPr>
          <w:sz w:val="28"/>
          <w:szCs w:val="28"/>
        </w:rPr>
        <w:t>–</w:t>
      </w:r>
      <w:r w:rsidRPr="008628D9">
        <w:rPr>
          <w:rFonts w:eastAsia="TimesNewRomanPSMT"/>
          <w:sz w:val="28"/>
          <w:szCs w:val="28"/>
        </w:rPr>
        <w:t xml:space="preserve"> </w:t>
      </w:r>
      <w:hyperlink r:id="rId13" w:history="1">
        <w:r w:rsidRPr="008628D9">
          <w:rPr>
            <w:rStyle w:val="af"/>
            <w:rFonts w:eastAsia="TimesNewRomanPSMT"/>
            <w:sz w:val="28"/>
            <w:szCs w:val="28"/>
          </w:rPr>
          <w:t>http://www.garant.ru;</w:t>
        </w:r>
      </w:hyperlink>
    </w:p>
    <w:p w14:paraId="4FE32952" w14:textId="77777777" w:rsidR="008628D9" w:rsidRPr="008628D9" w:rsidRDefault="008628D9" w:rsidP="008628D9">
      <w:pPr>
        <w:pStyle w:val="af5"/>
        <w:widowControl/>
        <w:numPr>
          <w:ilvl w:val="0"/>
          <w:numId w:val="46"/>
        </w:numPr>
        <w:tabs>
          <w:tab w:val="left" w:pos="993"/>
        </w:tabs>
        <w:autoSpaceDE/>
        <w:autoSpaceDN/>
        <w:adjustRightInd/>
        <w:spacing w:line="276" w:lineRule="auto"/>
        <w:ind w:left="0" w:firstLine="0"/>
        <w:contextualSpacing/>
        <w:jc w:val="both"/>
        <w:rPr>
          <w:rFonts w:eastAsia="TimesNewRomanPSMT"/>
          <w:sz w:val="28"/>
          <w:szCs w:val="28"/>
        </w:rPr>
      </w:pPr>
      <w:r w:rsidRPr="008628D9">
        <w:rPr>
          <w:rFonts w:eastAsia="TimesNewRomanPSMT"/>
          <w:sz w:val="28"/>
          <w:szCs w:val="28"/>
        </w:rPr>
        <w:t xml:space="preserve">Информационные технологии в финансах </w:t>
      </w:r>
      <w:r w:rsidRPr="008628D9">
        <w:rPr>
          <w:sz w:val="28"/>
          <w:szCs w:val="28"/>
        </w:rPr>
        <w:t>–</w:t>
      </w:r>
      <w:r w:rsidRPr="008628D9">
        <w:rPr>
          <w:rFonts w:eastAsia="TimesNewRomanPSMT"/>
          <w:sz w:val="28"/>
          <w:szCs w:val="28"/>
        </w:rPr>
        <w:t xml:space="preserve"> www.it-finance.com;</w:t>
      </w:r>
    </w:p>
    <w:p w14:paraId="58B50FF8" w14:textId="77777777" w:rsidR="008628D9" w:rsidRPr="008628D9" w:rsidRDefault="008628D9" w:rsidP="008628D9">
      <w:pPr>
        <w:pStyle w:val="af5"/>
        <w:widowControl/>
        <w:numPr>
          <w:ilvl w:val="0"/>
          <w:numId w:val="46"/>
        </w:numPr>
        <w:tabs>
          <w:tab w:val="left" w:pos="993"/>
        </w:tabs>
        <w:autoSpaceDE/>
        <w:autoSpaceDN/>
        <w:adjustRightInd/>
        <w:spacing w:line="276" w:lineRule="auto"/>
        <w:ind w:left="0" w:firstLine="0"/>
        <w:contextualSpacing/>
        <w:jc w:val="both"/>
        <w:rPr>
          <w:rFonts w:eastAsia="TimesNewRomanPSMT"/>
          <w:sz w:val="28"/>
          <w:szCs w:val="28"/>
        </w:rPr>
      </w:pPr>
      <w:r w:rsidRPr="008628D9">
        <w:rPr>
          <w:rFonts w:eastAsia="TimesNewRomanPSMT"/>
          <w:sz w:val="28"/>
          <w:szCs w:val="28"/>
        </w:rPr>
        <w:t xml:space="preserve">Портал «Технологии корпоративного управления </w:t>
      </w:r>
      <w:proofErr w:type="spellStart"/>
      <w:r w:rsidRPr="008628D9">
        <w:rPr>
          <w:rFonts w:eastAsia="TimesNewRomanPSMT"/>
          <w:sz w:val="28"/>
          <w:szCs w:val="28"/>
        </w:rPr>
        <w:t>ITeam</w:t>
      </w:r>
      <w:proofErr w:type="spellEnd"/>
      <w:r w:rsidRPr="008628D9">
        <w:rPr>
          <w:rFonts w:eastAsia="TimesNewRomanPSMT"/>
          <w:sz w:val="28"/>
          <w:szCs w:val="28"/>
        </w:rPr>
        <w:t xml:space="preserve">» </w:t>
      </w:r>
      <w:r w:rsidRPr="008628D9">
        <w:rPr>
          <w:sz w:val="28"/>
          <w:szCs w:val="28"/>
        </w:rPr>
        <w:t>–</w:t>
      </w:r>
      <w:hyperlink r:id="rId14" w:history="1">
        <w:r w:rsidRPr="008628D9">
          <w:rPr>
            <w:rStyle w:val="af"/>
            <w:rFonts w:eastAsia="TimesNewRomanPSMT"/>
            <w:sz w:val="28"/>
            <w:szCs w:val="28"/>
          </w:rPr>
          <w:t>http://www.iteam.ru</w:t>
        </w:r>
      </w:hyperlink>
      <w:r w:rsidRPr="008628D9">
        <w:rPr>
          <w:sz w:val="28"/>
          <w:szCs w:val="28"/>
        </w:rPr>
        <w:t>;</w:t>
      </w:r>
    </w:p>
    <w:p w14:paraId="35328D7D" w14:textId="77777777" w:rsidR="008628D9" w:rsidRPr="008628D9" w:rsidRDefault="008628D9" w:rsidP="008628D9">
      <w:pPr>
        <w:pStyle w:val="af5"/>
        <w:widowControl/>
        <w:numPr>
          <w:ilvl w:val="0"/>
          <w:numId w:val="46"/>
        </w:numPr>
        <w:tabs>
          <w:tab w:val="left" w:pos="993"/>
        </w:tabs>
        <w:autoSpaceDE/>
        <w:autoSpaceDN/>
        <w:adjustRightInd/>
        <w:spacing w:line="276" w:lineRule="auto"/>
        <w:ind w:left="0" w:firstLine="0"/>
        <w:contextualSpacing/>
        <w:jc w:val="both"/>
        <w:rPr>
          <w:rFonts w:eastAsia="TimesNewRomanPSMT"/>
          <w:sz w:val="28"/>
          <w:szCs w:val="28"/>
        </w:rPr>
      </w:pPr>
      <w:r w:rsidRPr="008628D9">
        <w:rPr>
          <w:rFonts w:eastAsia="TimesNewRomanPSMT"/>
          <w:sz w:val="28"/>
          <w:szCs w:val="28"/>
        </w:rPr>
        <w:t xml:space="preserve">Сайт компании </w:t>
      </w:r>
      <w:proofErr w:type="spellStart"/>
      <w:r w:rsidRPr="008628D9">
        <w:rPr>
          <w:rFonts w:eastAsia="TimesNewRomanPSMT"/>
          <w:sz w:val="28"/>
          <w:szCs w:val="28"/>
        </w:rPr>
        <w:t>Вloomberg</w:t>
      </w:r>
      <w:proofErr w:type="spellEnd"/>
      <w:r w:rsidRPr="008628D9">
        <w:rPr>
          <w:rFonts w:eastAsia="TimesNewRomanPSMT"/>
          <w:sz w:val="28"/>
          <w:szCs w:val="28"/>
        </w:rPr>
        <w:t xml:space="preserve"> </w:t>
      </w:r>
      <w:r w:rsidRPr="008628D9">
        <w:rPr>
          <w:sz w:val="28"/>
          <w:szCs w:val="28"/>
        </w:rPr>
        <w:t>–</w:t>
      </w:r>
      <w:r w:rsidRPr="008628D9">
        <w:rPr>
          <w:rFonts w:eastAsia="TimesNewRomanPSMT"/>
          <w:sz w:val="28"/>
          <w:szCs w:val="28"/>
        </w:rPr>
        <w:t xml:space="preserve"> </w:t>
      </w:r>
      <w:hyperlink r:id="rId15" w:history="1">
        <w:r w:rsidRPr="008628D9">
          <w:rPr>
            <w:rStyle w:val="af"/>
            <w:rFonts w:eastAsia="TimesNewRomanPSMT"/>
            <w:sz w:val="28"/>
            <w:szCs w:val="28"/>
          </w:rPr>
          <w:t>http://www.bloomberg.com</w:t>
        </w:r>
      </w:hyperlink>
      <w:r w:rsidRPr="008628D9">
        <w:rPr>
          <w:rFonts w:eastAsia="TimesNewRomanPSMT"/>
          <w:sz w:val="28"/>
          <w:szCs w:val="28"/>
        </w:rPr>
        <w:t>;</w:t>
      </w:r>
    </w:p>
    <w:p w14:paraId="6F6AB991" w14:textId="77777777" w:rsidR="008628D9" w:rsidRPr="008628D9" w:rsidRDefault="008628D9" w:rsidP="008628D9">
      <w:pPr>
        <w:pStyle w:val="af5"/>
        <w:widowControl/>
        <w:numPr>
          <w:ilvl w:val="0"/>
          <w:numId w:val="46"/>
        </w:numPr>
        <w:tabs>
          <w:tab w:val="left" w:pos="993"/>
        </w:tabs>
        <w:autoSpaceDE/>
        <w:autoSpaceDN/>
        <w:adjustRightInd/>
        <w:spacing w:line="276" w:lineRule="auto"/>
        <w:ind w:left="0" w:firstLine="0"/>
        <w:contextualSpacing/>
        <w:jc w:val="both"/>
        <w:rPr>
          <w:rFonts w:eastAsia="TimesNewRomanPSMT"/>
          <w:sz w:val="28"/>
          <w:szCs w:val="28"/>
        </w:rPr>
      </w:pPr>
      <w:r w:rsidRPr="008628D9">
        <w:rPr>
          <w:rFonts w:eastAsia="TimesNewRomanPSMT"/>
          <w:sz w:val="28"/>
          <w:szCs w:val="28"/>
        </w:rPr>
        <w:t xml:space="preserve">Сайт компании Томсон </w:t>
      </w:r>
      <w:proofErr w:type="spellStart"/>
      <w:r w:rsidRPr="008628D9">
        <w:rPr>
          <w:rFonts w:eastAsia="TimesNewRomanPSMT"/>
          <w:sz w:val="28"/>
          <w:szCs w:val="28"/>
        </w:rPr>
        <w:t>Рейторс</w:t>
      </w:r>
      <w:proofErr w:type="spellEnd"/>
      <w:r w:rsidRPr="008628D9">
        <w:rPr>
          <w:rFonts w:eastAsia="TimesNewRomanPSMT"/>
          <w:sz w:val="28"/>
          <w:szCs w:val="28"/>
        </w:rPr>
        <w:t xml:space="preserve"> </w:t>
      </w:r>
      <w:r w:rsidRPr="008628D9">
        <w:rPr>
          <w:sz w:val="28"/>
          <w:szCs w:val="28"/>
        </w:rPr>
        <w:t>–</w:t>
      </w:r>
      <w:r w:rsidRPr="008628D9">
        <w:rPr>
          <w:rFonts w:eastAsia="TimesNewRomanPSMT"/>
          <w:sz w:val="28"/>
          <w:szCs w:val="28"/>
        </w:rPr>
        <w:t xml:space="preserve"> http://www.http://thomsonreuters.ru;</w:t>
      </w:r>
    </w:p>
    <w:p w14:paraId="6C5DE29D" w14:textId="77777777" w:rsidR="008628D9" w:rsidRPr="008628D9" w:rsidRDefault="008628D9" w:rsidP="008628D9">
      <w:pPr>
        <w:pStyle w:val="af5"/>
        <w:widowControl/>
        <w:numPr>
          <w:ilvl w:val="0"/>
          <w:numId w:val="46"/>
        </w:numPr>
        <w:tabs>
          <w:tab w:val="left" w:pos="993"/>
        </w:tabs>
        <w:autoSpaceDE/>
        <w:autoSpaceDN/>
        <w:adjustRightInd/>
        <w:spacing w:line="276" w:lineRule="auto"/>
        <w:ind w:left="0" w:firstLine="0"/>
        <w:contextualSpacing/>
        <w:jc w:val="both"/>
        <w:rPr>
          <w:rFonts w:eastAsia="TimesNewRomanPSMT"/>
          <w:sz w:val="28"/>
          <w:szCs w:val="28"/>
        </w:rPr>
      </w:pPr>
      <w:r w:rsidRPr="008628D9">
        <w:rPr>
          <w:rFonts w:eastAsia="TimesNewRomanPSMT"/>
          <w:sz w:val="28"/>
          <w:szCs w:val="28"/>
        </w:rPr>
        <w:t xml:space="preserve">Система комплексного раскрытия информации «СКРИН» </w:t>
      </w:r>
      <w:r w:rsidRPr="008628D9">
        <w:rPr>
          <w:sz w:val="28"/>
          <w:szCs w:val="28"/>
        </w:rPr>
        <w:t>–</w:t>
      </w:r>
      <w:r w:rsidRPr="008628D9">
        <w:rPr>
          <w:rFonts w:eastAsia="TimesNewRomanPSMT"/>
          <w:sz w:val="28"/>
          <w:szCs w:val="28"/>
        </w:rPr>
        <w:t xml:space="preserve"> http://www.skrin.ru;</w:t>
      </w:r>
    </w:p>
    <w:p w14:paraId="68CB9373" w14:textId="77777777" w:rsidR="008628D9" w:rsidRPr="008628D9" w:rsidRDefault="008628D9" w:rsidP="008628D9">
      <w:pPr>
        <w:pStyle w:val="af5"/>
        <w:widowControl/>
        <w:numPr>
          <w:ilvl w:val="0"/>
          <w:numId w:val="46"/>
        </w:numPr>
        <w:tabs>
          <w:tab w:val="left" w:pos="993"/>
        </w:tabs>
        <w:autoSpaceDE/>
        <w:autoSpaceDN/>
        <w:adjustRightInd/>
        <w:spacing w:line="276" w:lineRule="auto"/>
        <w:ind w:left="0" w:firstLine="0"/>
        <w:contextualSpacing/>
        <w:jc w:val="both"/>
        <w:rPr>
          <w:rFonts w:eastAsia="TimesNewRomanPSMT"/>
          <w:sz w:val="28"/>
          <w:szCs w:val="28"/>
        </w:rPr>
      </w:pPr>
      <w:r w:rsidRPr="008628D9">
        <w:rPr>
          <w:rFonts w:eastAsia="TimesNewRomanPSMT"/>
          <w:sz w:val="28"/>
          <w:szCs w:val="28"/>
        </w:rPr>
        <w:t xml:space="preserve">Система профессионального анализа рынка и компаний СПАРК </w:t>
      </w:r>
      <w:r w:rsidRPr="008628D9">
        <w:rPr>
          <w:sz w:val="28"/>
          <w:szCs w:val="28"/>
        </w:rPr>
        <w:t>–</w:t>
      </w:r>
      <w:r w:rsidRPr="008628D9">
        <w:rPr>
          <w:rFonts w:eastAsia="TimesNewRomanPSMT"/>
          <w:sz w:val="28"/>
          <w:szCs w:val="28"/>
        </w:rPr>
        <w:t>http://www.spark-interfax.ru;</w:t>
      </w:r>
    </w:p>
    <w:p w14:paraId="64E48AB3" w14:textId="77777777" w:rsidR="008628D9" w:rsidRPr="008628D9" w:rsidRDefault="008628D9" w:rsidP="008628D9">
      <w:pPr>
        <w:pStyle w:val="af5"/>
        <w:widowControl/>
        <w:numPr>
          <w:ilvl w:val="0"/>
          <w:numId w:val="46"/>
        </w:numPr>
        <w:tabs>
          <w:tab w:val="left" w:pos="993"/>
        </w:tabs>
        <w:autoSpaceDE/>
        <w:autoSpaceDN/>
        <w:adjustRightInd/>
        <w:spacing w:line="276" w:lineRule="auto"/>
        <w:ind w:left="0" w:firstLine="0"/>
        <w:contextualSpacing/>
        <w:jc w:val="both"/>
        <w:rPr>
          <w:rFonts w:eastAsia="TimesNewRomanPSMT"/>
          <w:sz w:val="28"/>
          <w:szCs w:val="28"/>
        </w:rPr>
      </w:pPr>
      <w:r w:rsidRPr="008628D9">
        <w:rPr>
          <w:rFonts w:eastAsia="TimesNewRomanPSMT"/>
          <w:sz w:val="28"/>
          <w:szCs w:val="28"/>
        </w:rPr>
        <w:t xml:space="preserve">Официальный сайт </w:t>
      </w:r>
      <w:proofErr w:type="spellStart"/>
      <w:r w:rsidRPr="008628D9">
        <w:rPr>
          <w:rFonts w:eastAsia="TimesNewRomanPSMT"/>
          <w:sz w:val="28"/>
          <w:szCs w:val="28"/>
        </w:rPr>
        <w:t>РосБизнесКонсалтинг</w:t>
      </w:r>
      <w:proofErr w:type="spellEnd"/>
      <w:r w:rsidRPr="008628D9">
        <w:rPr>
          <w:rFonts w:eastAsia="TimesNewRomanPSMT"/>
          <w:sz w:val="28"/>
          <w:szCs w:val="28"/>
        </w:rPr>
        <w:t xml:space="preserve"> </w:t>
      </w:r>
      <w:r w:rsidRPr="008628D9">
        <w:rPr>
          <w:sz w:val="28"/>
          <w:szCs w:val="28"/>
        </w:rPr>
        <w:t>–</w:t>
      </w:r>
      <w:r w:rsidRPr="008628D9">
        <w:rPr>
          <w:rFonts w:eastAsia="TimesNewRomanPSMT"/>
          <w:sz w:val="28"/>
          <w:szCs w:val="28"/>
        </w:rPr>
        <w:t xml:space="preserve"> </w:t>
      </w:r>
      <w:hyperlink r:id="rId16" w:history="1">
        <w:r w:rsidRPr="008628D9">
          <w:rPr>
            <w:rStyle w:val="af"/>
            <w:rFonts w:eastAsia="TimesNewRomanPSMT"/>
            <w:sz w:val="28"/>
            <w:szCs w:val="28"/>
          </w:rPr>
          <w:t>http://www.rbk.ru</w:t>
        </w:r>
      </w:hyperlink>
      <w:r w:rsidRPr="008628D9">
        <w:rPr>
          <w:rFonts w:eastAsia="TimesNewRomanPSMT"/>
          <w:sz w:val="28"/>
          <w:szCs w:val="28"/>
        </w:rPr>
        <w:t>.</w:t>
      </w:r>
    </w:p>
    <w:p w14:paraId="2EA9F2C2" w14:textId="77777777" w:rsidR="008628D9" w:rsidRPr="008628D9" w:rsidRDefault="008628D9" w:rsidP="008628D9">
      <w:pPr>
        <w:pStyle w:val="afffff4"/>
        <w:spacing w:line="276" w:lineRule="auto"/>
        <w:ind w:firstLine="0"/>
        <w:rPr>
          <w:lang w:val="ru-RU"/>
        </w:rPr>
      </w:pPr>
    </w:p>
    <w:p w14:paraId="48D2CE5F" w14:textId="77777777" w:rsidR="008628D9" w:rsidRPr="008628D9" w:rsidRDefault="008628D9" w:rsidP="008628D9">
      <w:pPr>
        <w:shd w:val="clear" w:color="auto" w:fill="FFFFFF"/>
        <w:tabs>
          <w:tab w:val="left" w:pos="442"/>
        </w:tabs>
        <w:spacing w:after="0"/>
        <w:jc w:val="both"/>
        <w:rPr>
          <w:rFonts w:ascii="Times New Roman" w:hAnsi="Times New Roman" w:cs="Times New Roman"/>
          <w:b/>
          <w:bCs/>
          <w:sz w:val="28"/>
          <w:szCs w:val="28"/>
        </w:rPr>
      </w:pPr>
      <w:r w:rsidRPr="008628D9">
        <w:rPr>
          <w:rFonts w:ascii="Times New Roman" w:hAnsi="Times New Roman" w:cs="Times New Roman"/>
          <w:b/>
          <w:bCs/>
          <w:sz w:val="28"/>
          <w:szCs w:val="28"/>
        </w:rPr>
        <w:t>11.3. Сертифицированные программные и аппаратные средства защиты информации</w:t>
      </w:r>
    </w:p>
    <w:p w14:paraId="5A4400CE" w14:textId="77777777" w:rsidR="008628D9" w:rsidRPr="008628D9" w:rsidRDefault="008628D9" w:rsidP="008628D9">
      <w:pPr>
        <w:spacing w:after="0"/>
        <w:ind w:firstLine="709"/>
        <w:jc w:val="both"/>
        <w:rPr>
          <w:rFonts w:ascii="Times New Roman" w:hAnsi="Times New Roman" w:cs="Times New Roman"/>
          <w:sz w:val="28"/>
          <w:szCs w:val="28"/>
        </w:rPr>
      </w:pPr>
    </w:p>
    <w:p w14:paraId="7DDFC70F" w14:textId="77777777" w:rsidR="008628D9" w:rsidRPr="008628D9" w:rsidRDefault="008628D9" w:rsidP="008628D9">
      <w:pPr>
        <w:spacing w:after="0"/>
        <w:ind w:firstLine="709"/>
        <w:jc w:val="both"/>
        <w:rPr>
          <w:rFonts w:ascii="Times New Roman" w:hAnsi="Times New Roman" w:cs="Times New Roman"/>
          <w:sz w:val="28"/>
          <w:szCs w:val="28"/>
        </w:rPr>
      </w:pPr>
      <w:r w:rsidRPr="008628D9">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0CE47DB1" w14:textId="77777777" w:rsidR="008628D9" w:rsidRPr="008628D9" w:rsidRDefault="008628D9" w:rsidP="008628D9">
      <w:pPr>
        <w:tabs>
          <w:tab w:val="left" w:pos="709"/>
        </w:tabs>
        <w:spacing w:after="0"/>
        <w:jc w:val="both"/>
        <w:rPr>
          <w:rFonts w:ascii="Times New Roman" w:hAnsi="Times New Roman" w:cs="Times New Roman"/>
          <w:b/>
          <w:color w:val="000000" w:themeColor="text1"/>
          <w:sz w:val="28"/>
          <w:szCs w:val="28"/>
        </w:rPr>
      </w:pPr>
    </w:p>
    <w:p w14:paraId="34B6B0DD" w14:textId="77777777" w:rsidR="008628D9" w:rsidRPr="008628D9" w:rsidRDefault="008628D9" w:rsidP="008628D9">
      <w:pPr>
        <w:tabs>
          <w:tab w:val="left" w:pos="709"/>
        </w:tabs>
        <w:spacing w:after="0"/>
        <w:jc w:val="center"/>
        <w:rPr>
          <w:rFonts w:ascii="Times New Roman" w:hAnsi="Times New Roman" w:cs="Times New Roman"/>
          <w:b/>
          <w:i/>
          <w:iCs/>
          <w:color w:val="000000" w:themeColor="text1"/>
          <w:sz w:val="28"/>
          <w:szCs w:val="28"/>
        </w:rPr>
      </w:pPr>
      <w:r w:rsidRPr="008628D9">
        <w:rPr>
          <w:rFonts w:ascii="Times New Roman" w:hAnsi="Times New Roman" w:cs="Times New Roman"/>
          <w:b/>
          <w:i/>
          <w:i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4EFF1E46" w14:textId="77777777" w:rsidR="008628D9" w:rsidRDefault="008628D9" w:rsidP="008628D9">
      <w:pPr>
        <w:tabs>
          <w:tab w:val="left" w:pos="709"/>
        </w:tabs>
        <w:spacing w:after="0"/>
        <w:contextualSpacing/>
        <w:jc w:val="both"/>
        <w:rPr>
          <w:rFonts w:ascii="Times New Roman" w:hAnsi="Times New Roman" w:cs="Times New Roman"/>
          <w:color w:val="000000" w:themeColor="text1"/>
          <w:sz w:val="28"/>
          <w:szCs w:val="28"/>
        </w:rPr>
      </w:pPr>
    </w:p>
    <w:p w14:paraId="5FABE5A6" w14:textId="561624FA" w:rsidR="008628D9" w:rsidRPr="008628D9" w:rsidRDefault="008628D9" w:rsidP="008628D9">
      <w:pPr>
        <w:tabs>
          <w:tab w:val="left" w:pos="709"/>
        </w:tabs>
        <w:spacing w:after="0"/>
        <w:contextualSpacing/>
        <w:jc w:val="both"/>
        <w:rPr>
          <w:rFonts w:ascii="Times New Roman" w:hAnsi="Times New Roman" w:cs="Times New Roman"/>
          <w:color w:val="000000" w:themeColor="text1"/>
          <w:sz w:val="28"/>
          <w:szCs w:val="28"/>
        </w:rPr>
      </w:pPr>
      <w:r w:rsidRPr="008628D9">
        <w:rPr>
          <w:rFonts w:ascii="Times New Roman" w:hAnsi="Times New Roman" w:cs="Times New Roman"/>
          <w:color w:val="000000" w:themeColor="text1"/>
          <w:sz w:val="28"/>
          <w:szCs w:val="28"/>
        </w:rPr>
        <w:t>Для обеспечения обучения по дисциплине «</w:t>
      </w:r>
      <w:r>
        <w:rPr>
          <w:rFonts w:ascii="Times New Roman" w:hAnsi="Times New Roman" w:cs="Times New Roman"/>
          <w:color w:val="000000" w:themeColor="text1"/>
          <w:sz w:val="28"/>
          <w:szCs w:val="28"/>
        </w:rPr>
        <w:t>Формирование отраслевых рынков</w:t>
      </w:r>
      <w:r w:rsidRPr="008628D9">
        <w:rPr>
          <w:rFonts w:ascii="Times New Roman" w:hAnsi="Times New Roman" w:cs="Times New Roman"/>
          <w:color w:val="000000" w:themeColor="text1"/>
          <w:sz w:val="28"/>
          <w:szCs w:val="28"/>
        </w:rPr>
        <w:t xml:space="preserve">» </w:t>
      </w:r>
      <w:r w:rsidRPr="008628D9">
        <w:rPr>
          <w:rFonts w:ascii="Times New Roman" w:hAnsi="Times New Roman" w:cs="Times New Roman"/>
          <w:iCs/>
          <w:color w:val="000000" w:themeColor="text1"/>
          <w:sz w:val="28"/>
          <w:szCs w:val="28"/>
          <w:lang w:eastAsia="ar-SA"/>
        </w:rPr>
        <w:t xml:space="preserve">необходима следующая </w:t>
      </w:r>
      <w:r w:rsidRPr="008628D9">
        <w:rPr>
          <w:rFonts w:ascii="Times New Roman" w:hAnsi="Times New Roman" w:cs="Times New Roman"/>
          <w:color w:val="000000" w:themeColor="text1"/>
          <w:sz w:val="28"/>
          <w:szCs w:val="28"/>
        </w:rPr>
        <w:t xml:space="preserve">материально-техническая база: </w:t>
      </w:r>
    </w:p>
    <w:p w14:paraId="60960990" w14:textId="77777777" w:rsidR="008628D9" w:rsidRPr="008628D9" w:rsidRDefault="008628D9" w:rsidP="008628D9">
      <w:pPr>
        <w:numPr>
          <w:ilvl w:val="0"/>
          <w:numId w:val="44"/>
        </w:numPr>
        <w:tabs>
          <w:tab w:val="left" w:pos="709"/>
        </w:tabs>
        <w:suppressAutoHyphens/>
        <w:spacing w:after="0"/>
        <w:ind w:left="0" w:firstLine="0"/>
        <w:contextualSpacing/>
        <w:jc w:val="both"/>
        <w:rPr>
          <w:rFonts w:ascii="Times New Roman" w:hAnsi="Times New Roman" w:cs="Times New Roman"/>
          <w:color w:val="000000" w:themeColor="text1"/>
          <w:sz w:val="28"/>
          <w:szCs w:val="28"/>
        </w:rPr>
      </w:pPr>
      <w:r w:rsidRPr="008628D9">
        <w:rPr>
          <w:rFonts w:ascii="Times New Roman" w:hAnsi="Times New Roman" w:cs="Times New Roman"/>
          <w:color w:val="000000" w:themeColor="text1"/>
          <w:sz w:val="28"/>
          <w:szCs w:val="28"/>
        </w:rPr>
        <w:lastRenderedPageBreak/>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76F9C79B" w14:textId="77777777" w:rsidR="008628D9" w:rsidRPr="008628D9" w:rsidRDefault="008628D9" w:rsidP="008628D9">
      <w:pPr>
        <w:numPr>
          <w:ilvl w:val="0"/>
          <w:numId w:val="44"/>
        </w:numPr>
        <w:tabs>
          <w:tab w:val="left" w:pos="709"/>
        </w:tabs>
        <w:suppressAutoHyphens/>
        <w:spacing w:after="0"/>
        <w:ind w:left="0" w:firstLine="0"/>
        <w:contextualSpacing/>
        <w:jc w:val="both"/>
        <w:rPr>
          <w:rFonts w:ascii="Times New Roman" w:hAnsi="Times New Roman" w:cs="Times New Roman"/>
          <w:color w:val="000000" w:themeColor="text1"/>
          <w:sz w:val="28"/>
          <w:szCs w:val="28"/>
        </w:rPr>
      </w:pPr>
      <w:r w:rsidRPr="008628D9">
        <w:rPr>
          <w:rFonts w:ascii="Times New Roman" w:hAnsi="Times New Roman" w:cs="Times New Roman"/>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676B6D88" w14:textId="77777777" w:rsidR="008628D9" w:rsidRPr="008628D9" w:rsidRDefault="008628D9" w:rsidP="008628D9">
      <w:pPr>
        <w:pStyle w:val="11"/>
        <w:spacing w:before="0" w:after="0" w:line="276" w:lineRule="auto"/>
        <w:jc w:val="both"/>
        <w:rPr>
          <w:rFonts w:ascii="Times New Roman" w:hAnsi="Times New Roman" w:cs="Times New Roman"/>
          <w:sz w:val="28"/>
          <w:szCs w:val="28"/>
        </w:rPr>
      </w:pPr>
    </w:p>
    <w:p w14:paraId="1F55EDB9" w14:textId="77777777" w:rsidR="008628D9" w:rsidRPr="008628D9" w:rsidRDefault="008628D9" w:rsidP="008628D9">
      <w:pPr>
        <w:tabs>
          <w:tab w:val="left" w:pos="709"/>
        </w:tabs>
        <w:suppressAutoHyphens/>
        <w:spacing w:after="0"/>
        <w:contextualSpacing/>
        <w:jc w:val="both"/>
        <w:rPr>
          <w:rFonts w:ascii="Times New Roman" w:hAnsi="Times New Roman" w:cs="Times New Roman"/>
          <w:color w:val="000000" w:themeColor="text1"/>
          <w:sz w:val="28"/>
          <w:szCs w:val="28"/>
        </w:rPr>
      </w:pPr>
    </w:p>
    <w:p w14:paraId="4EE3F226" w14:textId="6D4F6A6B" w:rsidR="00B532DE" w:rsidRPr="008628D9" w:rsidRDefault="00B532DE" w:rsidP="008628D9">
      <w:pPr>
        <w:pStyle w:val="af5"/>
        <w:tabs>
          <w:tab w:val="left" w:pos="993"/>
        </w:tabs>
        <w:spacing w:line="276" w:lineRule="auto"/>
        <w:ind w:left="0"/>
        <w:rPr>
          <w:b/>
          <w:color w:val="5F497A" w:themeColor="accent4" w:themeShade="BF"/>
          <w:sz w:val="28"/>
          <w:szCs w:val="28"/>
        </w:rPr>
      </w:pPr>
    </w:p>
    <w:sectPr w:rsidR="00B532DE" w:rsidRPr="008628D9" w:rsidSect="00BE18A9">
      <w:footerReference w:type="even" r:id="rId17"/>
      <w:footerReference w:type="default" r:id="rId18"/>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3129C" w14:textId="77777777" w:rsidR="00E83586" w:rsidRDefault="00E83586" w:rsidP="00B91F8A">
      <w:pPr>
        <w:spacing w:after="0" w:line="240" w:lineRule="auto"/>
      </w:pPr>
      <w:r>
        <w:separator/>
      </w:r>
    </w:p>
  </w:endnote>
  <w:endnote w:type="continuationSeparator" w:id="0">
    <w:p w14:paraId="52153A75" w14:textId="77777777" w:rsidR="00E83586" w:rsidRDefault="00E83586" w:rsidP="00B91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S Sans Serif">
    <w:panose1 w:val="00000000000000000000"/>
    <w:charset w:val="4D"/>
    <w:family w:val="swiss"/>
    <w:notTrueType/>
    <w:pitch w:val="variable"/>
    <w:sig w:usb0="00000003" w:usb1="00000000" w:usb2="00000000" w:usb3="00000000" w:csb0="00000001" w:csb1="00000000"/>
  </w:font>
  <w:font w:name="Lucida Grande CY">
    <w:charset w:val="59"/>
    <w:family w:val="auto"/>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Courier New CYR">
    <w:panose1 w:val="02070309020205020404"/>
    <w:charset w:val="CC"/>
    <w:family w:val="modern"/>
    <w:pitch w:val="fixed"/>
    <w:sig w:usb0="E0002EFF" w:usb1="C0007843" w:usb2="00000009" w:usb3="00000000" w:csb0="000001FF" w:csb1="00000000"/>
  </w:font>
  <w:font w:name="OfficinaSansCTT">
    <w:altName w:val="Times New Roman"/>
    <w:charset w:val="CC"/>
    <w:family w:val="auto"/>
    <w:pitch w:val="variable"/>
    <w:sig w:usb0="00000001" w:usb1="00000000" w:usb2="00000000" w:usb3="00000000" w:csb0="00000005"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TimesNewRomanPSMT">
    <w:altName w:val="MS Minch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10C29" w14:textId="77777777" w:rsidR="00F740F5" w:rsidRDefault="00F740F5">
    <w:pPr>
      <w:pStyle w:val="aff4"/>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14:paraId="786C72C8" w14:textId="77777777" w:rsidR="00F740F5" w:rsidRDefault="00F740F5">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35D77" w14:textId="77777777" w:rsidR="00F740F5" w:rsidRDefault="00F740F5">
    <w:pPr>
      <w:pStyle w:val="aff4"/>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separate"/>
    </w:r>
    <w:r>
      <w:rPr>
        <w:rStyle w:val="aff6"/>
        <w:noProof/>
      </w:rPr>
      <w:t>25</w:t>
    </w:r>
    <w:r>
      <w:rPr>
        <w:rStyle w:val="aff6"/>
      </w:rPr>
      <w:fldChar w:fldCharType="end"/>
    </w:r>
  </w:p>
  <w:p w14:paraId="12D5524F" w14:textId="77777777" w:rsidR="00F740F5" w:rsidRDefault="00F740F5">
    <w:pPr>
      <w:pStyle w:val="aff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CDED6" w14:textId="77777777" w:rsidR="00F740F5" w:rsidRDefault="00F740F5" w:rsidP="00CE1E80">
    <w:pPr>
      <w:pStyle w:val="aff4"/>
      <w:framePr w:wrap="none" w:vAnchor="text" w:hAnchor="margin" w:xAlign="right" w:y="1"/>
      <w:rPr>
        <w:rStyle w:val="aff6"/>
      </w:rPr>
    </w:pPr>
    <w:r>
      <w:rPr>
        <w:rStyle w:val="aff6"/>
      </w:rPr>
      <w:fldChar w:fldCharType="begin"/>
    </w:r>
    <w:r>
      <w:rPr>
        <w:rStyle w:val="aff6"/>
      </w:rPr>
      <w:instrText xml:space="preserve">PAGE  </w:instrText>
    </w:r>
    <w:r>
      <w:rPr>
        <w:rStyle w:val="aff6"/>
      </w:rPr>
      <w:fldChar w:fldCharType="separate"/>
    </w:r>
    <w:r>
      <w:rPr>
        <w:rStyle w:val="aff6"/>
        <w:noProof/>
      </w:rPr>
      <w:t>82</w:t>
    </w:r>
    <w:r>
      <w:rPr>
        <w:rStyle w:val="aff6"/>
      </w:rPr>
      <w:fldChar w:fldCharType="end"/>
    </w:r>
  </w:p>
  <w:p w14:paraId="3A1D8811" w14:textId="77777777" w:rsidR="00F740F5" w:rsidRDefault="00F740F5" w:rsidP="00F650D2">
    <w:pPr>
      <w:pStyle w:val="aff4"/>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353C0" w14:textId="3F72E4A6" w:rsidR="00F740F5" w:rsidRDefault="00F740F5" w:rsidP="00CE1E80">
    <w:pPr>
      <w:pStyle w:val="aff4"/>
      <w:framePr w:wrap="none" w:vAnchor="text" w:hAnchor="margin" w:xAlign="right" w:y="1"/>
      <w:rPr>
        <w:rStyle w:val="aff6"/>
      </w:rPr>
    </w:pPr>
    <w:r>
      <w:rPr>
        <w:rStyle w:val="aff6"/>
      </w:rPr>
      <w:fldChar w:fldCharType="begin"/>
    </w:r>
    <w:r>
      <w:rPr>
        <w:rStyle w:val="aff6"/>
      </w:rPr>
      <w:instrText xml:space="preserve">PAGE  </w:instrText>
    </w:r>
    <w:r>
      <w:rPr>
        <w:rStyle w:val="aff6"/>
      </w:rPr>
      <w:fldChar w:fldCharType="separate"/>
    </w:r>
    <w:r w:rsidR="00691305">
      <w:rPr>
        <w:rStyle w:val="aff6"/>
        <w:noProof/>
      </w:rPr>
      <w:t>28</w:t>
    </w:r>
    <w:r>
      <w:rPr>
        <w:rStyle w:val="aff6"/>
      </w:rPr>
      <w:fldChar w:fldCharType="end"/>
    </w:r>
  </w:p>
  <w:p w14:paraId="6970B1C2" w14:textId="77777777" w:rsidR="00F740F5" w:rsidRDefault="00F740F5" w:rsidP="00F650D2">
    <w:pPr>
      <w:pStyle w:val="aff4"/>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B0FA3" w14:textId="77777777" w:rsidR="00E83586" w:rsidRDefault="00E83586" w:rsidP="00B91F8A">
      <w:pPr>
        <w:spacing w:after="0" w:line="240" w:lineRule="auto"/>
      </w:pPr>
      <w:r>
        <w:separator/>
      </w:r>
    </w:p>
  </w:footnote>
  <w:footnote w:type="continuationSeparator" w:id="0">
    <w:p w14:paraId="3584E12C" w14:textId="77777777" w:rsidR="00E83586" w:rsidRDefault="00E83586" w:rsidP="00B91F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966AD" w14:textId="77777777" w:rsidR="00F740F5" w:rsidRDefault="00F740F5">
    <w:pPr>
      <w:pStyle w:val="afff2"/>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14:paraId="3054E0D4" w14:textId="77777777" w:rsidR="00F740F5" w:rsidRDefault="00F740F5">
    <w:pPr>
      <w:pStyle w:val="afff2"/>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47D59" w14:textId="77777777" w:rsidR="00F740F5" w:rsidRDefault="00F740F5">
    <w:pPr>
      <w:pStyle w:val="afff2"/>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lowerLetter"/>
      <w:lvlText w:val="%1)"/>
      <w:lvlJc w:val="left"/>
      <w:pPr>
        <w:tabs>
          <w:tab w:val="num" w:pos="-1440"/>
        </w:tabs>
        <w:ind w:left="720" w:hanging="360"/>
      </w:p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8777919"/>
    <w:multiLevelType w:val="hybridMultilevel"/>
    <w:tmpl w:val="C05E5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7E776B"/>
    <w:multiLevelType w:val="multilevel"/>
    <w:tmpl w:val="25C082EC"/>
    <w:lvl w:ilvl="0">
      <w:start w:val="5"/>
      <w:numFmt w:val="decimal"/>
      <w:lvlText w:val="%1."/>
      <w:lvlJc w:val="left"/>
      <w:pPr>
        <w:ind w:left="500" w:hanging="5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 w15:restartNumberingAfterBreak="0">
    <w:nsid w:val="08C631E5"/>
    <w:multiLevelType w:val="hybridMultilevel"/>
    <w:tmpl w:val="AC18B254"/>
    <w:lvl w:ilvl="0" w:tplc="24CAC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1749C6"/>
    <w:multiLevelType w:val="hybridMultilevel"/>
    <w:tmpl w:val="F0F46B28"/>
    <w:lvl w:ilvl="0" w:tplc="441687C2">
      <w:start w:val="1"/>
      <w:numFmt w:val="bullet"/>
      <w:lvlText w:val=""/>
      <w:lvlJc w:val="left"/>
      <w:pPr>
        <w:tabs>
          <w:tab w:val="num" w:pos="1512"/>
        </w:tabs>
        <w:ind w:left="1512" w:hanging="360"/>
      </w:pPr>
      <w:rPr>
        <w:rFonts w:ascii="Symbol" w:hAnsi="Symbol" w:cs="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start w:val="1"/>
      <w:numFmt w:val="bullet"/>
      <w:lvlText w:val=""/>
      <w:lvlJc w:val="left"/>
      <w:pPr>
        <w:tabs>
          <w:tab w:val="num" w:pos="2232"/>
        </w:tabs>
        <w:ind w:left="2232" w:hanging="360"/>
      </w:pPr>
      <w:rPr>
        <w:rFonts w:ascii="Wingdings" w:hAnsi="Wingdings" w:cs="Wingdings" w:hint="default"/>
      </w:rPr>
    </w:lvl>
    <w:lvl w:ilvl="3" w:tplc="04190001">
      <w:start w:val="1"/>
      <w:numFmt w:val="bullet"/>
      <w:lvlText w:val=""/>
      <w:lvlJc w:val="left"/>
      <w:pPr>
        <w:tabs>
          <w:tab w:val="num" w:pos="2952"/>
        </w:tabs>
        <w:ind w:left="2952" w:hanging="360"/>
      </w:pPr>
      <w:rPr>
        <w:rFonts w:ascii="Symbol" w:hAnsi="Symbol" w:cs="Symbol" w:hint="default"/>
      </w:rPr>
    </w:lvl>
    <w:lvl w:ilvl="4" w:tplc="04190003">
      <w:start w:val="1"/>
      <w:numFmt w:val="bullet"/>
      <w:lvlText w:val="o"/>
      <w:lvlJc w:val="left"/>
      <w:pPr>
        <w:tabs>
          <w:tab w:val="num" w:pos="3672"/>
        </w:tabs>
        <w:ind w:left="3672" w:hanging="360"/>
      </w:pPr>
      <w:rPr>
        <w:rFonts w:ascii="Courier New" w:hAnsi="Courier New" w:cs="Courier New" w:hint="default"/>
      </w:rPr>
    </w:lvl>
    <w:lvl w:ilvl="5" w:tplc="04190005">
      <w:start w:val="1"/>
      <w:numFmt w:val="bullet"/>
      <w:lvlText w:val=""/>
      <w:lvlJc w:val="left"/>
      <w:pPr>
        <w:tabs>
          <w:tab w:val="num" w:pos="4392"/>
        </w:tabs>
        <w:ind w:left="4392" w:hanging="360"/>
      </w:pPr>
      <w:rPr>
        <w:rFonts w:ascii="Wingdings" w:hAnsi="Wingdings" w:cs="Wingdings" w:hint="default"/>
      </w:rPr>
    </w:lvl>
    <w:lvl w:ilvl="6" w:tplc="04190001">
      <w:start w:val="1"/>
      <w:numFmt w:val="bullet"/>
      <w:lvlText w:val=""/>
      <w:lvlJc w:val="left"/>
      <w:pPr>
        <w:tabs>
          <w:tab w:val="num" w:pos="5112"/>
        </w:tabs>
        <w:ind w:left="5112" w:hanging="360"/>
      </w:pPr>
      <w:rPr>
        <w:rFonts w:ascii="Symbol" w:hAnsi="Symbol" w:cs="Symbol" w:hint="default"/>
      </w:rPr>
    </w:lvl>
    <w:lvl w:ilvl="7" w:tplc="04190003">
      <w:start w:val="1"/>
      <w:numFmt w:val="bullet"/>
      <w:lvlText w:val="o"/>
      <w:lvlJc w:val="left"/>
      <w:pPr>
        <w:tabs>
          <w:tab w:val="num" w:pos="5832"/>
        </w:tabs>
        <w:ind w:left="5832" w:hanging="360"/>
      </w:pPr>
      <w:rPr>
        <w:rFonts w:ascii="Courier New" w:hAnsi="Courier New" w:cs="Courier New" w:hint="default"/>
      </w:rPr>
    </w:lvl>
    <w:lvl w:ilvl="8" w:tplc="04190005">
      <w:start w:val="1"/>
      <w:numFmt w:val="bullet"/>
      <w:lvlText w:val=""/>
      <w:lvlJc w:val="left"/>
      <w:pPr>
        <w:tabs>
          <w:tab w:val="num" w:pos="6552"/>
        </w:tabs>
        <w:ind w:left="6552" w:hanging="360"/>
      </w:pPr>
      <w:rPr>
        <w:rFonts w:ascii="Wingdings" w:hAnsi="Wingdings" w:cs="Wingdings" w:hint="default"/>
      </w:rPr>
    </w:lvl>
  </w:abstractNum>
  <w:abstractNum w:abstractNumId="6" w15:restartNumberingAfterBreak="0">
    <w:nsid w:val="1AF147F6"/>
    <w:multiLevelType w:val="hybridMultilevel"/>
    <w:tmpl w:val="BD5C1FDA"/>
    <w:lvl w:ilvl="0" w:tplc="FFFFFFFF">
      <w:start w:val="1"/>
      <w:numFmt w:val="decimal"/>
      <w:lvlText w:val="%1."/>
      <w:lvlJc w:val="left"/>
      <w:pPr>
        <w:tabs>
          <w:tab w:val="num" w:pos="1155"/>
        </w:tabs>
        <w:ind w:left="1155" w:hanging="360"/>
      </w:pPr>
    </w:lvl>
    <w:lvl w:ilvl="1" w:tplc="FFFFFFFF">
      <w:start w:val="1"/>
      <w:numFmt w:val="lowerLetter"/>
      <w:lvlText w:val="%2."/>
      <w:lvlJc w:val="left"/>
      <w:pPr>
        <w:tabs>
          <w:tab w:val="num" w:pos="1875"/>
        </w:tabs>
        <w:ind w:left="1875" w:hanging="360"/>
      </w:pPr>
    </w:lvl>
    <w:lvl w:ilvl="2" w:tplc="FFFFFFFF">
      <w:start w:val="1"/>
      <w:numFmt w:val="lowerRoman"/>
      <w:lvlText w:val="%3."/>
      <w:lvlJc w:val="right"/>
      <w:pPr>
        <w:tabs>
          <w:tab w:val="num" w:pos="2595"/>
        </w:tabs>
        <w:ind w:left="2595" w:hanging="180"/>
      </w:pPr>
    </w:lvl>
    <w:lvl w:ilvl="3" w:tplc="FFFFFFFF">
      <w:start w:val="1"/>
      <w:numFmt w:val="decimal"/>
      <w:lvlText w:val="%4."/>
      <w:lvlJc w:val="left"/>
      <w:pPr>
        <w:tabs>
          <w:tab w:val="num" w:pos="3315"/>
        </w:tabs>
        <w:ind w:left="3315" w:hanging="360"/>
      </w:pPr>
    </w:lvl>
    <w:lvl w:ilvl="4" w:tplc="FFFFFFFF">
      <w:start w:val="1"/>
      <w:numFmt w:val="lowerLetter"/>
      <w:lvlText w:val="%5."/>
      <w:lvlJc w:val="left"/>
      <w:pPr>
        <w:tabs>
          <w:tab w:val="num" w:pos="4035"/>
        </w:tabs>
        <w:ind w:left="4035" w:hanging="360"/>
      </w:pPr>
    </w:lvl>
    <w:lvl w:ilvl="5" w:tplc="FFFFFFFF">
      <w:start w:val="1"/>
      <w:numFmt w:val="lowerRoman"/>
      <w:lvlText w:val="%6."/>
      <w:lvlJc w:val="right"/>
      <w:pPr>
        <w:tabs>
          <w:tab w:val="num" w:pos="4755"/>
        </w:tabs>
        <w:ind w:left="4755" w:hanging="180"/>
      </w:pPr>
    </w:lvl>
    <w:lvl w:ilvl="6" w:tplc="FFFFFFFF">
      <w:start w:val="1"/>
      <w:numFmt w:val="decimal"/>
      <w:lvlText w:val="%7."/>
      <w:lvlJc w:val="left"/>
      <w:pPr>
        <w:tabs>
          <w:tab w:val="num" w:pos="5475"/>
        </w:tabs>
        <w:ind w:left="5475" w:hanging="360"/>
      </w:pPr>
    </w:lvl>
    <w:lvl w:ilvl="7" w:tplc="FFFFFFFF">
      <w:start w:val="1"/>
      <w:numFmt w:val="lowerLetter"/>
      <w:lvlText w:val="%8."/>
      <w:lvlJc w:val="left"/>
      <w:pPr>
        <w:tabs>
          <w:tab w:val="num" w:pos="6195"/>
        </w:tabs>
        <w:ind w:left="6195" w:hanging="360"/>
      </w:pPr>
    </w:lvl>
    <w:lvl w:ilvl="8" w:tplc="FFFFFFFF">
      <w:start w:val="1"/>
      <w:numFmt w:val="lowerRoman"/>
      <w:lvlText w:val="%9."/>
      <w:lvlJc w:val="right"/>
      <w:pPr>
        <w:tabs>
          <w:tab w:val="num" w:pos="6915"/>
        </w:tabs>
        <w:ind w:left="6915" w:hanging="180"/>
      </w:pPr>
    </w:lvl>
  </w:abstractNum>
  <w:abstractNum w:abstractNumId="7" w15:restartNumberingAfterBreak="0">
    <w:nsid w:val="1D0A3F77"/>
    <w:multiLevelType w:val="hybridMultilevel"/>
    <w:tmpl w:val="34226940"/>
    <w:lvl w:ilvl="0" w:tplc="F86E42D4">
      <w:start w:val="1"/>
      <w:numFmt w:val="decimal"/>
      <w:pStyle w:val="a"/>
      <w:lvlText w:val="%1."/>
      <w:lvlJc w:val="left"/>
      <w:pPr>
        <w:tabs>
          <w:tab w:val="num" w:pos="709"/>
        </w:tabs>
        <w:ind w:left="709"/>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8" w15:restartNumberingAfterBreak="0">
    <w:nsid w:val="1EC36813"/>
    <w:multiLevelType w:val="hybridMultilevel"/>
    <w:tmpl w:val="15D27700"/>
    <w:lvl w:ilvl="0" w:tplc="9672415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09E11A4"/>
    <w:multiLevelType w:val="hybridMultilevel"/>
    <w:tmpl w:val="03BEE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3D496A"/>
    <w:multiLevelType w:val="multilevel"/>
    <w:tmpl w:val="4E2A3440"/>
    <w:lvl w:ilvl="0">
      <w:start w:val="1"/>
      <w:numFmt w:val="decimal"/>
      <w:lvlText w:val="%1."/>
      <w:lvlJc w:val="left"/>
      <w:pPr>
        <w:tabs>
          <w:tab w:val="num" w:pos="927"/>
        </w:tabs>
        <w:ind w:left="927" w:hanging="360"/>
      </w:pPr>
      <w:rPr>
        <w:rFonts w:hint="default"/>
        <w:b w:val="0"/>
        <w:i w:val="0"/>
      </w:rPr>
    </w:lvl>
    <w:lvl w:ilvl="1">
      <w:start w:val="19"/>
      <w:numFmt w:val="decimal"/>
      <w:lvlText w:val="%2с"/>
      <w:lvlJc w:val="left"/>
      <w:pPr>
        <w:ind w:left="2004" w:hanging="360"/>
      </w:pPr>
      <w:rPr>
        <w:rFonts w:hint="default"/>
      </w:rPr>
    </w:lvl>
    <w:lvl w:ilvl="2">
      <w:start w:val="1"/>
      <w:numFmt w:val="decimal"/>
      <w:lvlText w:val="%3о"/>
      <w:lvlJc w:val="left"/>
      <w:pPr>
        <w:ind w:left="2904" w:hanging="360"/>
      </w:pPr>
      <w:rPr>
        <w:rFonts w:hint="default"/>
        <w:i/>
      </w:rPr>
    </w:lvl>
    <w:lvl w:ilvl="3" w:tentative="1">
      <w:start w:val="1"/>
      <w:numFmt w:val="decimal"/>
      <w:lvlText w:val="%4."/>
      <w:lvlJc w:val="left"/>
      <w:pPr>
        <w:ind w:left="3444" w:hanging="360"/>
      </w:pPr>
    </w:lvl>
    <w:lvl w:ilvl="4" w:tentative="1">
      <w:start w:val="1"/>
      <w:numFmt w:val="lowerLetter"/>
      <w:lvlText w:val="%5."/>
      <w:lvlJc w:val="left"/>
      <w:pPr>
        <w:ind w:left="4164" w:hanging="360"/>
      </w:pPr>
    </w:lvl>
    <w:lvl w:ilvl="5" w:tentative="1">
      <w:start w:val="1"/>
      <w:numFmt w:val="lowerRoman"/>
      <w:lvlText w:val="%6."/>
      <w:lvlJc w:val="right"/>
      <w:pPr>
        <w:ind w:left="4884" w:hanging="180"/>
      </w:pPr>
    </w:lvl>
    <w:lvl w:ilvl="6" w:tentative="1">
      <w:start w:val="1"/>
      <w:numFmt w:val="decimal"/>
      <w:lvlText w:val="%7."/>
      <w:lvlJc w:val="left"/>
      <w:pPr>
        <w:ind w:left="5604" w:hanging="360"/>
      </w:pPr>
    </w:lvl>
    <w:lvl w:ilvl="7" w:tentative="1">
      <w:start w:val="1"/>
      <w:numFmt w:val="lowerLetter"/>
      <w:lvlText w:val="%8."/>
      <w:lvlJc w:val="left"/>
      <w:pPr>
        <w:ind w:left="6324" w:hanging="360"/>
      </w:pPr>
    </w:lvl>
    <w:lvl w:ilvl="8" w:tentative="1">
      <w:start w:val="1"/>
      <w:numFmt w:val="lowerRoman"/>
      <w:lvlText w:val="%9."/>
      <w:lvlJc w:val="right"/>
      <w:pPr>
        <w:ind w:left="7044" w:hanging="180"/>
      </w:pPr>
    </w:lvl>
  </w:abstractNum>
  <w:abstractNum w:abstractNumId="12" w15:restartNumberingAfterBreak="0">
    <w:nsid w:val="22FA7AF2"/>
    <w:multiLevelType w:val="singleLevel"/>
    <w:tmpl w:val="A8FC698A"/>
    <w:lvl w:ilvl="0">
      <w:start w:val="1"/>
      <w:numFmt w:val="decimal"/>
      <w:pStyle w:val="a0"/>
      <w:lvlText w:val="Упражнение %1."/>
      <w:lvlJc w:val="left"/>
      <w:pPr>
        <w:tabs>
          <w:tab w:val="num" w:pos="1800"/>
        </w:tabs>
        <w:ind w:left="360" w:hanging="360"/>
      </w:pPr>
      <w:rPr>
        <w:rFonts w:ascii="Times New Roman" w:hAnsi="Times New Roman" w:cs="Times New Roman" w:hint="default"/>
        <w:b/>
        <w:bCs/>
        <w:i w:val="0"/>
        <w:iCs w:val="0"/>
        <w:sz w:val="22"/>
        <w:szCs w:val="22"/>
      </w:rPr>
    </w:lvl>
  </w:abstractNum>
  <w:abstractNum w:abstractNumId="13" w15:restartNumberingAfterBreak="0">
    <w:nsid w:val="23273FEE"/>
    <w:multiLevelType w:val="multilevel"/>
    <w:tmpl w:val="4E2A3440"/>
    <w:lvl w:ilvl="0">
      <w:start w:val="1"/>
      <w:numFmt w:val="decimal"/>
      <w:lvlText w:val="%1."/>
      <w:lvlJc w:val="left"/>
      <w:pPr>
        <w:tabs>
          <w:tab w:val="num" w:pos="927"/>
        </w:tabs>
        <w:ind w:left="927" w:hanging="360"/>
      </w:pPr>
      <w:rPr>
        <w:rFonts w:hint="default"/>
        <w:b w:val="0"/>
        <w:i w:val="0"/>
      </w:rPr>
    </w:lvl>
    <w:lvl w:ilvl="1">
      <w:start w:val="19"/>
      <w:numFmt w:val="decimal"/>
      <w:lvlText w:val="%2с"/>
      <w:lvlJc w:val="left"/>
      <w:pPr>
        <w:ind w:left="2004" w:hanging="360"/>
      </w:pPr>
      <w:rPr>
        <w:rFonts w:hint="default"/>
      </w:rPr>
    </w:lvl>
    <w:lvl w:ilvl="2">
      <w:start w:val="1"/>
      <w:numFmt w:val="decimal"/>
      <w:lvlText w:val="%3о"/>
      <w:lvlJc w:val="left"/>
      <w:pPr>
        <w:ind w:left="2904" w:hanging="360"/>
      </w:pPr>
      <w:rPr>
        <w:rFonts w:hint="default"/>
        <w:i/>
      </w:rPr>
    </w:lvl>
    <w:lvl w:ilvl="3" w:tentative="1">
      <w:start w:val="1"/>
      <w:numFmt w:val="decimal"/>
      <w:lvlText w:val="%4."/>
      <w:lvlJc w:val="left"/>
      <w:pPr>
        <w:ind w:left="3444" w:hanging="360"/>
      </w:pPr>
    </w:lvl>
    <w:lvl w:ilvl="4" w:tentative="1">
      <w:start w:val="1"/>
      <w:numFmt w:val="lowerLetter"/>
      <w:lvlText w:val="%5."/>
      <w:lvlJc w:val="left"/>
      <w:pPr>
        <w:ind w:left="4164" w:hanging="360"/>
      </w:pPr>
    </w:lvl>
    <w:lvl w:ilvl="5" w:tentative="1">
      <w:start w:val="1"/>
      <w:numFmt w:val="lowerRoman"/>
      <w:lvlText w:val="%6."/>
      <w:lvlJc w:val="right"/>
      <w:pPr>
        <w:ind w:left="4884" w:hanging="180"/>
      </w:pPr>
    </w:lvl>
    <w:lvl w:ilvl="6" w:tentative="1">
      <w:start w:val="1"/>
      <w:numFmt w:val="decimal"/>
      <w:lvlText w:val="%7."/>
      <w:lvlJc w:val="left"/>
      <w:pPr>
        <w:ind w:left="5604" w:hanging="360"/>
      </w:pPr>
    </w:lvl>
    <w:lvl w:ilvl="7" w:tentative="1">
      <w:start w:val="1"/>
      <w:numFmt w:val="lowerLetter"/>
      <w:lvlText w:val="%8."/>
      <w:lvlJc w:val="left"/>
      <w:pPr>
        <w:ind w:left="6324" w:hanging="360"/>
      </w:pPr>
    </w:lvl>
    <w:lvl w:ilvl="8" w:tentative="1">
      <w:start w:val="1"/>
      <w:numFmt w:val="lowerRoman"/>
      <w:lvlText w:val="%9."/>
      <w:lvlJc w:val="right"/>
      <w:pPr>
        <w:ind w:left="7044" w:hanging="180"/>
      </w:pPr>
    </w:lvl>
  </w:abstractNum>
  <w:abstractNum w:abstractNumId="14" w15:restartNumberingAfterBreak="0">
    <w:nsid w:val="23825AFC"/>
    <w:multiLevelType w:val="singleLevel"/>
    <w:tmpl w:val="801E61E0"/>
    <w:lvl w:ilvl="0">
      <w:start w:val="1"/>
      <w:numFmt w:val="upperRoman"/>
      <w:pStyle w:val="9"/>
      <w:lvlText w:val="%1."/>
      <w:lvlJc w:val="left"/>
      <w:pPr>
        <w:tabs>
          <w:tab w:val="num" w:pos="720"/>
        </w:tabs>
        <w:ind w:left="360" w:hanging="360"/>
      </w:pPr>
    </w:lvl>
  </w:abstractNum>
  <w:abstractNum w:abstractNumId="15" w15:restartNumberingAfterBreak="0">
    <w:nsid w:val="28753EE9"/>
    <w:multiLevelType w:val="multilevel"/>
    <w:tmpl w:val="92A65166"/>
    <w:lvl w:ilvl="0">
      <w:start w:val="1"/>
      <w:numFmt w:val="decimal"/>
      <w:pStyle w:val="a1"/>
      <w:lvlText w:val="Раздел %1"/>
      <w:lvlJc w:val="left"/>
      <w:pPr>
        <w:tabs>
          <w:tab w:val="num" w:pos="432"/>
        </w:tabs>
        <w:ind w:left="432" w:hanging="432"/>
      </w:pPr>
      <w:rPr>
        <w:rFonts w:hint="default"/>
      </w:rPr>
    </w:lvl>
    <w:lvl w:ilvl="1">
      <w:start w:val="1"/>
      <w:numFmt w:val="decimal"/>
      <w:pStyle w:val="a2"/>
      <w:lvlText w:val="%1.%2"/>
      <w:lvlJc w:val="left"/>
      <w:pPr>
        <w:tabs>
          <w:tab w:val="num" w:pos="576"/>
        </w:tabs>
        <w:ind w:left="576" w:hanging="576"/>
      </w:pPr>
      <w:rPr>
        <w:rFonts w:hint="default"/>
      </w:rPr>
    </w:lvl>
    <w:lvl w:ilvl="2">
      <w:start w:val="1"/>
      <w:numFmt w:val="decimal"/>
      <w:pStyle w:val="a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B4708D8"/>
    <w:multiLevelType w:val="multilevel"/>
    <w:tmpl w:val="4E2A3440"/>
    <w:lvl w:ilvl="0">
      <w:start w:val="1"/>
      <w:numFmt w:val="decimal"/>
      <w:lvlText w:val="%1."/>
      <w:lvlJc w:val="left"/>
      <w:pPr>
        <w:tabs>
          <w:tab w:val="num" w:pos="927"/>
        </w:tabs>
        <w:ind w:left="927" w:hanging="360"/>
      </w:pPr>
      <w:rPr>
        <w:rFonts w:hint="default"/>
        <w:b w:val="0"/>
        <w:i w:val="0"/>
      </w:rPr>
    </w:lvl>
    <w:lvl w:ilvl="1">
      <w:start w:val="19"/>
      <w:numFmt w:val="decimal"/>
      <w:lvlText w:val="%2с"/>
      <w:lvlJc w:val="left"/>
      <w:pPr>
        <w:ind w:left="2004" w:hanging="360"/>
      </w:pPr>
      <w:rPr>
        <w:rFonts w:hint="default"/>
      </w:rPr>
    </w:lvl>
    <w:lvl w:ilvl="2">
      <w:start w:val="1"/>
      <w:numFmt w:val="decimal"/>
      <w:lvlText w:val="%3о"/>
      <w:lvlJc w:val="left"/>
      <w:pPr>
        <w:ind w:left="2904" w:hanging="360"/>
      </w:pPr>
      <w:rPr>
        <w:rFonts w:hint="default"/>
        <w:i/>
      </w:rPr>
    </w:lvl>
    <w:lvl w:ilvl="3" w:tentative="1">
      <w:start w:val="1"/>
      <w:numFmt w:val="decimal"/>
      <w:lvlText w:val="%4."/>
      <w:lvlJc w:val="left"/>
      <w:pPr>
        <w:ind w:left="3444" w:hanging="360"/>
      </w:pPr>
    </w:lvl>
    <w:lvl w:ilvl="4" w:tentative="1">
      <w:start w:val="1"/>
      <w:numFmt w:val="lowerLetter"/>
      <w:lvlText w:val="%5."/>
      <w:lvlJc w:val="left"/>
      <w:pPr>
        <w:ind w:left="4164" w:hanging="360"/>
      </w:pPr>
    </w:lvl>
    <w:lvl w:ilvl="5" w:tentative="1">
      <w:start w:val="1"/>
      <w:numFmt w:val="lowerRoman"/>
      <w:lvlText w:val="%6."/>
      <w:lvlJc w:val="right"/>
      <w:pPr>
        <w:ind w:left="4884" w:hanging="180"/>
      </w:pPr>
    </w:lvl>
    <w:lvl w:ilvl="6" w:tentative="1">
      <w:start w:val="1"/>
      <w:numFmt w:val="decimal"/>
      <w:lvlText w:val="%7."/>
      <w:lvlJc w:val="left"/>
      <w:pPr>
        <w:ind w:left="5604" w:hanging="360"/>
      </w:pPr>
    </w:lvl>
    <w:lvl w:ilvl="7" w:tentative="1">
      <w:start w:val="1"/>
      <w:numFmt w:val="lowerLetter"/>
      <w:lvlText w:val="%8."/>
      <w:lvlJc w:val="left"/>
      <w:pPr>
        <w:ind w:left="6324" w:hanging="360"/>
      </w:pPr>
    </w:lvl>
    <w:lvl w:ilvl="8" w:tentative="1">
      <w:start w:val="1"/>
      <w:numFmt w:val="lowerRoman"/>
      <w:lvlText w:val="%9."/>
      <w:lvlJc w:val="right"/>
      <w:pPr>
        <w:ind w:left="7044" w:hanging="180"/>
      </w:pPr>
    </w:lvl>
  </w:abstractNum>
  <w:abstractNum w:abstractNumId="17" w15:restartNumberingAfterBreak="0">
    <w:nsid w:val="2C1E3E48"/>
    <w:multiLevelType w:val="multilevel"/>
    <w:tmpl w:val="AD16D76E"/>
    <w:lvl w:ilvl="0">
      <w:start w:val="5"/>
      <w:numFmt w:val="decimal"/>
      <w:lvlText w:val="%1."/>
      <w:lvlJc w:val="left"/>
      <w:pPr>
        <w:tabs>
          <w:tab w:val="num" w:pos="360"/>
        </w:tabs>
        <w:ind w:left="360" w:hanging="360"/>
      </w:pPr>
    </w:lvl>
    <w:lvl w:ilvl="1">
      <w:start w:val="7"/>
      <w:numFmt w:val="decimal"/>
      <w:lvlText w:val="%1.%2"/>
      <w:lvlJc w:val="left"/>
      <w:pPr>
        <w:tabs>
          <w:tab w:val="num" w:pos="792"/>
        </w:tabs>
        <w:ind w:left="792" w:hanging="432"/>
      </w:pPr>
    </w:lvl>
    <w:lvl w:ilvl="2">
      <w:start w:val="1"/>
      <w:numFmt w:val="decimal"/>
      <w:lvlRestart w:val="0"/>
      <w:pStyle w:val="a4"/>
      <w:lvlText w:val="%1.%2.%3"/>
      <w:lvlJc w:val="left"/>
      <w:pPr>
        <w:tabs>
          <w:tab w:val="num" w:pos="1440"/>
        </w:tabs>
        <w:ind w:left="397" w:firstLine="323"/>
      </w:pPr>
    </w:lvl>
    <w:lvl w:ilvl="3">
      <w:start w:val="1"/>
      <w:numFmt w:val="decimal"/>
      <w:lvlText w:val="%1.%2.%3.%4."/>
      <w:lvlJc w:val="left"/>
      <w:pPr>
        <w:tabs>
          <w:tab w:val="num" w:pos="1728"/>
        </w:tabs>
        <w:ind w:left="1728" w:hanging="648"/>
      </w:pPr>
    </w:lvl>
    <w:lvl w:ilvl="4">
      <w:start w:val="1"/>
      <w:numFmt w:val="none"/>
      <w:lvlRestart w:val="0"/>
      <w:suff w:val="nothing"/>
      <w:lvlText w:val="%1.%2.%3.%4.%5."/>
      <w:lvlJc w:val="left"/>
      <w:pPr>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CE63D09"/>
    <w:multiLevelType w:val="multilevel"/>
    <w:tmpl w:val="4E2A3440"/>
    <w:lvl w:ilvl="0">
      <w:start w:val="1"/>
      <w:numFmt w:val="decimal"/>
      <w:lvlText w:val="%1."/>
      <w:lvlJc w:val="left"/>
      <w:pPr>
        <w:tabs>
          <w:tab w:val="num" w:pos="927"/>
        </w:tabs>
        <w:ind w:left="927" w:hanging="360"/>
      </w:pPr>
      <w:rPr>
        <w:rFonts w:hint="default"/>
        <w:b w:val="0"/>
        <w:i w:val="0"/>
      </w:rPr>
    </w:lvl>
    <w:lvl w:ilvl="1">
      <w:start w:val="19"/>
      <w:numFmt w:val="decimal"/>
      <w:lvlText w:val="%2с"/>
      <w:lvlJc w:val="left"/>
      <w:pPr>
        <w:ind w:left="2004" w:hanging="360"/>
      </w:pPr>
      <w:rPr>
        <w:rFonts w:hint="default"/>
      </w:rPr>
    </w:lvl>
    <w:lvl w:ilvl="2">
      <w:start w:val="1"/>
      <w:numFmt w:val="decimal"/>
      <w:lvlText w:val="%3о"/>
      <w:lvlJc w:val="left"/>
      <w:pPr>
        <w:ind w:left="2904" w:hanging="360"/>
      </w:pPr>
      <w:rPr>
        <w:rFonts w:hint="default"/>
        <w:i/>
      </w:rPr>
    </w:lvl>
    <w:lvl w:ilvl="3" w:tentative="1">
      <w:start w:val="1"/>
      <w:numFmt w:val="decimal"/>
      <w:lvlText w:val="%4."/>
      <w:lvlJc w:val="left"/>
      <w:pPr>
        <w:ind w:left="3444" w:hanging="360"/>
      </w:pPr>
    </w:lvl>
    <w:lvl w:ilvl="4" w:tentative="1">
      <w:start w:val="1"/>
      <w:numFmt w:val="lowerLetter"/>
      <w:lvlText w:val="%5."/>
      <w:lvlJc w:val="left"/>
      <w:pPr>
        <w:ind w:left="4164" w:hanging="360"/>
      </w:pPr>
    </w:lvl>
    <w:lvl w:ilvl="5" w:tentative="1">
      <w:start w:val="1"/>
      <w:numFmt w:val="lowerRoman"/>
      <w:lvlText w:val="%6."/>
      <w:lvlJc w:val="right"/>
      <w:pPr>
        <w:ind w:left="4884" w:hanging="180"/>
      </w:pPr>
    </w:lvl>
    <w:lvl w:ilvl="6" w:tentative="1">
      <w:start w:val="1"/>
      <w:numFmt w:val="decimal"/>
      <w:lvlText w:val="%7."/>
      <w:lvlJc w:val="left"/>
      <w:pPr>
        <w:ind w:left="5604" w:hanging="360"/>
      </w:pPr>
    </w:lvl>
    <w:lvl w:ilvl="7" w:tentative="1">
      <w:start w:val="1"/>
      <w:numFmt w:val="lowerLetter"/>
      <w:lvlText w:val="%8."/>
      <w:lvlJc w:val="left"/>
      <w:pPr>
        <w:ind w:left="6324" w:hanging="360"/>
      </w:pPr>
    </w:lvl>
    <w:lvl w:ilvl="8" w:tentative="1">
      <w:start w:val="1"/>
      <w:numFmt w:val="lowerRoman"/>
      <w:lvlText w:val="%9."/>
      <w:lvlJc w:val="right"/>
      <w:pPr>
        <w:ind w:left="7044" w:hanging="180"/>
      </w:pPr>
    </w:lvl>
  </w:abstractNum>
  <w:abstractNum w:abstractNumId="19" w15:restartNumberingAfterBreak="0">
    <w:nsid w:val="2E5A6D63"/>
    <w:multiLevelType w:val="hybridMultilevel"/>
    <w:tmpl w:val="6150913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2F9E7215"/>
    <w:multiLevelType w:val="hybridMultilevel"/>
    <w:tmpl w:val="9E5EE64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2FE52D47"/>
    <w:multiLevelType w:val="hybridMultilevel"/>
    <w:tmpl w:val="59F6CCA4"/>
    <w:lvl w:ilvl="0" w:tplc="50183F40">
      <w:start w:val="1"/>
      <w:numFmt w:val="decimal"/>
      <w:lvlText w:val="%1."/>
      <w:lvlJc w:val="left"/>
      <w:pPr>
        <w:ind w:left="1070" w:hanging="360"/>
      </w:pPr>
      <w:rPr>
        <w:rFonts w:ascii="Times New Roman" w:eastAsia="Calibri" w:hAnsi="Times New Roman" w:cs="Times New Roman"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305C75E1"/>
    <w:multiLevelType w:val="singleLevel"/>
    <w:tmpl w:val="946C9BEE"/>
    <w:lvl w:ilvl="0">
      <w:start w:val="4"/>
      <w:numFmt w:val="upperRoman"/>
      <w:pStyle w:val="7"/>
      <w:lvlText w:val="%1."/>
      <w:lvlJc w:val="left"/>
      <w:pPr>
        <w:tabs>
          <w:tab w:val="num" w:pos="1440"/>
        </w:tabs>
        <w:ind w:left="1440" w:hanging="720"/>
      </w:pPr>
      <w:rPr>
        <w:rFonts w:hint="default"/>
      </w:rPr>
    </w:lvl>
  </w:abstractNum>
  <w:abstractNum w:abstractNumId="23" w15:restartNumberingAfterBreak="0">
    <w:nsid w:val="32BE572B"/>
    <w:multiLevelType w:val="hybridMultilevel"/>
    <w:tmpl w:val="9AF2DE90"/>
    <w:lvl w:ilvl="0" w:tplc="24CAC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7019E5"/>
    <w:multiLevelType w:val="hybridMultilevel"/>
    <w:tmpl w:val="1E3A00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0C261B"/>
    <w:multiLevelType w:val="hybridMultilevel"/>
    <w:tmpl w:val="02C24566"/>
    <w:lvl w:ilvl="0" w:tplc="D12E64CC">
      <w:start w:val="1"/>
      <w:numFmt w:val="decimal"/>
      <w:lvlText w:val="%1."/>
      <w:lvlJc w:val="left"/>
      <w:pPr>
        <w:tabs>
          <w:tab w:val="num" w:pos="1080"/>
        </w:tabs>
        <w:ind w:left="1004" w:hanging="284"/>
      </w:pPr>
      <w:rPr>
        <w:rFonts w:hint="default"/>
        <w:b w:val="0"/>
        <w:i/>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3C60FC"/>
    <w:multiLevelType w:val="multilevel"/>
    <w:tmpl w:val="CABAFA44"/>
    <w:lvl w:ilvl="0">
      <w:start w:val="7"/>
      <w:numFmt w:val="decimal"/>
      <w:lvlText w:val="%1."/>
      <w:lvlJc w:val="left"/>
      <w:pPr>
        <w:ind w:left="500" w:hanging="5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7" w15:restartNumberingAfterBreak="0">
    <w:nsid w:val="43EA1E9F"/>
    <w:multiLevelType w:val="hybridMultilevel"/>
    <w:tmpl w:val="F30A6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5E4B16"/>
    <w:multiLevelType w:val="hybridMultilevel"/>
    <w:tmpl w:val="7032D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235A94"/>
    <w:multiLevelType w:val="multilevel"/>
    <w:tmpl w:val="4E2A3440"/>
    <w:lvl w:ilvl="0">
      <w:start w:val="1"/>
      <w:numFmt w:val="decimal"/>
      <w:lvlText w:val="%1."/>
      <w:lvlJc w:val="left"/>
      <w:pPr>
        <w:tabs>
          <w:tab w:val="num" w:pos="927"/>
        </w:tabs>
        <w:ind w:left="927" w:hanging="360"/>
      </w:pPr>
      <w:rPr>
        <w:rFonts w:hint="default"/>
        <w:b w:val="0"/>
        <w:i w:val="0"/>
      </w:rPr>
    </w:lvl>
    <w:lvl w:ilvl="1">
      <w:start w:val="19"/>
      <w:numFmt w:val="decimal"/>
      <w:lvlText w:val="%2с"/>
      <w:lvlJc w:val="left"/>
      <w:pPr>
        <w:ind w:left="2004" w:hanging="360"/>
      </w:pPr>
      <w:rPr>
        <w:rFonts w:hint="default"/>
      </w:rPr>
    </w:lvl>
    <w:lvl w:ilvl="2">
      <w:start w:val="1"/>
      <w:numFmt w:val="decimal"/>
      <w:lvlText w:val="%3о"/>
      <w:lvlJc w:val="left"/>
      <w:pPr>
        <w:ind w:left="2904" w:hanging="360"/>
      </w:pPr>
      <w:rPr>
        <w:rFonts w:hint="default"/>
        <w:i/>
      </w:rPr>
    </w:lvl>
    <w:lvl w:ilvl="3" w:tentative="1">
      <w:start w:val="1"/>
      <w:numFmt w:val="decimal"/>
      <w:lvlText w:val="%4."/>
      <w:lvlJc w:val="left"/>
      <w:pPr>
        <w:ind w:left="3444" w:hanging="360"/>
      </w:pPr>
    </w:lvl>
    <w:lvl w:ilvl="4" w:tentative="1">
      <w:start w:val="1"/>
      <w:numFmt w:val="lowerLetter"/>
      <w:lvlText w:val="%5."/>
      <w:lvlJc w:val="left"/>
      <w:pPr>
        <w:ind w:left="4164" w:hanging="360"/>
      </w:pPr>
    </w:lvl>
    <w:lvl w:ilvl="5" w:tentative="1">
      <w:start w:val="1"/>
      <w:numFmt w:val="lowerRoman"/>
      <w:lvlText w:val="%6."/>
      <w:lvlJc w:val="right"/>
      <w:pPr>
        <w:ind w:left="4884" w:hanging="180"/>
      </w:pPr>
    </w:lvl>
    <w:lvl w:ilvl="6" w:tentative="1">
      <w:start w:val="1"/>
      <w:numFmt w:val="decimal"/>
      <w:lvlText w:val="%7."/>
      <w:lvlJc w:val="left"/>
      <w:pPr>
        <w:ind w:left="5604" w:hanging="360"/>
      </w:pPr>
    </w:lvl>
    <w:lvl w:ilvl="7" w:tentative="1">
      <w:start w:val="1"/>
      <w:numFmt w:val="lowerLetter"/>
      <w:lvlText w:val="%8."/>
      <w:lvlJc w:val="left"/>
      <w:pPr>
        <w:ind w:left="6324" w:hanging="360"/>
      </w:pPr>
    </w:lvl>
    <w:lvl w:ilvl="8" w:tentative="1">
      <w:start w:val="1"/>
      <w:numFmt w:val="lowerRoman"/>
      <w:lvlText w:val="%9."/>
      <w:lvlJc w:val="right"/>
      <w:pPr>
        <w:ind w:left="7044" w:hanging="180"/>
      </w:pPr>
    </w:lvl>
  </w:abstractNum>
  <w:abstractNum w:abstractNumId="3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48292020"/>
    <w:multiLevelType w:val="multilevel"/>
    <w:tmpl w:val="5942C694"/>
    <w:lvl w:ilvl="0">
      <w:start w:val="5"/>
      <w:numFmt w:val="decimal"/>
      <w:lvlText w:val="%1."/>
      <w:lvlJc w:val="left"/>
      <w:pPr>
        <w:ind w:left="500" w:hanging="5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2" w15:restartNumberingAfterBreak="0">
    <w:nsid w:val="50DD68A7"/>
    <w:multiLevelType w:val="hybridMultilevel"/>
    <w:tmpl w:val="5B42518C"/>
    <w:lvl w:ilvl="0" w:tplc="FFFFFFFF">
      <w:start w:val="1"/>
      <w:numFmt w:val="decimal"/>
      <w:pStyle w:val="a5"/>
      <w:lvlText w:val="Тема %1."/>
      <w:lvlJc w:val="left"/>
      <w:pPr>
        <w:tabs>
          <w:tab w:val="num" w:pos="502"/>
        </w:tabs>
        <w:ind w:left="502" w:hanging="360"/>
      </w:pPr>
      <w:rPr>
        <w:rFonts w:hint="default"/>
      </w:rPr>
    </w:lvl>
    <w:lvl w:ilvl="1" w:tplc="FFFFFFFF">
      <w:start w:val="1"/>
      <w:numFmt w:val="decimal"/>
      <w:lvlText w:val="%2."/>
      <w:lvlJc w:val="left"/>
      <w:pPr>
        <w:tabs>
          <w:tab w:val="num" w:pos="1363"/>
        </w:tabs>
        <w:ind w:left="1080"/>
      </w:pPr>
      <w:rPr>
        <w:rFonts w:ascii="Times New Roman" w:hAnsi="Times New Roman" w:cs="Times New Roman" w:hint="default"/>
        <w:b w:val="0"/>
        <w:bCs w:val="0"/>
        <w:i w:val="0"/>
        <w:iCs w:val="0"/>
        <w:color w:val="000000"/>
        <w:sz w:val="28"/>
        <w:szCs w:val="28"/>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3E37DCF"/>
    <w:multiLevelType w:val="hybridMultilevel"/>
    <w:tmpl w:val="59F6CCA4"/>
    <w:lvl w:ilvl="0" w:tplc="50183F40">
      <w:start w:val="1"/>
      <w:numFmt w:val="decimal"/>
      <w:lvlText w:val="%1."/>
      <w:lvlJc w:val="left"/>
      <w:pPr>
        <w:ind w:left="1070" w:hanging="360"/>
      </w:pPr>
      <w:rPr>
        <w:rFonts w:ascii="Times New Roman" w:eastAsia="Calibri" w:hAnsi="Times New Roman" w:cs="Times New Roman"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15:restartNumberingAfterBreak="0">
    <w:nsid w:val="575D4B71"/>
    <w:multiLevelType w:val="multilevel"/>
    <w:tmpl w:val="CE94A91E"/>
    <w:lvl w:ilvl="0">
      <w:start w:val="1"/>
      <w:numFmt w:val="decimal"/>
      <w:lvlText w:val="%1."/>
      <w:lvlJc w:val="left"/>
      <w:pPr>
        <w:ind w:left="928" w:hanging="360"/>
      </w:pPr>
      <w:rPr>
        <w:rFonts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5" w15:restartNumberingAfterBreak="0">
    <w:nsid w:val="59154A5E"/>
    <w:multiLevelType w:val="multilevel"/>
    <w:tmpl w:val="E6D2BE0A"/>
    <w:lvl w:ilvl="0">
      <w:start w:val="1"/>
      <w:numFmt w:val="decimal"/>
      <w:lvlText w:val="%1)"/>
      <w:lvlJc w:val="left"/>
      <w:rPr>
        <w:rFonts w:hint="default"/>
        <w:b w:val="0"/>
        <w:bCs/>
        <w:i w:val="0"/>
        <w:iCs w:val="0"/>
        <w:smallCaps w:val="0"/>
        <w:strike w:val="0"/>
        <w:color w:val="1B1B1D"/>
        <w:spacing w:val="0"/>
        <w:w w:val="100"/>
        <w:position w:val="0"/>
        <w:sz w:val="28"/>
        <w:szCs w:val="28"/>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36"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BD26212"/>
    <w:multiLevelType w:val="hybridMultilevel"/>
    <w:tmpl w:val="8B8E2790"/>
    <w:lvl w:ilvl="0" w:tplc="0E342D76">
      <w:start w:val="1"/>
      <w:numFmt w:val="decimal"/>
      <w:lvlText w:val="%1."/>
      <w:lvlJc w:val="left"/>
      <w:pPr>
        <w:ind w:left="1080" w:hanging="360"/>
      </w:pPr>
      <w:rPr>
        <w:b w:val="0"/>
        <w:bCs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5C130AB4"/>
    <w:multiLevelType w:val="multilevel"/>
    <w:tmpl w:val="3F9211B2"/>
    <w:lvl w:ilvl="0">
      <w:start w:val="1"/>
      <w:numFmt w:val="decimal"/>
      <w:pStyle w:val="1"/>
      <w:lvlText w:val="%1."/>
      <w:lvlJc w:val="left"/>
      <w:pPr>
        <w:tabs>
          <w:tab w:val="num" w:pos="360"/>
        </w:tabs>
      </w:pPr>
      <w:rPr>
        <w:rFonts w:hint="default"/>
      </w:rPr>
    </w:lvl>
    <w:lvl w:ilvl="1">
      <w:start w:val="1"/>
      <w:numFmt w:val="upperLetter"/>
      <w:lvlText w:val="%2."/>
      <w:lvlJc w:val="left"/>
      <w:pPr>
        <w:tabs>
          <w:tab w:val="num" w:pos="1080"/>
        </w:tabs>
        <w:ind w:left="720"/>
      </w:pPr>
      <w:rPr>
        <w:rFonts w:hint="default"/>
      </w:rPr>
    </w:lvl>
    <w:lvl w:ilvl="2">
      <w:start w:val="1"/>
      <w:numFmt w:val="decimal"/>
      <w:lvlText w:val="%3."/>
      <w:lvlJc w:val="left"/>
      <w:pPr>
        <w:tabs>
          <w:tab w:val="num" w:pos="1800"/>
        </w:tabs>
        <w:ind w:left="1440"/>
      </w:pPr>
      <w:rPr>
        <w:rFonts w:hint="default"/>
      </w:rPr>
    </w:lvl>
    <w:lvl w:ilvl="3">
      <w:start w:val="1"/>
      <w:numFmt w:val="lowerLetter"/>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39" w15:restartNumberingAfterBreak="0">
    <w:nsid w:val="5DDF0ED9"/>
    <w:multiLevelType w:val="multilevel"/>
    <w:tmpl w:val="7D0A6240"/>
    <w:lvl w:ilvl="0">
      <w:start w:val="1"/>
      <w:numFmt w:val="decimal"/>
      <w:lvlText w:val="%1."/>
      <w:lvlJc w:val="left"/>
      <w:pPr>
        <w:ind w:left="500" w:hanging="5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608647DA"/>
    <w:multiLevelType w:val="singleLevel"/>
    <w:tmpl w:val="17F8C4BA"/>
    <w:lvl w:ilvl="0">
      <w:start w:val="1"/>
      <w:numFmt w:val="decimal"/>
      <w:pStyle w:val="a6"/>
      <w:lvlText w:val="%1."/>
      <w:lvlJc w:val="left"/>
      <w:pPr>
        <w:tabs>
          <w:tab w:val="num" w:pos="360"/>
        </w:tabs>
        <w:ind w:left="360" w:hanging="360"/>
      </w:pPr>
    </w:lvl>
  </w:abstractNum>
  <w:abstractNum w:abstractNumId="41" w15:restartNumberingAfterBreak="0">
    <w:nsid w:val="68F672B5"/>
    <w:multiLevelType w:val="multilevel"/>
    <w:tmpl w:val="4E2A3440"/>
    <w:lvl w:ilvl="0">
      <w:start w:val="1"/>
      <w:numFmt w:val="decimal"/>
      <w:lvlText w:val="%1."/>
      <w:lvlJc w:val="left"/>
      <w:pPr>
        <w:tabs>
          <w:tab w:val="num" w:pos="927"/>
        </w:tabs>
        <w:ind w:left="927" w:hanging="360"/>
      </w:pPr>
      <w:rPr>
        <w:rFonts w:hint="default"/>
        <w:b w:val="0"/>
        <w:i w:val="0"/>
      </w:rPr>
    </w:lvl>
    <w:lvl w:ilvl="1">
      <w:start w:val="19"/>
      <w:numFmt w:val="decimal"/>
      <w:lvlText w:val="%2с"/>
      <w:lvlJc w:val="left"/>
      <w:pPr>
        <w:ind w:left="2004" w:hanging="360"/>
      </w:pPr>
      <w:rPr>
        <w:rFonts w:hint="default"/>
      </w:rPr>
    </w:lvl>
    <w:lvl w:ilvl="2">
      <w:start w:val="1"/>
      <w:numFmt w:val="decimal"/>
      <w:lvlText w:val="%3о"/>
      <w:lvlJc w:val="left"/>
      <w:pPr>
        <w:ind w:left="2904" w:hanging="360"/>
      </w:pPr>
      <w:rPr>
        <w:rFonts w:hint="default"/>
        <w:i/>
      </w:rPr>
    </w:lvl>
    <w:lvl w:ilvl="3" w:tentative="1">
      <w:start w:val="1"/>
      <w:numFmt w:val="decimal"/>
      <w:lvlText w:val="%4."/>
      <w:lvlJc w:val="left"/>
      <w:pPr>
        <w:ind w:left="3444" w:hanging="360"/>
      </w:pPr>
    </w:lvl>
    <w:lvl w:ilvl="4" w:tentative="1">
      <w:start w:val="1"/>
      <w:numFmt w:val="lowerLetter"/>
      <w:lvlText w:val="%5."/>
      <w:lvlJc w:val="left"/>
      <w:pPr>
        <w:ind w:left="4164" w:hanging="360"/>
      </w:pPr>
    </w:lvl>
    <w:lvl w:ilvl="5" w:tentative="1">
      <w:start w:val="1"/>
      <w:numFmt w:val="lowerRoman"/>
      <w:lvlText w:val="%6."/>
      <w:lvlJc w:val="right"/>
      <w:pPr>
        <w:ind w:left="4884" w:hanging="180"/>
      </w:pPr>
    </w:lvl>
    <w:lvl w:ilvl="6" w:tentative="1">
      <w:start w:val="1"/>
      <w:numFmt w:val="decimal"/>
      <w:lvlText w:val="%7."/>
      <w:lvlJc w:val="left"/>
      <w:pPr>
        <w:ind w:left="5604" w:hanging="360"/>
      </w:pPr>
    </w:lvl>
    <w:lvl w:ilvl="7" w:tentative="1">
      <w:start w:val="1"/>
      <w:numFmt w:val="lowerLetter"/>
      <w:lvlText w:val="%8."/>
      <w:lvlJc w:val="left"/>
      <w:pPr>
        <w:ind w:left="6324" w:hanging="360"/>
      </w:pPr>
    </w:lvl>
    <w:lvl w:ilvl="8" w:tentative="1">
      <w:start w:val="1"/>
      <w:numFmt w:val="lowerRoman"/>
      <w:lvlText w:val="%9."/>
      <w:lvlJc w:val="right"/>
      <w:pPr>
        <w:ind w:left="7044" w:hanging="180"/>
      </w:pPr>
    </w:lvl>
  </w:abstractNum>
  <w:abstractNum w:abstractNumId="42" w15:restartNumberingAfterBreak="0">
    <w:nsid w:val="69CE4B37"/>
    <w:multiLevelType w:val="hybridMultilevel"/>
    <w:tmpl w:val="7D1400FC"/>
    <w:lvl w:ilvl="0" w:tplc="24CAC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B207C02"/>
    <w:multiLevelType w:val="multilevel"/>
    <w:tmpl w:val="FB2A3E84"/>
    <w:lvl w:ilvl="0">
      <w:start w:val="1"/>
      <w:numFmt w:val="decimal"/>
      <w:pStyle w:val="10"/>
      <w:lvlText w:val="Глава %1."/>
      <w:lvlJc w:val="left"/>
      <w:pPr>
        <w:tabs>
          <w:tab w:val="num" w:pos="113"/>
        </w:tabs>
        <w:ind w:left="340" w:hanging="340"/>
      </w:pPr>
      <w:rPr>
        <w:rFonts w:hint="default"/>
      </w:rPr>
    </w:lvl>
    <w:lvl w:ilvl="1">
      <w:start w:val="2"/>
      <w:numFmt w:val="decimal"/>
      <w:lvlText w:val="%1.%2."/>
      <w:lvlJc w:val="left"/>
      <w:pPr>
        <w:tabs>
          <w:tab w:val="num" w:pos="170"/>
        </w:tabs>
        <w:ind w:left="284" w:hanging="171"/>
      </w:pPr>
      <w:rPr>
        <w:rFonts w:hint="default"/>
      </w:rPr>
    </w:lvl>
    <w:lvl w:ilvl="2">
      <w:start w:val="1"/>
      <w:numFmt w:val="decimal"/>
      <w:lvlText w:val="%1.%2.%3."/>
      <w:lvlJc w:val="left"/>
      <w:pPr>
        <w:tabs>
          <w:tab w:val="num" w:pos="2249"/>
        </w:tabs>
        <w:ind w:left="2249" w:hanging="720"/>
      </w:pPr>
      <w:rPr>
        <w:rFonts w:hint="default"/>
      </w:rPr>
    </w:lvl>
    <w:lvl w:ilvl="3">
      <w:start w:val="1"/>
      <w:numFmt w:val="decimal"/>
      <w:lvlText w:val="%1.%2.%3.%4."/>
      <w:lvlJc w:val="left"/>
      <w:pPr>
        <w:tabs>
          <w:tab w:val="num" w:pos="4025"/>
        </w:tabs>
        <w:ind w:left="4025" w:hanging="1080"/>
      </w:pPr>
      <w:rPr>
        <w:rFonts w:hint="default"/>
      </w:rPr>
    </w:lvl>
    <w:lvl w:ilvl="4">
      <w:start w:val="1"/>
      <w:numFmt w:val="decimal"/>
      <w:lvlText w:val="%1.%2.%3.%4.%5."/>
      <w:lvlJc w:val="left"/>
      <w:pPr>
        <w:tabs>
          <w:tab w:val="num" w:pos="5441"/>
        </w:tabs>
        <w:ind w:left="5441" w:hanging="1080"/>
      </w:pPr>
      <w:rPr>
        <w:rFonts w:hint="default"/>
      </w:rPr>
    </w:lvl>
    <w:lvl w:ilvl="5">
      <w:start w:val="1"/>
      <w:numFmt w:val="decimal"/>
      <w:lvlText w:val="%1.%2.%3.%4.%5.%6."/>
      <w:lvlJc w:val="left"/>
      <w:pPr>
        <w:tabs>
          <w:tab w:val="num" w:pos="7217"/>
        </w:tabs>
        <w:ind w:left="7217" w:hanging="1440"/>
      </w:pPr>
      <w:rPr>
        <w:rFonts w:hint="default"/>
      </w:rPr>
    </w:lvl>
    <w:lvl w:ilvl="6">
      <w:start w:val="1"/>
      <w:numFmt w:val="decimal"/>
      <w:lvlText w:val="%1.%2.%3.%4.%5.%6.%7."/>
      <w:lvlJc w:val="left"/>
      <w:pPr>
        <w:tabs>
          <w:tab w:val="num" w:pos="8993"/>
        </w:tabs>
        <w:ind w:left="8993" w:hanging="1800"/>
      </w:pPr>
      <w:rPr>
        <w:rFonts w:hint="default"/>
      </w:rPr>
    </w:lvl>
    <w:lvl w:ilvl="7">
      <w:start w:val="1"/>
      <w:numFmt w:val="decimal"/>
      <w:lvlText w:val="%1.%2.%3.%4.%5.%6.%7.%8."/>
      <w:lvlJc w:val="left"/>
      <w:pPr>
        <w:tabs>
          <w:tab w:val="num" w:pos="10409"/>
        </w:tabs>
        <w:ind w:left="10409" w:hanging="1800"/>
      </w:pPr>
      <w:rPr>
        <w:rFonts w:hint="default"/>
      </w:rPr>
    </w:lvl>
    <w:lvl w:ilvl="8">
      <w:start w:val="1"/>
      <w:numFmt w:val="decimal"/>
      <w:lvlText w:val="%1.%2.%3.%4.%5.%6.%7.%8.%9."/>
      <w:lvlJc w:val="left"/>
      <w:pPr>
        <w:tabs>
          <w:tab w:val="num" w:pos="12185"/>
        </w:tabs>
        <w:ind w:left="12185" w:hanging="2160"/>
      </w:pPr>
      <w:rPr>
        <w:rFonts w:hint="default"/>
      </w:rPr>
    </w:lvl>
  </w:abstractNum>
  <w:abstractNum w:abstractNumId="44" w15:restartNumberingAfterBreak="0">
    <w:nsid w:val="70844CD7"/>
    <w:multiLevelType w:val="multilevel"/>
    <w:tmpl w:val="45D0C514"/>
    <w:lvl w:ilvl="0">
      <w:start w:val="1"/>
      <w:numFmt w:val="decimal"/>
      <w:lvlText w:val="%1."/>
      <w:lvlJc w:val="left"/>
      <w:pPr>
        <w:tabs>
          <w:tab w:val="num" w:pos="360"/>
        </w:tabs>
        <w:ind w:left="340" w:hanging="340"/>
      </w:pPr>
      <w:rPr>
        <w:rFonts w:ascii="Times New Roman" w:hAnsi="Times New Roman" w:hint="default"/>
        <w:b w:val="0"/>
        <w:i w:val="0"/>
        <w:sz w:val="28"/>
      </w:rPr>
    </w:lvl>
    <w:lvl w:ilvl="1">
      <w:start w:val="2"/>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15:restartNumberingAfterBreak="0">
    <w:nsid w:val="73D63610"/>
    <w:multiLevelType w:val="hybridMultilevel"/>
    <w:tmpl w:val="75BE8D80"/>
    <w:lvl w:ilvl="0" w:tplc="BDBA2E84">
      <w:start w:val="6"/>
      <w:numFmt w:val="decimal"/>
      <w:lvlText w:val="%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8BC1B42"/>
    <w:multiLevelType w:val="multilevel"/>
    <w:tmpl w:val="4E2A3440"/>
    <w:lvl w:ilvl="0">
      <w:start w:val="1"/>
      <w:numFmt w:val="decimal"/>
      <w:lvlText w:val="%1."/>
      <w:lvlJc w:val="left"/>
      <w:pPr>
        <w:tabs>
          <w:tab w:val="num" w:pos="927"/>
        </w:tabs>
        <w:ind w:left="927" w:hanging="360"/>
      </w:pPr>
      <w:rPr>
        <w:rFonts w:hint="default"/>
        <w:b w:val="0"/>
        <w:i w:val="0"/>
      </w:rPr>
    </w:lvl>
    <w:lvl w:ilvl="1">
      <w:start w:val="19"/>
      <w:numFmt w:val="decimal"/>
      <w:lvlText w:val="%2с"/>
      <w:lvlJc w:val="left"/>
      <w:pPr>
        <w:ind w:left="2004" w:hanging="360"/>
      </w:pPr>
      <w:rPr>
        <w:rFonts w:hint="default"/>
      </w:rPr>
    </w:lvl>
    <w:lvl w:ilvl="2">
      <w:start w:val="1"/>
      <w:numFmt w:val="decimal"/>
      <w:lvlText w:val="%3о"/>
      <w:lvlJc w:val="left"/>
      <w:pPr>
        <w:ind w:left="2904" w:hanging="360"/>
      </w:pPr>
      <w:rPr>
        <w:rFonts w:hint="default"/>
        <w:i/>
      </w:rPr>
    </w:lvl>
    <w:lvl w:ilvl="3" w:tentative="1">
      <w:start w:val="1"/>
      <w:numFmt w:val="decimal"/>
      <w:lvlText w:val="%4."/>
      <w:lvlJc w:val="left"/>
      <w:pPr>
        <w:ind w:left="3444" w:hanging="360"/>
      </w:pPr>
    </w:lvl>
    <w:lvl w:ilvl="4" w:tentative="1">
      <w:start w:val="1"/>
      <w:numFmt w:val="lowerLetter"/>
      <w:lvlText w:val="%5."/>
      <w:lvlJc w:val="left"/>
      <w:pPr>
        <w:ind w:left="4164" w:hanging="360"/>
      </w:pPr>
    </w:lvl>
    <w:lvl w:ilvl="5" w:tentative="1">
      <w:start w:val="1"/>
      <w:numFmt w:val="lowerRoman"/>
      <w:lvlText w:val="%6."/>
      <w:lvlJc w:val="right"/>
      <w:pPr>
        <w:ind w:left="4884" w:hanging="180"/>
      </w:pPr>
    </w:lvl>
    <w:lvl w:ilvl="6" w:tentative="1">
      <w:start w:val="1"/>
      <w:numFmt w:val="decimal"/>
      <w:lvlText w:val="%7."/>
      <w:lvlJc w:val="left"/>
      <w:pPr>
        <w:ind w:left="5604" w:hanging="360"/>
      </w:pPr>
    </w:lvl>
    <w:lvl w:ilvl="7" w:tentative="1">
      <w:start w:val="1"/>
      <w:numFmt w:val="lowerLetter"/>
      <w:lvlText w:val="%8."/>
      <w:lvlJc w:val="left"/>
      <w:pPr>
        <w:ind w:left="6324" w:hanging="360"/>
      </w:pPr>
    </w:lvl>
    <w:lvl w:ilvl="8" w:tentative="1">
      <w:start w:val="1"/>
      <w:numFmt w:val="lowerRoman"/>
      <w:lvlText w:val="%9."/>
      <w:lvlJc w:val="right"/>
      <w:pPr>
        <w:ind w:left="7044" w:hanging="180"/>
      </w:pPr>
    </w:lvl>
  </w:abstractNum>
  <w:abstractNum w:abstractNumId="49" w15:restartNumberingAfterBreak="0">
    <w:nsid w:val="7A6A011D"/>
    <w:multiLevelType w:val="hybridMultilevel"/>
    <w:tmpl w:val="47D88B0A"/>
    <w:lvl w:ilvl="0" w:tplc="00010409">
      <w:start w:val="1"/>
      <w:numFmt w:val="decimal"/>
      <w:pStyle w:val="a7"/>
      <w:lvlText w:val="%1."/>
      <w:lvlJc w:val="left"/>
      <w:pPr>
        <w:tabs>
          <w:tab w:val="num" w:pos="737"/>
        </w:tabs>
        <w:ind w:left="964" w:hanging="397"/>
      </w:pPr>
      <w:rPr>
        <w:rFonts w:hint="default"/>
      </w:rPr>
    </w:lvl>
    <w:lvl w:ilvl="1" w:tplc="00030409">
      <w:start w:val="1"/>
      <w:numFmt w:val="decimal"/>
      <w:lvlText w:val="%2."/>
      <w:lvlJc w:val="left"/>
      <w:pPr>
        <w:tabs>
          <w:tab w:val="num" w:pos="720"/>
        </w:tabs>
        <w:ind w:left="606" w:firstLine="114"/>
      </w:pPr>
      <w:rPr>
        <w:rFonts w:hint="default"/>
      </w:rPr>
    </w:lvl>
    <w:lvl w:ilvl="2" w:tplc="00050409">
      <w:start w:val="1"/>
      <w:numFmt w:val="lowerRoman"/>
      <w:lvlText w:val="%3."/>
      <w:lvlJc w:val="right"/>
      <w:pPr>
        <w:tabs>
          <w:tab w:val="num" w:pos="2869"/>
        </w:tabs>
        <w:ind w:left="2869" w:hanging="180"/>
      </w:pPr>
    </w:lvl>
    <w:lvl w:ilvl="3" w:tplc="00010409">
      <w:start w:val="1"/>
      <w:numFmt w:val="decimal"/>
      <w:lvlText w:val="%4."/>
      <w:lvlJc w:val="left"/>
      <w:pPr>
        <w:tabs>
          <w:tab w:val="num" w:pos="3589"/>
        </w:tabs>
        <w:ind w:left="3589" w:hanging="360"/>
      </w:pPr>
    </w:lvl>
    <w:lvl w:ilvl="4" w:tplc="00030409">
      <w:start w:val="1"/>
      <w:numFmt w:val="lowerLetter"/>
      <w:lvlText w:val="%5."/>
      <w:lvlJc w:val="left"/>
      <w:pPr>
        <w:tabs>
          <w:tab w:val="num" w:pos="4309"/>
        </w:tabs>
        <w:ind w:left="4309" w:hanging="360"/>
      </w:pPr>
    </w:lvl>
    <w:lvl w:ilvl="5" w:tplc="00050409">
      <w:start w:val="1"/>
      <w:numFmt w:val="lowerRoman"/>
      <w:lvlText w:val="%6."/>
      <w:lvlJc w:val="right"/>
      <w:pPr>
        <w:tabs>
          <w:tab w:val="num" w:pos="5029"/>
        </w:tabs>
        <w:ind w:left="5029" w:hanging="180"/>
      </w:pPr>
    </w:lvl>
    <w:lvl w:ilvl="6" w:tplc="00010409">
      <w:start w:val="1"/>
      <w:numFmt w:val="decimal"/>
      <w:lvlText w:val="%7."/>
      <w:lvlJc w:val="left"/>
      <w:pPr>
        <w:tabs>
          <w:tab w:val="num" w:pos="5749"/>
        </w:tabs>
        <w:ind w:left="5749" w:hanging="360"/>
      </w:pPr>
    </w:lvl>
    <w:lvl w:ilvl="7" w:tplc="00030409">
      <w:start w:val="1"/>
      <w:numFmt w:val="lowerLetter"/>
      <w:lvlText w:val="%8."/>
      <w:lvlJc w:val="left"/>
      <w:pPr>
        <w:tabs>
          <w:tab w:val="num" w:pos="6469"/>
        </w:tabs>
        <w:ind w:left="6469" w:hanging="360"/>
      </w:pPr>
    </w:lvl>
    <w:lvl w:ilvl="8" w:tplc="00050409">
      <w:start w:val="1"/>
      <w:numFmt w:val="lowerRoman"/>
      <w:lvlText w:val="%9."/>
      <w:lvlJc w:val="right"/>
      <w:pPr>
        <w:tabs>
          <w:tab w:val="num" w:pos="7189"/>
        </w:tabs>
        <w:ind w:left="7189" w:hanging="180"/>
      </w:pPr>
    </w:lvl>
  </w:abstractNum>
  <w:abstractNum w:abstractNumId="50" w15:restartNumberingAfterBreak="0">
    <w:nsid w:val="7E821E40"/>
    <w:multiLevelType w:val="hybridMultilevel"/>
    <w:tmpl w:val="4912B3D8"/>
    <w:lvl w:ilvl="0" w:tplc="78827BF0">
      <w:start w:val="1"/>
      <w:numFmt w:val="decimal"/>
      <w:lvlText w:val="%1."/>
      <w:lvlJc w:val="left"/>
      <w:pPr>
        <w:tabs>
          <w:tab w:val="num" w:pos="360"/>
        </w:tabs>
        <w:ind w:left="284" w:hanging="284"/>
      </w:pPr>
      <w:rPr>
        <w:rFonts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0"/>
  </w:num>
  <w:num w:numId="2">
    <w:abstractNumId w:val="12"/>
  </w:num>
  <w:num w:numId="3">
    <w:abstractNumId w:val="17"/>
  </w:num>
  <w:num w:numId="4">
    <w:abstractNumId w:val="22"/>
  </w:num>
  <w:num w:numId="5">
    <w:abstractNumId w:val="38"/>
  </w:num>
  <w:num w:numId="6">
    <w:abstractNumId w:val="14"/>
  </w:num>
  <w:num w:numId="7">
    <w:abstractNumId w:val="43"/>
  </w:num>
  <w:num w:numId="8">
    <w:abstractNumId w:val="32"/>
  </w:num>
  <w:num w:numId="9">
    <w:abstractNumId w:val="7"/>
  </w:num>
  <w:num w:numId="10">
    <w:abstractNumId w:val="49"/>
  </w:num>
  <w:num w:numId="11">
    <w:abstractNumId w:val="15"/>
  </w:num>
  <w:num w:numId="12">
    <w:abstractNumId w:val="5"/>
  </w:num>
  <w:num w:numId="13">
    <w:abstractNumId w:val="50"/>
  </w:num>
  <w:num w:numId="14">
    <w:abstractNumId w:val="25"/>
  </w:num>
  <w:num w:numId="15">
    <w:abstractNumId w:val="11"/>
  </w:num>
  <w:num w:numId="16">
    <w:abstractNumId w:val="34"/>
  </w:num>
  <w:num w:numId="17">
    <w:abstractNumId w:val="3"/>
  </w:num>
  <w:num w:numId="18">
    <w:abstractNumId w:val="31"/>
  </w:num>
  <w:num w:numId="19">
    <w:abstractNumId w:val="26"/>
  </w:num>
  <w:num w:numId="20">
    <w:abstractNumId w:val="21"/>
  </w:num>
  <w:num w:numId="21">
    <w:abstractNumId w:val="28"/>
  </w:num>
  <w:num w:numId="22">
    <w:abstractNumId w:val="44"/>
  </w:num>
  <w:num w:numId="23">
    <w:abstractNumId w:val="46"/>
  </w:num>
  <w:num w:numId="24">
    <w:abstractNumId w:val="9"/>
  </w:num>
  <w:num w:numId="25">
    <w:abstractNumId w:val="35"/>
  </w:num>
  <w:num w:numId="26">
    <w:abstractNumId w:val="42"/>
  </w:num>
  <w:num w:numId="27">
    <w:abstractNumId w:val="23"/>
  </w:num>
  <w:num w:numId="28">
    <w:abstractNumId w:val="4"/>
  </w:num>
  <w:num w:numId="29">
    <w:abstractNumId w:val="33"/>
  </w:num>
  <w:num w:numId="30">
    <w:abstractNumId w:val="13"/>
  </w:num>
  <w:num w:numId="31">
    <w:abstractNumId w:val="29"/>
  </w:num>
  <w:num w:numId="32">
    <w:abstractNumId w:val="16"/>
  </w:num>
  <w:num w:numId="33">
    <w:abstractNumId w:val="48"/>
  </w:num>
  <w:num w:numId="34">
    <w:abstractNumId w:val="41"/>
  </w:num>
  <w:num w:numId="35">
    <w:abstractNumId w:val="39"/>
  </w:num>
  <w:num w:numId="36">
    <w:abstractNumId w:val="18"/>
  </w:num>
  <w:num w:numId="37">
    <w:abstractNumId w:val="24"/>
  </w:num>
  <w:num w:numId="38">
    <w:abstractNumId w:val="8"/>
  </w:num>
  <w:num w:numId="39">
    <w:abstractNumId w:val="6"/>
  </w:num>
  <w:num w:numId="40">
    <w:abstractNumId w:val="2"/>
  </w:num>
  <w:num w:numId="41">
    <w:abstractNumId w:val="19"/>
  </w:num>
  <w:num w:numId="42">
    <w:abstractNumId w:val="20"/>
  </w:num>
  <w:num w:numId="43">
    <w:abstractNumId w:val="47"/>
  </w:num>
  <w:num w:numId="44">
    <w:abstractNumId w:val="1"/>
  </w:num>
  <w:num w:numId="45">
    <w:abstractNumId w:val="30"/>
  </w:num>
  <w:num w:numId="46">
    <w:abstractNumId w:val="36"/>
  </w:num>
  <w:num w:numId="47">
    <w:abstractNumId w:val="45"/>
  </w:num>
  <w:num w:numId="48">
    <w:abstractNumId w:val="10"/>
  </w:num>
  <w:num w:numId="49">
    <w:abstractNumId w:val="27"/>
  </w:num>
  <w:num w:numId="50">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proofState w:spelling="clean" w:grammar="clean"/>
  <w:defaultTabStop w:val="709"/>
  <w:doNotHyphenateCaps/>
  <w:drawingGridHorizontalSpacing w:val="110"/>
  <w:displayHorizontalDrawingGridEvery w:val="2"/>
  <w:displayVertic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421"/>
    <w:rsid w:val="00000CA2"/>
    <w:rsid w:val="0000153E"/>
    <w:rsid w:val="000022DA"/>
    <w:rsid w:val="00003F5E"/>
    <w:rsid w:val="000078BF"/>
    <w:rsid w:val="0001030C"/>
    <w:rsid w:val="00015F6F"/>
    <w:rsid w:val="0001678D"/>
    <w:rsid w:val="00016906"/>
    <w:rsid w:val="00020A13"/>
    <w:rsid w:val="000220D5"/>
    <w:rsid w:val="00022431"/>
    <w:rsid w:val="00022957"/>
    <w:rsid w:val="00025C27"/>
    <w:rsid w:val="000266F6"/>
    <w:rsid w:val="0003109C"/>
    <w:rsid w:val="00031160"/>
    <w:rsid w:val="00031215"/>
    <w:rsid w:val="0003201C"/>
    <w:rsid w:val="0003357C"/>
    <w:rsid w:val="00033BF3"/>
    <w:rsid w:val="00034022"/>
    <w:rsid w:val="00036852"/>
    <w:rsid w:val="00040603"/>
    <w:rsid w:val="00040B96"/>
    <w:rsid w:val="0004305A"/>
    <w:rsid w:val="00046280"/>
    <w:rsid w:val="00050A19"/>
    <w:rsid w:val="00052BE3"/>
    <w:rsid w:val="00054FEA"/>
    <w:rsid w:val="0005663C"/>
    <w:rsid w:val="000577D5"/>
    <w:rsid w:val="00060F52"/>
    <w:rsid w:val="00061743"/>
    <w:rsid w:val="00061D11"/>
    <w:rsid w:val="000632FD"/>
    <w:rsid w:val="00064B00"/>
    <w:rsid w:val="00064D42"/>
    <w:rsid w:val="00064F78"/>
    <w:rsid w:val="00065BF2"/>
    <w:rsid w:val="00065F85"/>
    <w:rsid w:val="0006610A"/>
    <w:rsid w:val="00070A8E"/>
    <w:rsid w:val="000732DB"/>
    <w:rsid w:val="00073FA1"/>
    <w:rsid w:val="0007491A"/>
    <w:rsid w:val="0007661C"/>
    <w:rsid w:val="00077644"/>
    <w:rsid w:val="000803D0"/>
    <w:rsid w:val="000808DD"/>
    <w:rsid w:val="00082BFF"/>
    <w:rsid w:val="00087A2F"/>
    <w:rsid w:val="00092424"/>
    <w:rsid w:val="00095D7E"/>
    <w:rsid w:val="000A0943"/>
    <w:rsid w:val="000A12A8"/>
    <w:rsid w:val="000A4995"/>
    <w:rsid w:val="000B123A"/>
    <w:rsid w:val="000B361E"/>
    <w:rsid w:val="000B3D91"/>
    <w:rsid w:val="000B44AE"/>
    <w:rsid w:val="000B7288"/>
    <w:rsid w:val="000C287A"/>
    <w:rsid w:val="000C3D8B"/>
    <w:rsid w:val="000C6007"/>
    <w:rsid w:val="000C6749"/>
    <w:rsid w:val="000C6DA2"/>
    <w:rsid w:val="000C7FDD"/>
    <w:rsid w:val="000D1806"/>
    <w:rsid w:val="000D2377"/>
    <w:rsid w:val="000D28DF"/>
    <w:rsid w:val="000D3A66"/>
    <w:rsid w:val="000D54D1"/>
    <w:rsid w:val="000D596C"/>
    <w:rsid w:val="000D7568"/>
    <w:rsid w:val="000E0EAF"/>
    <w:rsid w:val="000E112F"/>
    <w:rsid w:val="000E1C5C"/>
    <w:rsid w:val="000E6DA7"/>
    <w:rsid w:val="000F0789"/>
    <w:rsid w:val="000F1067"/>
    <w:rsid w:val="000F17CC"/>
    <w:rsid w:val="000F4A39"/>
    <w:rsid w:val="000F67CC"/>
    <w:rsid w:val="001029C2"/>
    <w:rsid w:val="0010624A"/>
    <w:rsid w:val="001073A4"/>
    <w:rsid w:val="00107625"/>
    <w:rsid w:val="00107E04"/>
    <w:rsid w:val="00111E24"/>
    <w:rsid w:val="001144F4"/>
    <w:rsid w:val="00116BEC"/>
    <w:rsid w:val="0011785A"/>
    <w:rsid w:val="00117DF3"/>
    <w:rsid w:val="001204D7"/>
    <w:rsid w:val="00124485"/>
    <w:rsid w:val="001273CA"/>
    <w:rsid w:val="00131AE6"/>
    <w:rsid w:val="00134972"/>
    <w:rsid w:val="00134A7F"/>
    <w:rsid w:val="00135278"/>
    <w:rsid w:val="00135EDE"/>
    <w:rsid w:val="00137661"/>
    <w:rsid w:val="00141A22"/>
    <w:rsid w:val="00142325"/>
    <w:rsid w:val="00143441"/>
    <w:rsid w:val="00143B60"/>
    <w:rsid w:val="00144870"/>
    <w:rsid w:val="001478E0"/>
    <w:rsid w:val="00150084"/>
    <w:rsid w:val="00150564"/>
    <w:rsid w:val="0015186C"/>
    <w:rsid w:val="0015304C"/>
    <w:rsid w:val="00153440"/>
    <w:rsid w:val="00154B4D"/>
    <w:rsid w:val="00157726"/>
    <w:rsid w:val="001608E1"/>
    <w:rsid w:val="00162AB5"/>
    <w:rsid w:val="00163957"/>
    <w:rsid w:val="001665E1"/>
    <w:rsid w:val="00167DCA"/>
    <w:rsid w:val="00170113"/>
    <w:rsid w:val="00170780"/>
    <w:rsid w:val="00172A13"/>
    <w:rsid w:val="00173B6F"/>
    <w:rsid w:val="00174B9A"/>
    <w:rsid w:val="00175A89"/>
    <w:rsid w:val="0017645B"/>
    <w:rsid w:val="00176570"/>
    <w:rsid w:val="00177FF3"/>
    <w:rsid w:val="00180E16"/>
    <w:rsid w:val="001825A3"/>
    <w:rsid w:val="00185938"/>
    <w:rsid w:val="001875DF"/>
    <w:rsid w:val="001900F7"/>
    <w:rsid w:val="00191089"/>
    <w:rsid w:val="00191942"/>
    <w:rsid w:val="0019392D"/>
    <w:rsid w:val="0019404B"/>
    <w:rsid w:val="001A201A"/>
    <w:rsid w:val="001A2D04"/>
    <w:rsid w:val="001A63AC"/>
    <w:rsid w:val="001A6F37"/>
    <w:rsid w:val="001B0FF9"/>
    <w:rsid w:val="001B19B1"/>
    <w:rsid w:val="001B4008"/>
    <w:rsid w:val="001B43C8"/>
    <w:rsid w:val="001B520D"/>
    <w:rsid w:val="001B6BA8"/>
    <w:rsid w:val="001B78CE"/>
    <w:rsid w:val="001C506E"/>
    <w:rsid w:val="001C5321"/>
    <w:rsid w:val="001C58F8"/>
    <w:rsid w:val="001D00B8"/>
    <w:rsid w:val="001D1848"/>
    <w:rsid w:val="001D2EE9"/>
    <w:rsid w:val="001D5023"/>
    <w:rsid w:val="001D5FC9"/>
    <w:rsid w:val="001D669A"/>
    <w:rsid w:val="001E0604"/>
    <w:rsid w:val="001E0D30"/>
    <w:rsid w:val="001E22A6"/>
    <w:rsid w:val="001E2C72"/>
    <w:rsid w:val="001E45F1"/>
    <w:rsid w:val="001E65DB"/>
    <w:rsid w:val="001E6DD3"/>
    <w:rsid w:val="001F0FE0"/>
    <w:rsid w:val="001F1556"/>
    <w:rsid w:val="001F192D"/>
    <w:rsid w:val="001F275D"/>
    <w:rsid w:val="001F2D27"/>
    <w:rsid w:val="001F48D2"/>
    <w:rsid w:val="001F500A"/>
    <w:rsid w:val="001F7593"/>
    <w:rsid w:val="00201D10"/>
    <w:rsid w:val="00201F62"/>
    <w:rsid w:val="002032FE"/>
    <w:rsid w:val="00205346"/>
    <w:rsid w:val="00205D34"/>
    <w:rsid w:val="0021307D"/>
    <w:rsid w:val="00213A41"/>
    <w:rsid w:val="00213B75"/>
    <w:rsid w:val="00213DE4"/>
    <w:rsid w:val="00215C75"/>
    <w:rsid w:val="0021734C"/>
    <w:rsid w:val="00217FDD"/>
    <w:rsid w:val="00220BB0"/>
    <w:rsid w:val="00224D63"/>
    <w:rsid w:val="002257F1"/>
    <w:rsid w:val="00227EEA"/>
    <w:rsid w:val="00230FD7"/>
    <w:rsid w:val="0023319A"/>
    <w:rsid w:val="002331E5"/>
    <w:rsid w:val="002333D5"/>
    <w:rsid w:val="00240ACA"/>
    <w:rsid w:val="00241095"/>
    <w:rsid w:val="00243BAD"/>
    <w:rsid w:val="00247391"/>
    <w:rsid w:val="0025330F"/>
    <w:rsid w:val="00253765"/>
    <w:rsid w:val="00254CCC"/>
    <w:rsid w:val="00260700"/>
    <w:rsid w:val="00262346"/>
    <w:rsid w:val="002649D1"/>
    <w:rsid w:val="00271529"/>
    <w:rsid w:val="002730BB"/>
    <w:rsid w:val="00274027"/>
    <w:rsid w:val="00274541"/>
    <w:rsid w:val="00277258"/>
    <w:rsid w:val="002800AB"/>
    <w:rsid w:val="002802B8"/>
    <w:rsid w:val="00281BEE"/>
    <w:rsid w:val="002824A6"/>
    <w:rsid w:val="00285496"/>
    <w:rsid w:val="002855AD"/>
    <w:rsid w:val="00286362"/>
    <w:rsid w:val="0028643F"/>
    <w:rsid w:val="0028799E"/>
    <w:rsid w:val="00291491"/>
    <w:rsid w:val="00291D61"/>
    <w:rsid w:val="002925E3"/>
    <w:rsid w:val="00295B42"/>
    <w:rsid w:val="002970D4"/>
    <w:rsid w:val="0029717D"/>
    <w:rsid w:val="002A01C9"/>
    <w:rsid w:val="002A0894"/>
    <w:rsid w:val="002A0E4A"/>
    <w:rsid w:val="002A0E9B"/>
    <w:rsid w:val="002A26DD"/>
    <w:rsid w:val="002A3077"/>
    <w:rsid w:val="002A6F5C"/>
    <w:rsid w:val="002A77FE"/>
    <w:rsid w:val="002B103C"/>
    <w:rsid w:val="002B1A79"/>
    <w:rsid w:val="002B2285"/>
    <w:rsid w:val="002B5F4F"/>
    <w:rsid w:val="002B6ED1"/>
    <w:rsid w:val="002C36D8"/>
    <w:rsid w:val="002C5E7D"/>
    <w:rsid w:val="002C6036"/>
    <w:rsid w:val="002C69FB"/>
    <w:rsid w:val="002D2599"/>
    <w:rsid w:val="002D35EF"/>
    <w:rsid w:val="002D5109"/>
    <w:rsid w:val="002D5B43"/>
    <w:rsid w:val="002E0908"/>
    <w:rsid w:val="002E206C"/>
    <w:rsid w:val="002E41D2"/>
    <w:rsid w:val="002E4A4F"/>
    <w:rsid w:val="002E5284"/>
    <w:rsid w:val="002E54E5"/>
    <w:rsid w:val="002F18C0"/>
    <w:rsid w:val="002F1F7C"/>
    <w:rsid w:val="002F3638"/>
    <w:rsid w:val="002F3656"/>
    <w:rsid w:val="002F518D"/>
    <w:rsid w:val="002F6DDF"/>
    <w:rsid w:val="00300AEB"/>
    <w:rsid w:val="003010A1"/>
    <w:rsid w:val="0030171E"/>
    <w:rsid w:val="00302CA5"/>
    <w:rsid w:val="003043F2"/>
    <w:rsid w:val="00304A9F"/>
    <w:rsid w:val="00306096"/>
    <w:rsid w:val="00307A95"/>
    <w:rsid w:val="00307CDB"/>
    <w:rsid w:val="003111B0"/>
    <w:rsid w:val="003115A7"/>
    <w:rsid w:val="0031289B"/>
    <w:rsid w:val="0031293B"/>
    <w:rsid w:val="00320875"/>
    <w:rsid w:val="003213F3"/>
    <w:rsid w:val="00323638"/>
    <w:rsid w:val="00332716"/>
    <w:rsid w:val="003345AB"/>
    <w:rsid w:val="0033778F"/>
    <w:rsid w:val="0034145E"/>
    <w:rsid w:val="00341A0F"/>
    <w:rsid w:val="0034202E"/>
    <w:rsid w:val="00343881"/>
    <w:rsid w:val="00346268"/>
    <w:rsid w:val="00350D9E"/>
    <w:rsid w:val="00353B5D"/>
    <w:rsid w:val="0035454D"/>
    <w:rsid w:val="00356678"/>
    <w:rsid w:val="00357184"/>
    <w:rsid w:val="003575FC"/>
    <w:rsid w:val="00357C5A"/>
    <w:rsid w:val="00361A21"/>
    <w:rsid w:val="003632B7"/>
    <w:rsid w:val="0036558A"/>
    <w:rsid w:val="0037064C"/>
    <w:rsid w:val="0037125E"/>
    <w:rsid w:val="00371668"/>
    <w:rsid w:val="00371CFE"/>
    <w:rsid w:val="00373D2A"/>
    <w:rsid w:val="00376BA4"/>
    <w:rsid w:val="00377D15"/>
    <w:rsid w:val="00380547"/>
    <w:rsid w:val="00380C06"/>
    <w:rsid w:val="00381F55"/>
    <w:rsid w:val="00382174"/>
    <w:rsid w:val="00382D11"/>
    <w:rsid w:val="003847EB"/>
    <w:rsid w:val="003853C0"/>
    <w:rsid w:val="003867CB"/>
    <w:rsid w:val="00391C5E"/>
    <w:rsid w:val="0039483C"/>
    <w:rsid w:val="0039705C"/>
    <w:rsid w:val="0039754A"/>
    <w:rsid w:val="003A1332"/>
    <w:rsid w:val="003A16AB"/>
    <w:rsid w:val="003A2D46"/>
    <w:rsid w:val="003A37DB"/>
    <w:rsid w:val="003A4E5A"/>
    <w:rsid w:val="003A637F"/>
    <w:rsid w:val="003A7955"/>
    <w:rsid w:val="003B18A3"/>
    <w:rsid w:val="003B3847"/>
    <w:rsid w:val="003B41EE"/>
    <w:rsid w:val="003B5196"/>
    <w:rsid w:val="003B587F"/>
    <w:rsid w:val="003B5D56"/>
    <w:rsid w:val="003B628B"/>
    <w:rsid w:val="003B722B"/>
    <w:rsid w:val="003B7D7C"/>
    <w:rsid w:val="003C1A7A"/>
    <w:rsid w:val="003C2C20"/>
    <w:rsid w:val="003C2EAA"/>
    <w:rsid w:val="003C2FB2"/>
    <w:rsid w:val="003C3477"/>
    <w:rsid w:val="003C377D"/>
    <w:rsid w:val="003C654F"/>
    <w:rsid w:val="003D132F"/>
    <w:rsid w:val="003D184C"/>
    <w:rsid w:val="003D1A5E"/>
    <w:rsid w:val="003D1D64"/>
    <w:rsid w:val="003D1F59"/>
    <w:rsid w:val="003D407B"/>
    <w:rsid w:val="003D47A3"/>
    <w:rsid w:val="003E10CE"/>
    <w:rsid w:val="003E2B80"/>
    <w:rsid w:val="003E36F2"/>
    <w:rsid w:val="003E58AC"/>
    <w:rsid w:val="003F093C"/>
    <w:rsid w:val="003F0F5C"/>
    <w:rsid w:val="003F2359"/>
    <w:rsid w:val="003F2FEC"/>
    <w:rsid w:val="003F45E8"/>
    <w:rsid w:val="00400F18"/>
    <w:rsid w:val="004017C6"/>
    <w:rsid w:val="004017D6"/>
    <w:rsid w:val="00402BFF"/>
    <w:rsid w:val="0040673A"/>
    <w:rsid w:val="004104C4"/>
    <w:rsid w:val="00410C7F"/>
    <w:rsid w:val="00411678"/>
    <w:rsid w:val="0041342E"/>
    <w:rsid w:val="00413D76"/>
    <w:rsid w:val="0041681C"/>
    <w:rsid w:val="0042145F"/>
    <w:rsid w:val="00423AC3"/>
    <w:rsid w:val="0042581A"/>
    <w:rsid w:val="00426397"/>
    <w:rsid w:val="0042720D"/>
    <w:rsid w:val="00427E58"/>
    <w:rsid w:val="00431960"/>
    <w:rsid w:val="004324B7"/>
    <w:rsid w:val="00433865"/>
    <w:rsid w:val="004347B8"/>
    <w:rsid w:val="00434B5B"/>
    <w:rsid w:val="00435380"/>
    <w:rsid w:val="00435630"/>
    <w:rsid w:val="00435C03"/>
    <w:rsid w:val="00436666"/>
    <w:rsid w:val="004369E4"/>
    <w:rsid w:val="00437813"/>
    <w:rsid w:val="00440248"/>
    <w:rsid w:val="00440A0E"/>
    <w:rsid w:val="00441ADE"/>
    <w:rsid w:val="00445B2E"/>
    <w:rsid w:val="00447D50"/>
    <w:rsid w:val="00450C70"/>
    <w:rsid w:val="0045199E"/>
    <w:rsid w:val="00451E79"/>
    <w:rsid w:val="0045487D"/>
    <w:rsid w:val="0045491D"/>
    <w:rsid w:val="004578E2"/>
    <w:rsid w:val="00457C59"/>
    <w:rsid w:val="00460482"/>
    <w:rsid w:val="00463CA0"/>
    <w:rsid w:val="00463D7B"/>
    <w:rsid w:val="00463E67"/>
    <w:rsid w:val="00464156"/>
    <w:rsid w:val="0046490B"/>
    <w:rsid w:val="00465306"/>
    <w:rsid w:val="0046590B"/>
    <w:rsid w:val="00465997"/>
    <w:rsid w:val="00465D99"/>
    <w:rsid w:val="0046692B"/>
    <w:rsid w:val="0047299F"/>
    <w:rsid w:val="00474242"/>
    <w:rsid w:val="00474903"/>
    <w:rsid w:val="00475DB4"/>
    <w:rsid w:val="0047752C"/>
    <w:rsid w:val="00477714"/>
    <w:rsid w:val="0048043B"/>
    <w:rsid w:val="00481B79"/>
    <w:rsid w:val="00482CA7"/>
    <w:rsid w:val="0048485F"/>
    <w:rsid w:val="0048558D"/>
    <w:rsid w:val="00487573"/>
    <w:rsid w:val="004906B3"/>
    <w:rsid w:val="004967F6"/>
    <w:rsid w:val="004A26BC"/>
    <w:rsid w:val="004A5CE2"/>
    <w:rsid w:val="004A6025"/>
    <w:rsid w:val="004A65B8"/>
    <w:rsid w:val="004A7FD7"/>
    <w:rsid w:val="004B1918"/>
    <w:rsid w:val="004B3CF1"/>
    <w:rsid w:val="004B42DD"/>
    <w:rsid w:val="004B470E"/>
    <w:rsid w:val="004B5A4A"/>
    <w:rsid w:val="004B6D39"/>
    <w:rsid w:val="004C14D1"/>
    <w:rsid w:val="004C3C20"/>
    <w:rsid w:val="004C563E"/>
    <w:rsid w:val="004C686F"/>
    <w:rsid w:val="004D0CB7"/>
    <w:rsid w:val="004D17B8"/>
    <w:rsid w:val="004D21BF"/>
    <w:rsid w:val="004D42E8"/>
    <w:rsid w:val="004D4FDC"/>
    <w:rsid w:val="004D5568"/>
    <w:rsid w:val="004D6282"/>
    <w:rsid w:val="004E01C4"/>
    <w:rsid w:val="004E16A2"/>
    <w:rsid w:val="004E4E2C"/>
    <w:rsid w:val="004E51C9"/>
    <w:rsid w:val="004E58FB"/>
    <w:rsid w:val="004E64CF"/>
    <w:rsid w:val="004E75CC"/>
    <w:rsid w:val="004E79A4"/>
    <w:rsid w:val="004F1E83"/>
    <w:rsid w:val="004F2CE1"/>
    <w:rsid w:val="004F3FBB"/>
    <w:rsid w:val="004F7868"/>
    <w:rsid w:val="00500A3E"/>
    <w:rsid w:val="00503208"/>
    <w:rsid w:val="00503FED"/>
    <w:rsid w:val="00504CF4"/>
    <w:rsid w:val="005076B3"/>
    <w:rsid w:val="005142CA"/>
    <w:rsid w:val="00516274"/>
    <w:rsid w:val="00517FAE"/>
    <w:rsid w:val="0052090F"/>
    <w:rsid w:val="0052408F"/>
    <w:rsid w:val="00525313"/>
    <w:rsid w:val="00525529"/>
    <w:rsid w:val="005262CA"/>
    <w:rsid w:val="0052757D"/>
    <w:rsid w:val="00530DC6"/>
    <w:rsid w:val="00532A0F"/>
    <w:rsid w:val="0053351C"/>
    <w:rsid w:val="0053433A"/>
    <w:rsid w:val="0053526C"/>
    <w:rsid w:val="00542714"/>
    <w:rsid w:val="00542A4E"/>
    <w:rsid w:val="005506AD"/>
    <w:rsid w:val="00552B2A"/>
    <w:rsid w:val="00553563"/>
    <w:rsid w:val="00554447"/>
    <w:rsid w:val="00555C06"/>
    <w:rsid w:val="0055699D"/>
    <w:rsid w:val="00557E26"/>
    <w:rsid w:val="0056022A"/>
    <w:rsid w:val="00560CF8"/>
    <w:rsid w:val="00563A1B"/>
    <w:rsid w:val="00564F33"/>
    <w:rsid w:val="005701D8"/>
    <w:rsid w:val="00570D23"/>
    <w:rsid w:val="00577197"/>
    <w:rsid w:val="005819BE"/>
    <w:rsid w:val="00583126"/>
    <w:rsid w:val="005849BC"/>
    <w:rsid w:val="00585238"/>
    <w:rsid w:val="00590EBF"/>
    <w:rsid w:val="005917E5"/>
    <w:rsid w:val="005919BD"/>
    <w:rsid w:val="00591E1C"/>
    <w:rsid w:val="00593FB7"/>
    <w:rsid w:val="00596108"/>
    <w:rsid w:val="00596FF7"/>
    <w:rsid w:val="005A1758"/>
    <w:rsid w:val="005A26C9"/>
    <w:rsid w:val="005A5720"/>
    <w:rsid w:val="005A5C8A"/>
    <w:rsid w:val="005A69E7"/>
    <w:rsid w:val="005B4DEE"/>
    <w:rsid w:val="005B5E42"/>
    <w:rsid w:val="005B6396"/>
    <w:rsid w:val="005C0AA9"/>
    <w:rsid w:val="005C1985"/>
    <w:rsid w:val="005C289C"/>
    <w:rsid w:val="005C49C4"/>
    <w:rsid w:val="005C50AF"/>
    <w:rsid w:val="005C5A2A"/>
    <w:rsid w:val="005C7262"/>
    <w:rsid w:val="005D30CB"/>
    <w:rsid w:val="005D3D30"/>
    <w:rsid w:val="005E00E4"/>
    <w:rsid w:val="005E0A4F"/>
    <w:rsid w:val="005E1026"/>
    <w:rsid w:val="005E17E6"/>
    <w:rsid w:val="005E5786"/>
    <w:rsid w:val="005E679D"/>
    <w:rsid w:val="005F24F7"/>
    <w:rsid w:val="005F7515"/>
    <w:rsid w:val="00600EDA"/>
    <w:rsid w:val="006012C0"/>
    <w:rsid w:val="00603DF6"/>
    <w:rsid w:val="006054C9"/>
    <w:rsid w:val="0060636C"/>
    <w:rsid w:val="0060690E"/>
    <w:rsid w:val="00606DC6"/>
    <w:rsid w:val="00610932"/>
    <w:rsid w:val="0061115B"/>
    <w:rsid w:val="00612796"/>
    <w:rsid w:val="0061391E"/>
    <w:rsid w:val="006139E7"/>
    <w:rsid w:val="006145D2"/>
    <w:rsid w:val="00616D21"/>
    <w:rsid w:val="0062130E"/>
    <w:rsid w:val="00621FBA"/>
    <w:rsid w:val="0062374B"/>
    <w:rsid w:val="00624267"/>
    <w:rsid w:val="00625952"/>
    <w:rsid w:val="00626FBE"/>
    <w:rsid w:val="00635DD1"/>
    <w:rsid w:val="00640E1A"/>
    <w:rsid w:val="006421A3"/>
    <w:rsid w:val="00642558"/>
    <w:rsid w:val="00643944"/>
    <w:rsid w:val="0064677C"/>
    <w:rsid w:val="00651FCB"/>
    <w:rsid w:val="00656679"/>
    <w:rsid w:val="006570F9"/>
    <w:rsid w:val="0065749C"/>
    <w:rsid w:val="00657E31"/>
    <w:rsid w:val="006601B7"/>
    <w:rsid w:val="006607D8"/>
    <w:rsid w:val="00661784"/>
    <w:rsid w:val="00664188"/>
    <w:rsid w:val="006645EA"/>
    <w:rsid w:val="00666297"/>
    <w:rsid w:val="006676CB"/>
    <w:rsid w:val="0067016F"/>
    <w:rsid w:val="006706EB"/>
    <w:rsid w:val="0067086F"/>
    <w:rsid w:val="00672EC2"/>
    <w:rsid w:val="0067461E"/>
    <w:rsid w:val="0067473D"/>
    <w:rsid w:val="00675EBE"/>
    <w:rsid w:val="00676C96"/>
    <w:rsid w:val="00680538"/>
    <w:rsid w:val="00683DDE"/>
    <w:rsid w:val="00683FBB"/>
    <w:rsid w:val="00685092"/>
    <w:rsid w:val="00685101"/>
    <w:rsid w:val="00685DD7"/>
    <w:rsid w:val="006865BF"/>
    <w:rsid w:val="00691305"/>
    <w:rsid w:val="00691A9F"/>
    <w:rsid w:val="00691C03"/>
    <w:rsid w:val="0069227B"/>
    <w:rsid w:val="006950D7"/>
    <w:rsid w:val="00695BEE"/>
    <w:rsid w:val="006A07B1"/>
    <w:rsid w:val="006A08BE"/>
    <w:rsid w:val="006A13AD"/>
    <w:rsid w:val="006A44A6"/>
    <w:rsid w:val="006A5D66"/>
    <w:rsid w:val="006A66F3"/>
    <w:rsid w:val="006A700E"/>
    <w:rsid w:val="006A77C2"/>
    <w:rsid w:val="006B0161"/>
    <w:rsid w:val="006B21FC"/>
    <w:rsid w:val="006B37D5"/>
    <w:rsid w:val="006C03F3"/>
    <w:rsid w:val="006C2A3C"/>
    <w:rsid w:val="006C39B2"/>
    <w:rsid w:val="006C420F"/>
    <w:rsid w:val="006D388E"/>
    <w:rsid w:val="006D42F4"/>
    <w:rsid w:val="006E2318"/>
    <w:rsid w:val="006E295C"/>
    <w:rsid w:val="006E3F47"/>
    <w:rsid w:val="006E582A"/>
    <w:rsid w:val="006F1EC2"/>
    <w:rsid w:val="006F273E"/>
    <w:rsid w:val="006F2C8A"/>
    <w:rsid w:val="006F2D83"/>
    <w:rsid w:val="006F340C"/>
    <w:rsid w:val="006F352B"/>
    <w:rsid w:val="006F38E7"/>
    <w:rsid w:val="00700091"/>
    <w:rsid w:val="00700B2E"/>
    <w:rsid w:val="00702EAE"/>
    <w:rsid w:val="00703153"/>
    <w:rsid w:val="007043CE"/>
    <w:rsid w:val="00704FAC"/>
    <w:rsid w:val="00704FFD"/>
    <w:rsid w:val="007117AE"/>
    <w:rsid w:val="0071391C"/>
    <w:rsid w:val="0071399A"/>
    <w:rsid w:val="0071421A"/>
    <w:rsid w:val="00715A74"/>
    <w:rsid w:val="007226B6"/>
    <w:rsid w:val="00730167"/>
    <w:rsid w:val="00730ED8"/>
    <w:rsid w:val="0073117C"/>
    <w:rsid w:val="00735DEE"/>
    <w:rsid w:val="0073731E"/>
    <w:rsid w:val="0074200A"/>
    <w:rsid w:val="00743DC2"/>
    <w:rsid w:val="00750FAA"/>
    <w:rsid w:val="00752EBC"/>
    <w:rsid w:val="007543F5"/>
    <w:rsid w:val="007556C4"/>
    <w:rsid w:val="00757D6B"/>
    <w:rsid w:val="00757F5E"/>
    <w:rsid w:val="00765290"/>
    <w:rsid w:val="00765BFD"/>
    <w:rsid w:val="0076755C"/>
    <w:rsid w:val="007703B5"/>
    <w:rsid w:val="00770FCC"/>
    <w:rsid w:val="0077195D"/>
    <w:rsid w:val="00771C72"/>
    <w:rsid w:val="00772AD3"/>
    <w:rsid w:val="007739D1"/>
    <w:rsid w:val="00782F6E"/>
    <w:rsid w:val="00782FEC"/>
    <w:rsid w:val="00792358"/>
    <w:rsid w:val="007968AF"/>
    <w:rsid w:val="007A31F1"/>
    <w:rsid w:val="007A3419"/>
    <w:rsid w:val="007A630D"/>
    <w:rsid w:val="007A64D5"/>
    <w:rsid w:val="007A71CA"/>
    <w:rsid w:val="007A7337"/>
    <w:rsid w:val="007B1D9B"/>
    <w:rsid w:val="007B2CA9"/>
    <w:rsid w:val="007B3ADF"/>
    <w:rsid w:val="007B48EF"/>
    <w:rsid w:val="007B5645"/>
    <w:rsid w:val="007B5947"/>
    <w:rsid w:val="007B5E7E"/>
    <w:rsid w:val="007B61C4"/>
    <w:rsid w:val="007B6E54"/>
    <w:rsid w:val="007C210B"/>
    <w:rsid w:val="007C3939"/>
    <w:rsid w:val="007C3D06"/>
    <w:rsid w:val="007D26E1"/>
    <w:rsid w:val="007D3941"/>
    <w:rsid w:val="007D70F8"/>
    <w:rsid w:val="007E18B0"/>
    <w:rsid w:val="007E1A7D"/>
    <w:rsid w:val="007E4605"/>
    <w:rsid w:val="007E4A4A"/>
    <w:rsid w:val="007F0CDE"/>
    <w:rsid w:val="007F246F"/>
    <w:rsid w:val="007F5779"/>
    <w:rsid w:val="007F5A08"/>
    <w:rsid w:val="007F7F2C"/>
    <w:rsid w:val="0080396E"/>
    <w:rsid w:val="00805D8D"/>
    <w:rsid w:val="00810D0E"/>
    <w:rsid w:val="00813093"/>
    <w:rsid w:val="008142EF"/>
    <w:rsid w:val="008147C4"/>
    <w:rsid w:val="00815E2B"/>
    <w:rsid w:val="00816775"/>
    <w:rsid w:val="00820343"/>
    <w:rsid w:val="00820870"/>
    <w:rsid w:val="00822BCB"/>
    <w:rsid w:val="00822D1F"/>
    <w:rsid w:val="00827DC4"/>
    <w:rsid w:val="00831E3F"/>
    <w:rsid w:val="00832CFC"/>
    <w:rsid w:val="00835327"/>
    <w:rsid w:val="00835B02"/>
    <w:rsid w:val="00835BDB"/>
    <w:rsid w:val="00835C8D"/>
    <w:rsid w:val="00836DF7"/>
    <w:rsid w:val="0083717A"/>
    <w:rsid w:val="008420F4"/>
    <w:rsid w:val="00843C12"/>
    <w:rsid w:val="00844B76"/>
    <w:rsid w:val="008503D5"/>
    <w:rsid w:val="00850E87"/>
    <w:rsid w:val="00851527"/>
    <w:rsid w:val="008519BC"/>
    <w:rsid w:val="00852B37"/>
    <w:rsid w:val="00853FE2"/>
    <w:rsid w:val="008562EF"/>
    <w:rsid w:val="0086022F"/>
    <w:rsid w:val="00861C95"/>
    <w:rsid w:val="00861CF4"/>
    <w:rsid w:val="008628D9"/>
    <w:rsid w:val="00863123"/>
    <w:rsid w:val="00864081"/>
    <w:rsid w:val="00865994"/>
    <w:rsid w:val="008707B2"/>
    <w:rsid w:val="00870D60"/>
    <w:rsid w:val="00874AF8"/>
    <w:rsid w:val="00876F17"/>
    <w:rsid w:val="008858ED"/>
    <w:rsid w:val="008858FA"/>
    <w:rsid w:val="00885B55"/>
    <w:rsid w:val="00886657"/>
    <w:rsid w:val="0088691D"/>
    <w:rsid w:val="00891451"/>
    <w:rsid w:val="00896510"/>
    <w:rsid w:val="008977D5"/>
    <w:rsid w:val="008A0644"/>
    <w:rsid w:val="008A2ABE"/>
    <w:rsid w:val="008A3D19"/>
    <w:rsid w:val="008A63A9"/>
    <w:rsid w:val="008A6742"/>
    <w:rsid w:val="008B6744"/>
    <w:rsid w:val="008C1054"/>
    <w:rsid w:val="008C130E"/>
    <w:rsid w:val="008C4738"/>
    <w:rsid w:val="008C5A12"/>
    <w:rsid w:val="008D213F"/>
    <w:rsid w:val="008D348F"/>
    <w:rsid w:val="008E0EDC"/>
    <w:rsid w:val="008E1953"/>
    <w:rsid w:val="008E2851"/>
    <w:rsid w:val="008E2A92"/>
    <w:rsid w:val="008E2FF1"/>
    <w:rsid w:val="008E4A55"/>
    <w:rsid w:val="008E51A1"/>
    <w:rsid w:val="008E64EC"/>
    <w:rsid w:val="008E6687"/>
    <w:rsid w:val="008F1DDE"/>
    <w:rsid w:val="008F2CCA"/>
    <w:rsid w:val="008F3C61"/>
    <w:rsid w:val="008F5834"/>
    <w:rsid w:val="00900072"/>
    <w:rsid w:val="00902E8D"/>
    <w:rsid w:val="00903985"/>
    <w:rsid w:val="00904ECA"/>
    <w:rsid w:val="00906E3F"/>
    <w:rsid w:val="009072E5"/>
    <w:rsid w:val="0090758A"/>
    <w:rsid w:val="00907ED7"/>
    <w:rsid w:val="00911363"/>
    <w:rsid w:val="00912403"/>
    <w:rsid w:val="0091269B"/>
    <w:rsid w:val="00913E63"/>
    <w:rsid w:val="00913E65"/>
    <w:rsid w:val="0092355A"/>
    <w:rsid w:val="00923A37"/>
    <w:rsid w:val="00926433"/>
    <w:rsid w:val="00926654"/>
    <w:rsid w:val="00926B21"/>
    <w:rsid w:val="00927322"/>
    <w:rsid w:val="0093257E"/>
    <w:rsid w:val="0093260D"/>
    <w:rsid w:val="00932EA3"/>
    <w:rsid w:val="00933B5C"/>
    <w:rsid w:val="00934A0F"/>
    <w:rsid w:val="00936258"/>
    <w:rsid w:val="00940110"/>
    <w:rsid w:val="009409C1"/>
    <w:rsid w:val="009409D1"/>
    <w:rsid w:val="00944C74"/>
    <w:rsid w:val="00944D11"/>
    <w:rsid w:val="009452E8"/>
    <w:rsid w:val="0094670A"/>
    <w:rsid w:val="00946F74"/>
    <w:rsid w:val="00947331"/>
    <w:rsid w:val="00947A4E"/>
    <w:rsid w:val="00947E71"/>
    <w:rsid w:val="009508CA"/>
    <w:rsid w:val="00953C4B"/>
    <w:rsid w:val="00956612"/>
    <w:rsid w:val="0095707F"/>
    <w:rsid w:val="0096134A"/>
    <w:rsid w:val="0096299B"/>
    <w:rsid w:val="009674BA"/>
    <w:rsid w:val="00967585"/>
    <w:rsid w:val="009714A2"/>
    <w:rsid w:val="00972592"/>
    <w:rsid w:val="00972877"/>
    <w:rsid w:val="009756E0"/>
    <w:rsid w:val="00976611"/>
    <w:rsid w:val="00976B08"/>
    <w:rsid w:val="0098160B"/>
    <w:rsid w:val="00982500"/>
    <w:rsid w:val="00985690"/>
    <w:rsid w:val="00985A50"/>
    <w:rsid w:val="0099403F"/>
    <w:rsid w:val="009A20EC"/>
    <w:rsid w:val="009A61C7"/>
    <w:rsid w:val="009A6C0F"/>
    <w:rsid w:val="009A6CAB"/>
    <w:rsid w:val="009A74CB"/>
    <w:rsid w:val="009B3ECE"/>
    <w:rsid w:val="009B453E"/>
    <w:rsid w:val="009B540A"/>
    <w:rsid w:val="009B6CBD"/>
    <w:rsid w:val="009B713D"/>
    <w:rsid w:val="009C41D5"/>
    <w:rsid w:val="009D0FA5"/>
    <w:rsid w:val="009D30DD"/>
    <w:rsid w:val="009E21E0"/>
    <w:rsid w:val="009E26EC"/>
    <w:rsid w:val="009E310C"/>
    <w:rsid w:val="009E3A65"/>
    <w:rsid w:val="009F2749"/>
    <w:rsid w:val="009F2FE1"/>
    <w:rsid w:val="009F353D"/>
    <w:rsid w:val="009F446A"/>
    <w:rsid w:val="009F654F"/>
    <w:rsid w:val="00A00B3B"/>
    <w:rsid w:val="00A0154A"/>
    <w:rsid w:val="00A036B2"/>
    <w:rsid w:val="00A04B70"/>
    <w:rsid w:val="00A04FF7"/>
    <w:rsid w:val="00A058A6"/>
    <w:rsid w:val="00A058B6"/>
    <w:rsid w:val="00A16AC3"/>
    <w:rsid w:val="00A20082"/>
    <w:rsid w:val="00A233A1"/>
    <w:rsid w:val="00A246A1"/>
    <w:rsid w:val="00A25661"/>
    <w:rsid w:val="00A2609B"/>
    <w:rsid w:val="00A2703B"/>
    <w:rsid w:val="00A323F6"/>
    <w:rsid w:val="00A33421"/>
    <w:rsid w:val="00A356CF"/>
    <w:rsid w:val="00A35B1F"/>
    <w:rsid w:val="00A369E3"/>
    <w:rsid w:val="00A42180"/>
    <w:rsid w:val="00A421C9"/>
    <w:rsid w:val="00A43B70"/>
    <w:rsid w:val="00A445C6"/>
    <w:rsid w:val="00A445CA"/>
    <w:rsid w:val="00A45329"/>
    <w:rsid w:val="00A453D3"/>
    <w:rsid w:val="00A463B6"/>
    <w:rsid w:val="00A5148F"/>
    <w:rsid w:val="00A53D33"/>
    <w:rsid w:val="00A55C10"/>
    <w:rsid w:val="00A56357"/>
    <w:rsid w:val="00A61389"/>
    <w:rsid w:val="00A61811"/>
    <w:rsid w:val="00A658A7"/>
    <w:rsid w:val="00A65BFA"/>
    <w:rsid w:val="00A66B3B"/>
    <w:rsid w:val="00A67DEE"/>
    <w:rsid w:val="00A70E1D"/>
    <w:rsid w:val="00A73D0D"/>
    <w:rsid w:val="00A74778"/>
    <w:rsid w:val="00A76681"/>
    <w:rsid w:val="00A83D27"/>
    <w:rsid w:val="00A86C28"/>
    <w:rsid w:val="00A90A5B"/>
    <w:rsid w:val="00A9177A"/>
    <w:rsid w:val="00A91A6D"/>
    <w:rsid w:val="00A92E6D"/>
    <w:rsid w:val="00A932EA"/>
    <w:rsid w:val="00A95191"/>
    <w:rsid w:val="00A9578C"/>
    <w:rsid w:val="00A96EC7"/>
    <w:rsid w:val="00A97296"/>
    <w:rsid w:val="00AA0324"/>
    <w:rsid w:val="00AA60C3"/>
    <w:rsid w:val="00AA7E54"/>
    <w:rsid w:val="00AB016C"/>
    <w:rsid w:val="00AB05C0"/>
    <w:rsid w:val="00AB086D"/>
    <w:rsid w:val="00AB0FE0"/>
    <w:rsid w:val="00AB2AB4"/>
    <w:rsid w:val="00AB2C28"/>
    <w:rsid w:val="00AB6BE4"/>
    <w:rsid w:val="00AB771C"/>
    <w:rsid w:val="00AB7B66"/>
    <w:rsid w:val="00AC3BD9"/>
    <w:rsid w:val="00AC3C01"/>
    <w:rsid w:val="00AC52DB"/>
    <w:rsid w:val="00AC5456"/>
    <w:rsid w:val="00AC779D"/>
    <w:rsid w:val="00AD03BB"/>
    <w:rsid w:val="00AD0644"/>
    <w:rsid w:val="00AD2CED"/>
    <w:rsid w:val="00AE47B3"/>
    <w:rsid w:val="00AE4BA6"/>
    <w:rsid w:val="00AE4FB4"/>
    <w:rsid w:val="00AE64FE"/>
    <w:rsid w:val="00AE6C36"/>
    <w:rsid w:val="00AE6F41"/>
    <w:rsid w:val="00AF04F9"/>
    <w:rsid w:val="00AF19F1"/>
    <w:rsid w:val="00AF1F02"/>
    <w:rsid w:val="00AF5B6A"/>
    <w:rsid w:val="00AF6673"/>
    <w:rsid w:val="00AF6D0D"/>
    <w:rsid w:val="00AF7199"/>
    <w:rsid w:val="00B00302"/>
    <w:rsid w:val="00B01820"/>
    <w:rsid w:val="00B02E09"/>
    <w:rsid w:val="00B10122"/>
    <w:rsid w:val="00B107E2"/>
    <w:rsid w:val="00B11343"/>
    <w:rsid w:val="00B1437D"/>
    <w:rsid w:val="00B14C0B"/>
    <w:rsid w:val="00B15977"/>
    <w:rsid w:val="00B17138"/>
    <w:rsid w:val="00B17CB2"/>
    <w:rsid w:val="00B226BD"/>
    <w:rsid w:val="00B2398D"/>
    <w:rsid w:val="00B2494F"/>
    <w:rsid w:val="00B26AD2"/>
    <w:rsid w:val="00B26C06"/>
    <w:rsid w:val="00B27104"/>
    <w:rsid w:val="00B31BF0"/>
    <w:rsid w:val="00B33662"/>
    <w:rsid w:val="00B33E3D"/>
    <w:rsid w:val="00B34069"/>
    <w:rsid w:val="00B342E2"/>
    <w:rsid w:val="00B3612A"/>
    <w:rsid w:val="00B40DBF"/>
    <w:rsid w:val="00B41232"/>
    <w:rsid w:val="00B4193C"/>
    <w:rsid w:val="00B41F07"/>
    <w:rsid w:val="00B428FC"/>
    <w:rsid w:val="00B44370"/>
    <w:rsid w:val="00B4455D"/>
    <w:rsid w:val="00B45D87"/>
    <w:rsid w:val="00B46C0C"/>
    <w:rsid w:val="00B474B1"/>
    <w:rsid w:val="00B47D3C"/>
    <w:rsid w:val="00B532DE"/>
    <w:rsid w:val="00B533E7"/>
    <w:rsid w:val="00B57B87"/>
    <w:rsid w:val="00B57C82"/>
    <w:rsid w:val="00B60636"/>
    <w:rsid w:val="00B617A3"/>
    <w:rsid w:val="00B631A0"/>
    <w:rsid w:val="00B65CA6"/>
    <w:rsid w:val="00B67C69"/>
    <w:rsid w:val="00B67D57"/>
    <w:rsid w:val="00B70395"/>
    <w:rsid w:val="00B71546"/>
    <w:rsid w:val="00B7267A"/>
    <w:rsid w:val="00B72F55"/>
    <w:rsid w:val="00B733E7"/>
    <w:rsid w:val="00B75092"/>
    <w:rsid w:val="00B75A83"/>
    <w:rsid w:val="00B776FE"/>
    <w:rsid w:val="00B77961"/>
    <w:rsid w:val="00B81823"/>
    <w:rsid w:val="00B84082"/>
    <w:rsid w:val="00B85A84"/>
    <w:rsid w:val="00B878AD"/>
    <w:rsid w:val="00B87BF0"/>
    <w:rsid w:val="00B91F8A"/>
    <w:rsid w:val="00B923F4"/>
    <w:rsid w:val="00B950E3"/>
    <w:rsid w:val="00B95E4D"/>
    <w:rsid w:val="00B979FB"/>
    <w:rsid w:val="00BA0B60"/>
    <w:rsid w:val="00BA0B6E"/>
    <w:rsid w:val="00BA13CD"/>
    <w:rsid w:val="00BA543B"/>
    <w:rsid w:val="00BA7E01"/>
    <w:rsid w:val="00BB08BC"/>
    <w:rsid w:val="00BB0C11"/>
    <w:rsid w:val="00BB1086"/>
    <w:rsid w:val="00BB145B"/>
    <w:rsid w:val="00BB176D"/>
    <w:rsid w:val="00BB24C7"/>
    <w:rsid w:val="00BB47EA"/>
    <w:rsid w:val="00BC23E7"/>
    <w:rsid w:val="00BC413F"/>
    <w:rsid w:val="00BC4ADD"/>
    <w:rsid w:val="00BC5338"/>
    <w:rsid w:val="00BC7673"/>
    <w:rsid w:val="00BD0306"/>
    <w:rsid w:val="00BD4321"/>
    <w:rsid w:val="00BE060A"/>
    <w:rsid w:val="00BE18A9"/>
    <w:rsid w:val="00BE35C8"/>
    <w:rsid w:val="00BE4CA7"/>
    <w:rsid w:val="00BE72A5"/>
    <w:rsid w:val="00BE7724"/>
    <w:rsid w:val="00BF3082"/>
    <w:rsid w:val="00BF57F0"/>
    <w:rsid w:val="00BF665F"/>
    <w:rsid w:val="00BF6AB6"/>
    <w:rsid w:val="00BF6FF6"/>
    <w:rsid w:val="00C01A06"/>
    <w:rsid w:val="00C04181"/>
    <w:rsid w:val="00C041D4"/>
    <w:rsid w:val="00C07532"/>
    <w:rsid w:val="00C07D00"/>
    <w:rsid w:val="00C105C1"/>
    <w:rsid w:val="00C108B5"/>
    <w:rsid w:val="00C112A0"/>
    <w:rsid w:val="00C11770"/>
    <w:rsid w:val="00C11891"/>
    <w:rsid w:val="00C12FE6"/>
    <w:rsid w:val="00C13A5E"/>
    <w:rsid w:val="00C15A84"/>
    <w:rsid w:val="00C1698D"/>
    <w:rsid w:val="00C16F13"/>
    <w:rsid w:val="00C17409"/>
    <w:rsid w:val="00C246B1"/>
    <w:rsid w:val="00C27894"/>
    <w:rsid w:val="00C35643"/>
    <w:rsid w:val="00C3565B"/>
    <w:rsid w:val="00C37A57"/>
    <w:rsid w:val="00C4000F"/>
    <w:rsid w:val="00C4006C"/>
    <w:rsid w:val="00C40CCD"/>
    <w:rsid w:val="00C42E3A"/>
    <w:rsid w:val="00C44F7B"/>
    <w:rsid w:val="00C47B7A"/>
    <w:rsid w:val="00C50021"/>
    <w:rsid w:val="00C51315"/>
    <w:rsid w:val="00C523F3"/>
    <w:rsid w:val="00C54770"/>
    <w:rsid w:val="00C54FD3"/>
    <w:rsid w:val="00C570AA"/>
    <w:rsid w:val="00C62592"/>
    <w:rsid w:val="00C62D6D"/>
    <w:rsid w:val="00C64E84"/>
    <w:rsid w:val="00C65F4F"/>
    <w:rsid w:val="00C66A5D"/>
    <w:rsid w:val="00C66CA1"/>
    <w:rsid w:val="00C70DEC"/>
    <w:rsid w:val="00C713A5"/>
    <w:rsid w:val="00C71452"/>
    <w:rsid w:val="00C71D5D"/>
    <w:rsid w:val="00C72FED"/>
    <w:rsid w:val="00C734AB"/>
    <w:rsid w:val="00C73B28"/>
    <w:rsid w:val="00C75395"/>
    <w:rsid w:val="00C77366"/>
    <w:rsid w:val="00C80451"/>
    <w:rsid w:val="00C84C62"/>
    <w:rsid w:val="00C85EB7"/>
    <w:rsid w:val="00C86D2F"/>
    <w:rsid w:val="00C90EDF"/>
    <w:rsid w:val="00C91D41"/>
    <w:rsid w:val="00C9333A"/>
    <w:rsid w:val="00C9531C"/>
    <w:rsid w:val="00C95615"/>
    <w:rsid w:val="00C962F1"/>
    <w:rsid w:val="00C97652"/>
    <w:rsid w:val="00C97C26"/>
    <w:rsid w:val="00CA06C9"/>
    <w:rsid w:val="00CA073D"/>
    <w:rsid w:val="00CA07FC"/>
    <w:rsid w:val="00CA5D48"/>
    <w:rsid w:val="00CB0FF1"/>
    <w:rsid w:val="00CB5EC5"/>
    <w:rsid w:val="00CB643D"/>
    <w:rsid w:val="00CC0502"/>
    <w:rsid w:val="00CC06E1"/>
    <w:rsid w:val="00CC1779"/>
    <w:rsid w:val="00CD1DB8"/>
    <w:rsid w:val="00CD416A"/>
    <w:rsid w:val="00CD4A83"/>
    <w:rsid w:val="00CD5B81"/>
    <w:rsid w:val="00CD79CB"/>
    <w:rsid w:val="00CE05FA"/>
    <w:rsid w:val="00CE146C"/>
    <w:rsid w:val="00CE1E80"/>
    <w:rsid w:val="00CE3F79"/>
    <w:rsid w:val="00CE454A"/>
    <w:rsid w:val="00CE6B3B"/>
    <w:rsid w:val="00CE7C2C"/>
    <w:rsid w:val="00CF006B"/>
    <w:rsid w:val="00CF216D"/>
    <w:rsid w:val="00CF32B0"/>
    <w:rsid w:val="00CF4F1F"/>
    <w:rsid w:val="00CF57C2"/>
    <w:rsid w:val="00CF7B72"/>
    <w:rsid w:val="00D00EC3"/>
    <w:rsid w:val="00D01558"/>
    <w:rsid w:val="00D03D06"/>
    <w:rsid w:val="00D03D36"/>
    <w:rsid w:val="00D05A2D"/>
    <w:rsid w:val="00D05C0A"/>
    <w:rsid w:val="00D06C2B"/>
    <w:rsid w:val="00D111A0"/>
    <w:rsid w:val="00D11CCD"/>
    <w:rsid w:val="00D136C7"/>
    <w:rsid w:val="00D13936"/>
    <w:rsid w:val="00D1419B"/>
    <w:rsid w:val="00D14595"/>
    <w:rsid w:val="00D164D1"/>
    <w:rsid w:val="00D17A41"/>
    <w:rsid w:val="00D2075A"/>
    <w:rsid w:val="00D23219"/>
    <w:rsid w:val="00D23C34"/>
    <w:rsid w:val="00D2494E"/>
    <w:rsid w:val="00D31F15"/>
    <w:rsid w:val="00D325BF"/>
    <w:rsid w:val="00D32C1E"/>
    <w:rsid w:val="00D3424A"/>
    <w:rsid w:val="00D35355"/>
    <w:rsid w:val="00D40B0B"/>
    <w:rsid w:val="00D461F7"/>
    <w:rsid w:val="00D4692F"/>
    <w:rsid w:val="00D52487"/>
    <w:rsid w:val="00D55E87"/>
    <w:rsid w:val="00D577B2"/>
    <w:rsid w:val="00D57A1E"/>
    <w:rsid w:val="00D62C52"/>
    <w:rsid w:val="00D658C5"/>
    <w:rsid w:val="00D66466"/>
    <w:rsid w:val="00D67277"/>
    <w:rsid w:val="00D67A79"/>
    <w:rsid w:val="00D71351"/>
    <w:rsid w:val="00D72E2C"/>
    <w:rsid w:val="00D76A19"/>
    <w:rsid w:val="00D77382"/>
    <w:rsid w:val="00D77B34"/>
    <w:rsid w:val="00D809A3"/>
    <w:rsid w:val="00D80FAA"/>
    <w:rsid w:val="00D84E4A"/>
    <w:rsid w:val="00D8793C"/>
    <w:rsid w:val="00D930A8"/>
    <w:rsid w:val="00D9323C"/>
    <w:rsid w:val="00D95332"/>
    <w:rsid w:val="00D96B07"/>
    <w:rsid w:val="00D970E3"/>
    <w:rsid w:val="00DB16C7"/>
    <w:rsid w:val="00DB2E2B"/>
    <w:rsid w:val="00DB30CA"/>
    <w:rsid w:val="00DB4241"/>
    <w:rsid w:val="00DB7133"/>
    <w:rsid w:val="00DB72A4"/>
    <w:rsid w:val="00DB7BF0"/>
    <w:rsid w:val="00DC1F41"/>
    <w:rsid w:val="00DC3D91"/>
    <w:rsid w:val="00DC6353"/>
    <w:rsid w:val="00DD5130"/>
    <w:rsid w:val="00DD51AE"/>
    <w:rsid w:val="00DD7746"/>
    <w:rsid w:val="00DE2C66"/>
    <w:rsid w:val="00DE49FA"/>
    <w:rsid w:val="00DE5AA7"/>
    <w:rsid w:val="00DE7032"/>
    <w:rsid w:val="00DF0DB1"/>
    <w:rsid w:val="00DF6C49"/>
    <w:rsid w:val="00DF7864"/>
    <w:rsid w:val="00DF79F7"/>
    <w:rsid w:val="00E009AC"/>
    <w:rsid w:val="00E02EC7"/>
    <w:rsid w:val="00E03161"/>
    <w:rsid w:val="00E0499A"/>
    <w:rsid w:val="00E07302"/>
    <w:rsid w:val="00E078EE"/>
    <w:rsid w:val="00E10CC5"/>
    <w:rsid w:val="00E111B3"/>
    <w:rsid w:val="00E12C7F"/>
    <w:rsid w:val="00E1405B"/>
    <w:rsid w:val="00E2099A"/>
    <w:rsid w:val="00E216EB"/>
    <w:rsid w:val="00E22F5A"/>
    <w:rsid w:val="00E25024"/>
    <w:rsid w:val="00E26E70"/>
    <w:rsid w:val="00E2718E"/>
    <w:rsid w:val="00E31344"/>
    <w:rsid w:val="00E31688"/>
    <w:rsid w:val="00E31C1E"/>
    <w:rsid w:val="00E336D7"/>
    <w:rsid w:val="00E34DE4"/>
    <w:rsid w:val="00E41CF2"/>
    <w:rsid w:val="00E456B8"/>
    <w:rsid w:val="00E465D5"/>
    <w:rsid w:val="00E4684B"/>
    <w:rsid w:val="00E50457"/>
    <w:rsid w:val="00E51B31"/>
    <w:rsid w:val="00E52D77"/>
    <w:rsid w:val="00E55355"/>
    <w:rsid w:val="00E5638D"/>
    <w:rsid w:val="00E56901"/>
    <w:rsid w:val="00E6009F"/>
    <w:rsid w:val="00E600F7"/>
    <w:rsid w:val="00E6251A"/>
    <w:rsid w:val="00E63B13"/>
    <w:rsid w:val="00E64082"/>
    <w:rsid w:val="00E64097"/>
    <w:rsid w:val="00E64E7F"/>
    <w:rsid w:val="00E67F3E"/>
    <w:rsid w:val="00E705C4"/>
    <w:rsid w:val="00E71A5E"/>
    <w:rsid w:val="00E71F44"/>
    <w:rsid w:val="00E73028"/>
    <w:rsid w:val="00E75F99"/>
    <w:rsid w:val="00E768FE"/>
    <w:rsid w:val="00E7753A"/>
    <w:rsid w:val="00E77F8C"/>
    <w:rsid w:val="00E82735"/>
    <w:rsid w:val="00E83572"/>
    <w:rsid w:val="00E83586"/>
    <w:rsid w:val="00E8360D"/>
    <w:rsid w:val="00E8529B"/>
    <w:rsid w:val="00E87BF6"/>
    <w:rsid w:val="00E9139D"/>
    <w:rsid w:val="00E9439D"/>
    <w:rsid w:val="00E949C2"/>
    <w:rsid w:val="00E94AD1"/>
    <w:rsid w:val="00E94C76"/>
    <w:rsid w:val="00E96810"/>
    <w:rsid w:val="00EA1C7F"/>
    <w:rsid w:val="00EA7518"/>
    <w:rsid w:val="00EB4CBE"/>
    <w:rsid w:val="00EB5582"/>
    <w:rsid w:val="00EB57AE"/>
    <w:rsid w:val="00EB6242"/>
    <w:rsid w:val="00EB733F"/>
    <w:rsid w:val="00EB74B4"/>
    <w:rsid w:val="00EC16EB"/>
    <w:rsid w:val="00EC67D2"/>
    <w:rsid w:val="00ED0BD1"/>
    <w:rsid w:val="00ED1939"/>
    <w:rsid w:val="00ED23C7"/>
    <w:rsid w:val="00ED3DD3"/>
    <w:rsid w:val="00ED3F20"/>
    <w:rsid w:val="00ED3F9A"/>
    <w:rsid w:val="00ED6772"/>
    <w:rsid w:val="00ED7B43"/>
    <w:rsid w:val="00EE1678"/>
    <w:rsid w:val="00EE62A4"/>
    <w:rsid w:val="00EF259D"/>
    <w:rsid w:val="00EF6DD7"/>
    <w:rsid w:val="00EF6EC7"/>
    <w:rsid w:val="00F00112"/>
    <w:rsid w:val="00F013B1"/>
    <w:rsid w:val="00F02DFA"/>
    <w:rsid w:val="00F03E9D"/>
    <w:rsid w:val="00F05624"/>
    <w:rsid w:val="00F05D53"/>
    <w:rsid w:val="00F065E2"/>
    <w:rsid w:val="00F118B5"/>
    <w:rsid w:val="00F120EF"/>
    <w:rsid w:val="00F12B83"/>
    <w:rsid w:val="00F13078"/>
    <w:rsid w:val="00F135B9"/>
    <w:rsid w:val="00F23855"/>
    <w:rsid w:val="00F2458E"/>
    <w:rsid w:val="00F27468"/>
    <w:rsid w:val="00F27D62"/>
    <w:rsid w:val="00F3055E"/>
    <w:rsid w:val="00F3061E"/>
    <w:rsid w:val="00F30B98"/>
    <w:rsid w:val="00F339FF"/>
    <w:rsid w:val="00F33AEC"/>
    <w:rsid w:val="00F3570F"/>
    <w:rsid w:val="00F368BD"/>
    <w:rsid w:val="00F413C2"/>
    <w:rsid w:val="00F42475"/>
    <w:rsid w:val="00F42881"/>
    <w:rsid w:val="00F43259"/>
    <w:rsid w:val="00F43CBF"/>
    <w:rsid w:val="00F44F5F"/>
    <w:rsid w:val="00F452D7"/>
    <w:rsid w:val="00F50DDE"/>
    <w:rsid w:val="00F50FCD"/>
    <w:rsid w:val="00F51CB3"/>
    <w:rsid w:val="00F54451"/>
    <w:rsid w:val="00F54CA7"/>
    <w:rsid w:val="00F551D8"/>
    <w:rsid w:val="00F569E3"/>
    <w:rsid w:val="00F60294"/>
    <w:rsid w:val="00F640F1"/>
    <w:rsid w:val="00F64E06"/>
    <w:rsid w:val="00F650D2"/>
    <w:rsid w:val="00F660F9"/>
    <w:rsid w:val="00F67375"/>
    <w:rsid w:val="00F72A51"/>
    <w:rsid w:val="00F740F5"/>
    <w:rsid w:val="00F7658E"/>
    <w:rsid w:val="00F77156"/>
    <w:rsid w:val="00F77899"/>
    <w:rsid w:val="00F8136E"/>
    <w:rsid w:val="00F85853"/>
    <w:rsid w:val="00F86BF5"/>
    <w:rsid w:val="00F870FA"/>
    <w:rsid w:val="00F87546"/>
    <w:rsid w:val="00F9149C"/>
    <w:rsid w:val="00F92169"/>
    <w:rsid w:val="00F951F9"/>
    <w:rsid w:val="00F966A9"/>
    <w:rsid w:val="00F96FC7"/>
    <w:rsid w:val="00FA071A"/>
    <w:rsid w:val="00FA1EE7"/>
    <w:rsid w:val="00FA2032"/>
    <w:rsid w:val="00FA3787"/>
    <w:rsid w:val="00FA43AE"/>
    <w:rsid w:val="00FA4893"/>
    <w:rsid w:val="00FA5259"/>
    <w:rsid w:val="00FA67C8"/>
    <w:rsid w:val="00FA6F8D"/>
    <w:rsid w:val="00FA7102"/>
    <w:rsid w:val="00FA7F71"/>
    <w:rsid w:val="00FB215C"/>
    <w:rsid w:val="00FB21AD"/>
    <w:rsid w:val="00FB2CE0"/>
    <w:rsid w:val="00FB441C"/>
    <w:rsid w:val="00FB4782"/>
    <w:rsid w:val="00FB6B43"/>
    <w:rsid w:val="00FB7595"/>
    <w:rsid w:val="00FB7750"/>
    <w:rsid w:val="00FC1466"/>
    <w:rsid w:val="00FC14CE"/>
    <w:rsid w:val="00FC151B"/>
    <w:rsid w:val="00FC31B2"/>
    <w:rsid w:val="00FC324D"/>
    <w:rsid w:val="00FC4CFE"/>
    <w:rsid w:val="00FC727F"/>
    <w:rsid w:val="00FC784F"/>
    <w:rsid w:val="00FC7D27"/>
    <w:rsid w:val="00FD1E47"/>
    <w:rsid w:val="00FD3352"/>
    <w:rsid w:val="00FD7989"/>
    <w:rsid w:val="00FE27C8"/>
    <w:rsid w:val="00FE3083"/>
    <w:rsid w:val="00FE7502"/>
    <w:rsid w:val="00FE7AB4"/>
    <w:rsid w:val="00FF2183"/>
    <w:rsid w:val="00FF4742"/>
    <w:rsid w:val="00FF4A97"/>
    <w:rsid w:val="00FF5B70"/>
    <w:rsid w:val="00FF7171"/>
    <w:rsid w:val="00FF765B"/>
    <w:rsid w:val="00FF796C"/>
    <w:rsid w:val="00FF7A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035065"/>
  <w15:docId w15:val="{3902DAC8-9307-41B2-A149-77F26F6CC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4"/>
        <w:szCs w:val="24"/>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nhideWhenUsed="1"/>
    <w:lsdException w:name="toc 9" w:locked="1" w:semiHidden="1" w:uiPriority="0" w:unhideWhenUsed="1"/>
    <w:lsdException w:name="Normal Indent" w:semiHidden="1" w:uiPriority="0" w:unhideWhenUsed="1"/>
    <w:lsdException w:name="footnote text" w:locked="1"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lsdException w:name="Block Text" w:locked="1" w:uiPriority="0"/>
    <w:lsdException w:name="Hyperlink" w:locked="1"/>
    <w:lsdException w:name="FollowedHyperlink" w:locked="1" w:uiPriority="0"/>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75395"/>
    <w:pPr>
      <w:spacing w:after="200" w:line="276" w:lineRule="auto"/>
    </w:pPr>
    <w:rPr>
      <w:rFonts w:cs="Calibri"/>
      <w:sz w:val="22"/>
      <w:szCs w:val="22"/>
      <w:lang w:eastAsia="en-US"/>
    </w:rPr>
  </w:style>
  <w:style w:type="paragraph" w:styleId="11">
    <w:name w:val="heading 1"/>
    <w:basedOn w:val="a8"/>
    <w:next w:val="a8"/>
    <w:link w:val="12"/>
    <w:uiPriority w:val="99"/>
    <w:qFormat/>
    <w:rsid w:val="00A3342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8"/>
    <w:next w:val="a8"/>
    <w:link w:val="20"/>
    <w:uiPriority w:val="99"/>
    <w:qFormat/>
    <w:rsid w:val="00A3342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8"/>
    <w:next w:val="a8"/>
    <w:link w:val="30"/>
    <w:uiPriority w:val="99"/>
    <w:qFormat/>
    <w:rsid w:val="00A33421"/>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8"/>
    <w:next w:val="a8"/>
    <w:link w:val="40"/>
    <w:uiPriority w:val="99"/>
    <w:qFormat/>
    <w:rsid w:val="00A33421"/>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8"/>
    <w:next w:val="a8"/>
    <w:link w:val="50"/>
    <w:uiPriority w:val="99"/>
    <w:qFormat/>
    <w:rsid w:val="00A33421"/>
    <w:pPr>
      <w:keepNext/>
      <w:spacing w:after="0" w:line="360" w:lineRule="auto"/>
      <w:jc w:val="center"/>
      <w:outlineLvl w:val="4"/>
    </w:pPr>
    <w:rPr>
      <w:rFonts w:ascii="Times New Roman" w:eastAsia="Times New Roman" w:hAnsi="Times New Roman" w:cs="Times New Roman"/>
      <w:b/>
      <w:bCs/>
      <w:sz w:val="24"/>
      <w:szCs w:val="24"/>
      <w:lang w:eastAsia="ru-RU"/>
    </w:rPr>
  </w:style>
  <w:style w:type="paragraph" w:styleId="6">
    <w:name w:val="heading 6"/>
    <w:basedOn w:val="a8"/>
    <w:next w:val="a8"/>
    <w:link w:val="60"/>
    <w:uiPriority w:val="99"/>
    <w:qFormat/>
    <w:rsid w:val="00A33421"/>
    <w:pPr>
      <w:keepNext/>
      <w:spacing w:after="0" w:line="360" w:lineRule="auto"/>
      <w:ind w:firstLine="720"/>
      <w:jc w:val="both"/>
      <w:outlineLvl w:val="5"/>
    </w:pPr>
    <w:rPr>
      <w:rFonts w:ascii="Times New Roman" w:eastAsia="Times New Roman" w:hAnsi="Times New Roman" w:cs="Times New Roman"/>
      <w:b/>
      <w:bCs/>
      <w:sz w:val="32"/>
      <w:szCs w:val="32"/>
      <w:lang w:eastAsia="ru-RU"/>
    </w:rPr>
  </w:style>
  <w:style w:type="paragraph" w:styleId="7">
    <w:name w:val="heading 7"/>
    <w:basedOn w:val="a8"/>
    <w:next w:val="a8"/>
    <w:link w:val="70"/>
    <w:uiPriority w:val="99"/>
    <w:qFormat/>
    <w:rsid w:val="00A33421"/>
    <w:pPr>
      <w:keepNext/>
      <w:numPr>
        <w:numId w:val="4"/>
      </w:numPr>
      <w:spacing w:after="0" w:line="360" w:lineRule="auto"/>
      <w:jc w:val="both"/>
      <w:outlineLvl w:val="6"/>
    </w:pPr>
    <w:rPr>
      <w:rFonts w:ascii="Times New Roman" w:eastAsia="Times New Roman" w:hAnsi="Times New Roman" w:cs="Times New Roman"/>
      <w:b/>
      <w:bCs/>
      <w:sz w:val="32"/>
      <w:szCs w:val="32"/>
      <w:lang w:eastAsia="ru-RU"/>
    </w:rPr>
  </w:style>
  <w:style w:type="paragraph" w:styleId="8">
    <w:name w:val="heading 8"/>
    <w:basedOn w:val="a8"/>
    <w:next w:val="a8"/>
    <w:link w:val="80"/>
    <w:uiPriority w:val="99"/>
    <w:qFormat/>
    <w:rsid w:val="00A33421"/>
    <w:pPr>
      <w:keepNext/>
      <w:spacing w:after="0" w:line="360" w:lineRule="auto"/>
      <w:ind w:firstLine="720"/>
      <w:outlineLvl w:val="7"/>
    </w:pPr>
    <w:rPr>
      <w:rFonts w:ascii="Times New Roman" w:eastAsia="Times New Roman" w:hAnsi="Times New Roman" w:cs="Times New Roman"/>
      <w:b/>
      <w:bCs/>
      <w:sz w:val="28"/>
      <w:szCs w:val="28"/>
      <w:lang w:eastAsia="ru-RU"/>
    </w:rPr>
  </w:style>
  <w:style w:type="paragraph" w:styleId="9">
    <w:name w:val="heading 9"/>
    <w:basedOn w:val="a8"/>
    <w:next w:val="a8"/>
    <w:link w:val="90"/>
    <w:uiPriority w:val="99"/>
    <w:qFormat/>
    <w:rsid w:val="00A33421"/>
    <w:pPr>
      <w:keepNext/>
      <w:numPr>
        <w:numId w:val="6"/>
      </w:numPr>
      <w:tabs>
        <w:tab w:val="clear" w:pos="720"/>
        <w:tab w:val="num" w:pos="1440"/>
      </w:tabs>
      <w:spacing w:after="0" w:line="360" w:lineRule="auto"/>
      <w:ind w:left="1080"/>
      <w:jc w:val="center"/>
      <w:outlineLvl w:val="8"/>
    </w:pPr>
    <w:rPr>
      <w:rFonts w:ascii="Times New Roman" w:eastAsia="Times New Roman" w:hAnsi="Times New Roman" w:cs="Times New Roman"/>
      <w:b/>
      <w:bCs/>
      <w:sz w:val="28"/>
      <w:szCs w:val="28"/>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2">
    <w:name w:val="Заголовок 1 Знак"/>
    <w:link w:val="11"/>
    <w:uiPriority w:val="99"/>
    <w:locked/>
    <w:rsid w:val="00A33421"/>
    <w:rPr>
      <w:rFonts w:ascii="Arial" w:hAnsi="Arial" w:cs="Arial"/>
      <w:b/>
      <w:bCs/>
      <w:kern w:val="32"/>
      <w:sz w:val="32"/>
      <w:szCs w:val="32"/>
      <w:lang w:eastAsia="ru-RU"/>
    </w:rPr>
  </w:style>
  <w:style w:type="character" w:customStyle="1" w:styleId="20">
    <w:name w:val="Заголовок 2 Знак"/>
    <w:link w:val="2"/>
    <w:uiPriority w:val="99"/>
    <w:locked/>
    <w:rsid w:val="00A33421"/>
    <w:rPr>
      <w:rFonts w:ascii="Arial" w:hAnsi="Arial" w:cs="Arial"/>
      <w:b/>
      <w:bCs/>
      <w:i/>
      <w:iCs/>
      <w:sz w:val="28"/>
      <w:szCs w:val="28"/>
      <w:lang w:eastAsia="ru-RU"/>
    </w:rPr>
  </w:style>
  <w:style w:type="character" w:customStyle="1" w:styleId="30">
    <w:name w:val="Заголовок 3 Знак"/>
    <w:link w:val="3"/>
    <w:uiPriority w:val="99"/>
    <w:locked/>
    <w:rsid w:val="00A33421"/>
    <w:rPr>
      <w:rFonts w:ascii="Arial" w:hAnsi="Arial" w:cs="Arial"/>
      <w:b/>
      <w:bCs/>
      <w:sz w:val="26"/>
      <w:szCs w:val="26"/>
      <w:lang w:eastAsia="ru-RU"/>
    </w:rPr>
  </w:style>
  <w:style w:type="character" w:customStyle="1" w:styleId="40">
    <w:name w:val="Заголовок 4 Знак"/>
    <w:link w:val="4"/>
    <w:uiPriority w:val="99"/>
    <w:locked/>
    <w:rsid w:val="00A33421"/>
    <w:rPr>
      <w:rFonts w:ascii="Times New Roman" w:hAnsi="Times New Roman" w:cs="Times New Roman"/>
      <w:b/>
      <w:bCs/>
      <w:sz w:val="28"/>
      <w:szCs w:val="28"/>
      <w:lang w:eastAsia="ru-RU"/>
    </w:rPr>
  </w:style>
  <w:style w:type="character" w:customStyle="1" w:styleId="50">
    <w:name w:val="Заголовок 5 Знак"/>
    <w:link w:val="5"/>
    <w:uiPriority w:val="99"/>
    <w:locked/>
    <w:rsid w:val="00A33421"/>
    <w:rPr>
      <w:rFonts w:ascii="Times New Roman" w:hAnsi="Times New Roman" w:cs="Times New Roman"/>
      <w:b/>
      <w:bCs/>
      <w:sz w:val="20"/>
      <w:szCs w:val="20"/>
      <w:lang w:eastAsia="ru-RU"/>
    </w:rPr>
  </w:style>
  <w:style w:type="character" w:customStyle="1" w:styleId="60">
    <w:name w:val="Заголовок 6 Знак"/>
    <w:link w:val="6"/>
    <w:uiPriority w:val="99"/>
    <w:locked/>
    <w:rsid w:val="00A33421"/>
    <w:rPr>
      <w:rFonts w:ascii="Times New Roman" w:hAnsi="Times New Roman" w:cs="Times New Roman"/>
      <w:b/>
      <w:bCs/>
      <w:sz w:val="20"/>
      <w:szCs w:val="20"/>
      <w:lang w:eastAsia="ru-RU"/>
    </w:rPr>
  </w:style>
  <w:style w:type="character" w:customStyle="1" w:styleId="70">
    <w:name w:val="Заголовок 7 Знак"/>
    <w:link w:val="7"/>
    <w:uiPriority w:val="99"/>
    <w:locked/>
    <w:rsid w:val="00A33421"/>
    <w:rPr>
      <w:rFonts w:ascii="Times New Roman" w:eastAsia="Times New Roman" w:hAnsi="Times New Roman"/>
      <w:b/>
      <w:bCs/>
      <w:sz w:val="32"/>
      <w:szCs w:val="32"/>
    </w:rPr>
  </w:style>
  <w:style w:type="character" w:customStyle="1" w:styleId="80">
    <w:name w:val="Заголовок 8 Знак"/>
    <w:link w:val="8"/>
    <w:uiPriority w:val="99"/>
    <w:locked/>
    <w:rsid w:val="00A33421"/>
    <w:rPr>
      <w:rFonts w:ascii="Times New Roman" w:hAnsi="Times New Roman" w:cs="Times New Roman"/>
      <w:b/>
      <w:bCs/>
      <w:sz w:val="20"/>
      <w:szCs w:val="20"/>
      <w:lang w:eastAsia="ru-RU"/>
    </w:rPr>
  </w:style>
  <w:style w:type="character" w:customStyle="1" w:styleId="90">
    <w:name w:val="Заголовок 9 Знак"/>
    <w:link w:val="9"/>
    <w:uiPriority w:val="99"/>
    <w:locked/>
    <w:rsid w:val="00A33421"/>
    <w:rPr>
      <w:rFonts w:ascii="Times New Roman" w:eastAsia="Times New Roman" w:hAnsi="Times New Roman"/>
      <w:b/>
      <w:bCs/>
      <w:sz w:val="28"/>
      <w:szCs w:val="28"/>
    </w:rPr>
  </w:style>
  <w:style w:type="paragraph" w:customStyle="1" w:styleId="13">
    <w:name w:val="Обычный1"/>
    <w:rsid w:val="00A33421"/>
    <w:pPr>
      <w:ind w:firstLine="709"/>
      <w:jc w:val="both"/>
    </w:pPr>
    <w:rPr>
      <w:rFonts w:ascii="Times New Roman" w:eastAsia="Times New Roman" w:hAnsi="Times New Roman"/>
      <w:sz w:val="28"/>
      <w:szCs w:val="28"/>
    </w:rPr>
  </w:style>
  <w:style w:type="paragraph" w:styleId="ac">
    <w:name w:val="Title"/>
    <w:aliases w:val="Название Знак Знак Знак"/>
    <w:basedOn w:val="a8"/>
    <w:link w:val="ad"/>
    <w:uiPriority w:val="99"/>
    <w:qFormat/>
    <w:rsid w:val="00A33421"/>
    <w:pPr>
      <w:spacing w:after="0" w:line="240" w:lineRule="auto"/>
      <w:jc w:val="center"/>
    </w:pPr>
    <w:rPr>
      <w:rFonts w:ascii="Times New Roman" w:eastAsia="Times New Roman" w:hAnsi="Times New Roman" w:cs="Times New Roman"/>
      <w:sz w:val="28"/>
      <w:szCs w:val="28"/>
      <w:lang w:eastAsia="ru-RU"/>
    </w:rPr>
  </w:style>
  <w:style w:type="character" w:customStyle="1" w:styleId="ad">
    <w:name w:val="Заголовок Знак"/>
    <w:aliases w:val="Название Знак Знак Знак Знак"/>
    <w:link w:val="ac"/>
    <w:uiPriority w:val="99"/>
    <w:locked/>
    <w:rsid w:val="00A33421"/>
    <w:rPr>
      <w:rFonts w:ascii="Times New Roman" w:hAnsi="Times New Roman" w:cs="Times New Roman"/>
      <w:sz w:val="20"/>
      <w:szCs w:val="20"/>
      <w:lang w:eastAsia="ru-RU"/>
    </w:rPr>
  </w:style>
  <w:style w:type="table" w:styleId="ae">
    <w:name w:val="Table Grid"/>
    <w:basedOn w:val="aa"/>
    <w:uiPriority w:val="39"/>
    <w:rsid w:val="00A334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rsid w:val="00A33421"/>
    <w:rPr>
      <w:color w:val="0000FF"/>
      <w:u w:val="single"/>
    </w:rPr>
  </w:style>
  <w:style w:type="paragraph" w:styleId="af0">
    <w:name w:val="Normal (Web)"/>
    <w:aliases w:val="Обычный (Web)"/>
    <w:basedOn w:val="a8"/>
    <w:rsid w:val="00A334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toc 3"/>
    <w:basedOn w:val="a8"/>
    <w:next w:val="a8"/>
    <w:autoRedefine/>
    <w:uiPriority w:val="99"/>
    <w:semiHidden/>
    <w:rsid w:val="00A33421"/>
    <w:pPr>
      <w:spacing w:after="0" w:line="240" w:lineRule="auto"/>
      <w:ind w:left="480"/>
    </w:pPr>
    <w:rPr>
      <w:rFonts w:ascii="Times New Roman" w:eastAsia="Times New Roman" w:hAnsi="Times New Roman" w:cs="Times New Roman"/>
      <w:sz w:val="24"/>
      <w:szCs w:val="24"/>
      <w:lang w:eastAsia="ru-RU"/>
    </w:rPr>
  </w:style>
  <w:style w:type="paragraph" w:styleId="af1">
    <w:name w:val="Body Text Indent"/>
    <w:basedOn w:val="a8"/>
    <w:link w:val="af2"/>
    <w:uiPriority w:val="99"/>
    <w:rsid w:val="00A33421"/>
    <w:pPr>
      <w:spacing w:after="120" w:line="240" w:lineRule="auto"/>
      <w:ind w:left="283"/>
    </w:pPr>
    <w:rPr>
      <w:rFonts w:ascii="Times New Roman" w:eastAsia="Times New Roman" w:hAnsi="Times New Roman" w:cs="Times New Roman"/>
      <w:sz w:val="24"/>
      <w:szCs w:val="24"/>
      <w:lang w:eastAsia="ru-RU"/>
    </w:rPr>
  </w:style>
  <w:style w:type="character" w:customStyle="1" w:styleId="af2">
    <w:name w:val="Основной текст с отступом Знак"/>
    <w:link w:val="af1"/>
    <w:uiPriority w:val="99"/>
    <w:locked/>
    <w:rsid w:val="00A33421"/>
    <w:rPr>
      <w:rFonts w:ascii="Times New Roman" w:hAnsi="Times New Roman" w:cs="Times New Roman"/>
      <w:sz w:val="24"/>
      <w:szCs w:val="24"/>
      <w:lang w:eastAsia="ru-RU"/>
    </w:rPr>
  </w:style>
  <w:style w:type="character" w:customStyle="1" w:styleId="21">
    <w:name w:val="Основной текст с отступом 2 Знак"/>
    <w:link w:val="22"/>
    <w:uiPriority w:val="99"/>
    <w:locked/>
    <w:rsid w:val="00A33421"/>
    <w:rPr>
      <w:sz w:val="24"/>
      <w:szCs w:val="24"/>
      <w:lang w:eastAsia="ru-RU"/>
    </w:rPr>
  </w:style>
  <w:style w:type="paragraph" w:styleId="22">
    <w:name w:val="Body Text Indent 2"/>
    <w:basedOn w:val="a8"/>
    <w:link w:val="21"/>
    <w:uiPriority w:val="99"/>
    <w:rsid w:val="00A33421"/>
    <w:pPr>
      <w:spacing w:after="120" w:line="480" w:lineRule="auto"/>
      <w:ind w:left="283"/>
    </w:pPr>
    <w:rPr>
      <w:sz w:val="24"/>
      <w:szCs w:val="24"/>
      <w:lang w:eastAsia="ru-RU"/>
    </w:rPr>
  </w:style>
  <w:style w:type="character" w:customStyle="1" w:styleId="BodyTextIndent2Char1">
    <w:name w:val="Body Text Indent 2 Char1"/>
    <w:uiPriority w:val="99"/>
    <w:semiHidden/>
    <w:rsid w:val="00141200"/>
    <w:rPr>
      <w:rFonts w:cs="Calibri"/>
      <w:lang w:eastAsia="en-US"/>
    </w:rPr>
  </w:style>
  <w:style w:type="character" w:customStyle="1" w:styleId="210">
    <w:name w:val="Основной текст с отступом 2 Знак1"/>
    <w:basedOn w:val="a9"/>
    <w:uiPriority w:val="99"/>
    <w:semiHidden/>
    <w:rsid w:val="00A33421"/>
  </w:style>
  <w:style w:type="paragraph" w:styleId="af3">
    <w:name w:val="Balloon Text"/>
    <w:basedOn w:val="a8"/>
    <w:link w:val="af4"/>
    <w:uiPriority w:val="99"/>
    <w:rsid w:val="00A33421"/>
    <w:pPr>
      <w:spacing w:after="0" w:line="240" w:lineRule="auto"/>
    </w:pPr>
    <w:rPr>
      <w:rFonts w:ascii="Tahoma" w:eastAsia="Times New Roman" w:hAnsi="Tahoma" w:cs="Tahoma"/>
      <w:sz w:val="16"/>
      <w:szCs w:val="16"/>
      <w:lang w:eastAsia="ru-RU"/>
    </w:rPr>
  </w:style>
  <w:style w:type="character" w:customStyle="1" w:styleId="af4">
    <w:name w:val="Текст выноски Знак"/>
    <w:link w:val="af3"/>
    <w:uiPriority w:val="99"/>
    <w:locked/>
    <w:rsid w:val="00A33421"/>
    <w:rPr>
      <w:rFonts w:ascii="Tahoma" w:hAnsi="Tahoma" w:cs="Tahoma"/>
      <w:sz w:val="16"/>
      <w:szCs w:val="16"/>
      <w:lang w:eastAsia="ru-RU"/>
    </w:rPr>
  </w:style>
  <w:style w:type="paragraph" w:customStyle="1" w:styleId="FR1">
    <w:name w:val="FR1"/>
    <w:rsid w:val="00A33421"/>
    <w:pPr>
      <w:widowControl w:val="0"/>
      <w:autoSpaceDE w:val="0"/>
      <w:autoSpaceDN w:val="0"/>
      <w:adjustRightInd w:val="0"/>
      <w:spacing w:before="220"/>
      <w:ind w:left="80"/>
    </w:pPr>
    <w:rPr>
      <w:rFonts w:ascii="Arial" w:eastAsia="Times New Roman" w:hAnsi="Arial" w:cs="Arial"/>
      <w:b/>
      <w:bCs/>
      <w:sz w:val="22"/>
      <w:szCs w:val="22"/>
      <w:lang w:val="de-DE"/>
    </w:rPr>
  </w:style>
  <w:style w:type="paragraph" w:customStyle="1" w:styleId="Style3">
    <w:name w:val="Style3"/>
    <w:basedOn w:val="a8"/>
    <w:uiPriority w:val="99"/>
    <w:rsid w:val="00A334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8"/>
    <w:rsid w:val="00A33421"/>
    <w:pPr>
      <w:widowControl w:val="0"/>
      <w:autoSpaceDE w:val="0"/>
      <w:autoSpaceDN w:val="0"/>
      <w:adjustRightInd w:val="0"/>
      <w:spacing w:after="0" w:line="282" w:lineRule="exact"/>
    </w:pPr>
    <w:rPr>
      <w:rFonts w:ascii="Times New Roman" w:eastAsia="Times New Roman" w:hAnsi="Times New Roman" w:cs="Times New Roman"/>
      <w:sz w:val="24"/>
      <w:szCs w:val="24"/>
      <w:lang w:eastAsia="ru-RU"/>
    </w:rPr>
  </w:style>
  <w:style w:type="paragraph" w:customStyle="1" w:styleId="Style9">
    <w:name w:val="Style9"/>
    <w:basedOn w:val="a8"/>
    <w:uiPriority w:val="99"/>
    <w:rsid w:val="00A3342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8"/>
    <w:uiPriority w:val="99"/>
    <w:rsid w:val="00A33421"/>
    <w:pPr>
      <w:widowControl w:val="0"/>
      <w:autoSpaceDE w:val="0"/>
      <w:autoSpaceDN w:val="0"/>
      <w:adjustRightInd w:val="0"/>
      <w:spacing w:after="0" w:line="485" w:lineRule="exact"/>
    </w:pPr>
    <w:rPr>
      <w:rFonts w:ascii="Arial Narrow" w:eastAsia="Times New Roman" w:hAnsi="Arial Narrow" w:cs="Arial Narrow"/>
      <w:sz w:val="24"/>
      <w:szCs w:val="24"/>
      <w:lang w:eastAsia="ru-RU"/>
    </w:rPr>
  </w:style>
  <w:style w:type="paragraph" w:customStyle="1" w:styleId="Style1">
    <w:name w:val="Style1"/>
    <w:basedOn w:val="a8"/>
    <w:uiPriority w:val="99"/>
    <w:rsid w:val="00A33421"/>
    <w:pPr>
      <w:widowControl w:val="0"/>
      <w:autoSpaceDE w:val="0"/>
      <w:autoSpaceDN w:val="0"/>
      <w:adjustRightInd w:val="0"/>
      <w:spacing w:after="0" w:line="274" w:lineRule="exact"/>
      <w:ind w:hanging="182"/>
    </w:pPr>
    <w:rPr>
      <w:rFonts w:ascii="Times New Roman" w:eastAsia="Times New Roman" w:hAnsi="Times New Roman" w:cs="Times New Roman"/>
      <w:sz w:val="24"/>
      <w:szCs w:val="24"/>
      <w:lang w:eastAsia="ru-RU"/>
    </w:rPr>
  </w:style>
  <w:style w:type="paragraph" w:styleId="af5">
    <w:name w:val="List Paragraph"/>
    <w:aliases w:val="Заголовок мой1,СписокСТПр,Нумерация,List Paragraph,Маркер,2 Спс точк,Абзац списка2"/>
    <w:basedOn w:val="a8"/>
    <w:link w:val="af6"/>
    <w:uiPriority w:val="34"/>
    <w:qFormat/>
    <w:rsid w:val="00A33421"/>
    <w:pPr>
      <w:widowControl w:val="0"/>
      <w:autoSpaceDE w:val="0"/>
      <w:autoSpaceDN w:val="0"/>
      <w:adjustRightInd w:val="0"/>
      <w:spacing w:after="0" w:line="240" w:lineRule="auto"/>
      <w:ind w:left="720"/>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8"/>
    <w:uiPriority w:val="99"/>
    <w:rsid w:val="00A33421"/>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FontStyle12">
    <w:name w:val="Font Style12"/>
    <w:rsid w:val="00A33421"/>
    <w:rPr>
      <w:rFonts w:ascii="Times New Roman" w:hAnsi="Times New Roman" w:cs="Times New Roman"/>
      <w:sz w:val="22"/>
      <w:szCs w:val="22"/>
    </w:rPr>
  </w:style>
  <w:style w:type="character" w:customStyle="1" w:styleId="FontStyle16">
    <w:name w:val="Font Style16"/>
    <w:uiPriority w:val="99"/>
    <w:rsid w:val="00A33421"/>
    <w:rPr>
      <w:rFonts w:ascii="Times New Roman" w:hAnsi="Times New Roman" w:cs="Times New Roman"/>
      <w:sz w:val="22"/>
      <w:szCs w:val="22"/>
    </w:rPr>
  </w:style>
  <w:style w:type="character" w:customStyle="1" w:styleId="FontStyle20">
    <w:name w:val="Font Style20"/>
    <w:uiPriority w:val="99"/>
    <w:rsid w:val="00A33421"/>
    <w:rPr>
      <w:rFonts w:ascii="Cambria" w:hAnsi="Cambria" w:cs="Cambria"/>
      <w:sz w:val="18"/>
      <w:szCs w:val="18"/>
    </w:rPr>
  </w:style>
  <w:style w:type="character" w:customStyle="1" w:styleId="FontStyle29">
    <w:name w:val="Font Style29"/>
    <w:uiPriority w:val="99"/>
    <w:rsid w:val="00A33421"/>
    <w:rPr>
      <w:rFonts w:ascii="Cambria" w:hAnsi="Cambria" w:cs="Cambria"/>
      <w:b/>
      <w:bCs/>
      <w:i/>
      <w:iCs/>
      <w:sz w:val="18"/>
      <w:szCs w:val="18"/>
    </w:rPr>
  </w:style>
  <w:style w:type="character" w:customStyle="1" w:styleId="FontStyle26">
    <w:name w:val="Font Style26"/>
    <w:uiPriority w:val="99"/>
    <w:rsid w:val="00A33421"/>
    <w:rPr>
      <w:rFonts w:ascii="Cambria" w:hAnsi="Cambria" w:cs="Cambria"/>
      <w:sz w:val="14"/>
      <w:szCs w:val="14"/>
    </w:rPr>
  </w:style>
  <w:style w:type="character" w:customStyle="1" w:styleId="FontStyle17">
    <w:name w:val="Font Style17"/>
    <w:uiPriority w:val="99"/>
    <w:rsid w:val="00A33421"/>
    <w:rPr>
      <w:rFonts w:ascii="Times New Roman" w:hAnsi="Times New Roman" w:cs="Times New Roman"/>
      <w:b/>
      <w:bCs/>
      <w:sz w:val="22"/>
      <w:szCs w:val="22"/>
    </w:rPr>
  </w:style>
  <w:style w:type="character" w:customStyle="1" w:styleId="FontStyle22">
    <w:name w:val="Font Style22"/>
    <w:uiPriority w:val="99"/>
    <w:rsid w:val="00A33421"/>
    <w:rPr>
      <w:rFonts w:ascii="Times New Roman" w:hAnsi="Times New Roman" w:cs="Times New Roman"/>
      <w:spacing w:val="-10"/>
      <w:sz w:val="28"/>
      <w:szCs w:val="28"/>
    </w:rPr>
  </w:style>
  <w:style w:type="character" w:customStyle="1" w:styleId="FontStyle27">
    <w:name w:val="Font Style27"/>
    <w:uiPriority w:val="99"/>
    <w:rsid w:val="00A33421"/>
    <w:rPr>
      <w:rFonts w:ascii="Arial Narrow" w:hAnsi="Arial Narrow" w:cs="Arial Narrow"/>
      <w:sz w:val="22"/>
      <w:szCs w:val="22"/>
    </w:rPr>
  </w:style>
  <w:style w:type="character" w:customStyle="1" w:styleId="FontStyle11">
    <w:name w:val="Font Style11"/>
    <w:uiPriority w:val="99"/>
    <w:rsid w:val="00A33421"/>
    <w:rPr>
      <w:rFonts w:ascii="Times New Roman" w:hAnsi="Times New Roman" w:cs="Times New Roman"/>
      <w:b/>
      <w:bCs/>
      <w:i/>
      <w:iCs/>
      <w:sz w:val="22"/>
      <w:szCs w:val="22"/>
    </w:rPr>
  </w:style>
  <w:style w:type="character" w:styleId="af7">
    <w:name w:val="Strong"/>
    <w:uiPriority w:val="22"/>
    <w:qFormat/>
    <w:rsid w:val="00A33421"/>
    <w:rPr>
      <w:b/>
      <w:bCs/>
    </w:rPr>
  </w:style>
  <w:style w:type="paragraph" w:styleId="23">
    <w:name w:val="toc 2"/>
    <w:basedOn w:val="a8"/>
    <w:next w:val="a8"/>
    <w:autoRedefine/>
    <w:uiPriority w:val="99"/>
    <w:semiHidden/>
    <w:rsid w:val="00A33421"/>
    <w:pPr>
      <w:spacing w:after="0" w:line="240" w:lineRule="auto"/>
      <w:ind w:left="240"/>
    </w:pPr>
    <w:rPr>
      <w:rFonts w:ascii="Times New Roman" w:eastAsia="Times New Roman" w:hAnsi="Times New Roman" w:cs="Times New Roman"/>
      <w:sz w:val="24"/>
      <w:szCs w:val="24"/>
      <w:lang w:eastAsia="ru-RU"/>
    </w:rPr>
  </w:style>
  <w:style w:type="paragraph" w:styleId="14">
    <w:name w:val="toc 1"/>
    <w:basedOn w:val="a8"/>
    <w:next w:val="a8"/>
    <w:autoRedefine/>
    <w:uiPriority w:val="39"/>
    <w:rsid w:val="00A33421"/>
    <w:pPr>
      <w:spacing w:after="0" w:line="360" w:lineRule="auto"/>
      <w:ind w:firstLine="454"/>
      <w:jc w:val="both"/>
    </w:pPr>
    <w:rPr>
      <w:rFonts w:ascii="Times New Roman" w:eastAsia="Times New Roman" w:hAnsi="Times New Roman" w:cs="Times New Roman"/>
      <w:sz w:val="28"/>
      <w:szCs w:val="28"/>
      <w:lang w:eastAsia="ar-SA"/>
    </w:rPr>
  </w:style>
  <w:style w:type="paragraph" w:styleId="af8">
    <w:name w:val="Body Text"/>
    <w:basedOn w:val="a8"/>
    <w:link w:val="af9"/>
    <w:uiPriority w:val="99"/>
    <w:rsid w:val="00A33421"/>
    <w:pPr>
      <w:spacing w:after="120" w:line="360" w:lineRule="auto"/>
      <w:ind w:firstLine="454"/>
      <w:jc w:val="both"/>
    </w:pPr>
    <w:rPr>
      <w:rFonts w:ascii="Times New Roman" w:eastAsia="Times New Roman" w:hAnsi="Times New Roman" w:cs="Times New Roman"/>
      <w:sz w:val="28"/>
      <w:szCs w:val="28"/>
      <w:lang w:eastAsia="ar-SA"/>
    </w:rPr>
  </w:style>
  <w:style w:type="character" w:customStyle="1" w:styleId="af9">
    <w:name w:val="Основной текст Знак"/>
    <w:link w:val="af8"/>
    <w:uiPriority w:val="99"/>
    <w:locked/>
    <w:rsid w:val="00A33421"/>
    <w:rPr>
      <w:rFonts w:ascii="Times New Roman" w:hAnsi="Times New Roman" w:cs="Times New Roman"/>
      <w:sz w:val="20"/>
      <w:szCs w:val="20"/>
      <w:lang w:eastAsia="ar-SA" w:bidi="ar-SA"/>
    </w:rPr>
  </w:style>
  <w:style w:type="paragraph" w:customStyle="1" w:styleId="15">
    <w:name w:val="Заголовок1"/>
    <w:basedOn w:val="a8"/>
    <w:next w:val="af8"/>
    <w:uiPriority w:val="99"/>
    <w:rsid w:val="00A33421"/>
    <w:pPr>
      <w:keepNext/>
      <w:spacing w:before="240" w:after="120" w:line="360" w:lineRule="auto"/>
      <w:ind w:firstLine="454"/>
      <w:jc w:val="both"/>
    </w:pPr>
    <w:rPr>
      <w:rFonts w:ascii="Arial" w:eastAsia="MS Mincho" w:hAnsi="Arial" w:cs="Arial"/>
      <w:sz w:val="28"/>
      <w:szCs w:val="28"/>
      <w:lang w:eastAsia="ar-SA"/>
    </w:rPr>
  </w:style>
  <w:style w:type="paragraph" w:customStyle="1" w:styleId="afa">
    <w:name w:val="ТекстДок"/>
    <w:basedOn w:val="af8"/>
    <w:uiPriority w:val="99"/>
    <w:rsid w:val="00A33421"/>
    <w:pPr>
      <w:spacing w:after="0"/>
      <w:ind w:firstLine="720"/>
    </w:pPr>
  </w:style>
  <w:style w:type="paragraph" w:customStyle="1" w:styleId="afb">
    <w:name w:val="ТекстАбзаца"/>
    <w:basedOn w:val="af8"/>
    <w:uiPriority w:val="99"/>
    <w:rsid w:val="00A33421"/>
    <w:pPr>
      <w:spacing w:after="0"/>
      <w:ind w:firstLine="0"/>
    </w:pPr>
  </w:style>
  <w:style w:type="paragraph" w:customStyle="1" w:styleId="110">
    <w:name w:val="Обычный11"/>
    <w:uiPriority w:val="99"/>
    <w:rsid w:val="00A33421"/>
    <w:pPr>
      <w:suppressAutoHyphens/>
      <w:spacing w:line="360" w:lineRule="auto"/>
      <w:ind w:firstLine="709"/>
      <w:jc w:val="both"/>
    </w:pPr>
    <w:rPr>
      <w:sz w:val="28"/>
      <w:szCs w:val="28"/>
      <w:lang w:eastAsia="ar-SA"/>
    </w:rPr>
  </w:style>
  <w:style w:type="paragraph" w:customStyle="1" w:styleId="212">
    <w:name w:val="Маркированный список 21"/>
    <w:basedOn w:val="a8"/>
    <w:uiPriority w:val="99"/>
    <w:rsid w:val="00A33421"/>
    <w:pPr>
      <w:tabs>
        <w:tab w:val="left" w:pos="360"/>
        <w:tab w:val="left" w:pos="643"/>
      </w:tabs>
      <w:spacing w:after="0" w:line="360" w:lineRule="auto"/>
    </w:pPr>
    <w:rPr>
      <w:rFonts w:ascii="Arial" w:eastAsia="Times New Roman" w:hAnsi="Arial" w:cs="Arial"/>
      <w:sz w:val="24"/>
      <w:szCs w:val="24"/>
      <w:lang w:eastAsia="ar-SA"/>
    </w:rPr>
  </w:style>
  <w:style w:type="paragraph" w:customStyle="1" w:styleId="afc">
    <w:name w:val="таблица"/>
    <w:basedOn w:val="a8"/>
    <w:uiPriority w:val="99"/>
    <w:rsid w:val="00A33421"/>
    <w:pPr>
      <w:spacing w:after="0" w:line="264" w:lineRule="auto"/>
      <w:jc w:val="both"/>
    </w:pPr>
    <w:rPr>
      <w:rFonts w:ascii="Times New Roman" w:eastAsia="Times New Roman" w:hAnsi="Times New Roman" w:cs="Times New Roman"/>
      <w:sz w:val="28"/>
      <w:szCs w:val="28"/>
      <w:lang w:eastAsia="ar-SA"/>
    </w:rPr>
  </w:style>
  <w:style w:type="paragraph" w:customStyle="1" w:styleId="24">
    <w:name w:val="Îñíîâíîé òåêñò ñ îòñòóïîì 2"/>
    <w:basedOn w:val="a8"/>
    <w:uiPriority w:val="99"/>
    <w:rsid w:val="00A33421"/>
    <w:pPr>
      <w:spacing w:after="0" w:line="360" w:lineRule="auto"/>
      <w:ind w:firstLine="720"/>
      <w:jc w:val="center"/>
    </w:pPr>
    <w:rPr>
      <w:rFonts w:ascii="Times New Roman" w:eastAsia="Times New Roman" w:hAnsi="Times New Roman" w:cs="Times New Roman"/>
      <w:lang w:val="en-US" w:eastAsia="ar-SA"/>
    </w:rPr>
  </w:style>
  <w:style w:type="paragraph" w:customStyle="1" w:styleId="afd">
    <w:name w:val="Список_нумеров"/>
    <w:basedOn w:val="a8"/>
    <w:next w:val="a8"/>
    <w:link w:val="afe"/>
    <w:uiPriority w:val="99"/>
    <w:rsid w:val="00A33421"/>
    <w:pPr>
      <w:tabs>
        <w:tab w:val="num" w:pos="360"/>
      </w:tabs>
      <w:spacing w:after="0" w:line="360" w:lineRule="auto"/>
      <w:ind w:firstLine="454"/>
      <w:jc w:val="both"/>
    </w:pPr>
    <w:rPr>
      <w:rFonts w:ascii="Times New Roman" w:eastAsia="Times New Roman" w:hAnsi="Times New Roman" w:cs="Times New Roman"/>
      <w:sz w:val="28"/>
      <w:szCs w:val="28"/>
      <w:lang w:eastAsia="ar-SA"/>
    </w:rPr>
  </w:style>
  <w:style w:type="character" w:customStyle="1" w:styleId="afe">
    <w:name w:val="Список_нумеров Знак"/>
    <w:link w:val="afd"/>
    <w:uiPriority w:val="99"/>
    <w:locked/>
    <w:rsid w:val="00A33421"/>
    <w:rPr>
      <w:rFonts w:ascii="Times New Roman" w:hAnsi="Times New Roman" w:cs="Times New Roman"/>
      <w:sz w:val="28"/>
      <w:szCs w:val="28"/>
      <w:lang w:eastAsia="ar-SA" w:bidi="ar-SA"/>
    </w:rPr>
  </w:style>
  <w:style w:type="paragraph" w:customStyle="1" w:styleId="aff">
    <w:name w:val="Пример"/>
    <w:basedOn w:val="a8"/>
    <w:link w:val="aff0"/>
    <w:uiPriority w:val="99"/>
    <w:rsid w:val="00A33421"/>
    <w:pPr>
      <w:spacing w:after="0" w:line="360" w:lineRule="auto"/>
      <w:ind w:firstLine="709"/>
      <w:jc w:val="both"/>
    </w:pPr>
    <w:rPr>
      <w:rFonts w:ascii="Times New Roman" w:eastAsia="Times New Roman" w:hAnsi="Times New Roman" w:cs="Times New Roman"/>
      <w:sz w:val="28"/>
      <w:szCs w:val="28"/>
      <w:lang w:eastAsia="ar-SA"/>
    </w:rPr>
  </w:style>
  <w:style w:type="character" w:customStyle="1" w:styleId="aff0">
    <w:name w:val="Пример Знак Знак"/>
    <w:link w:val="aff"/>
    <w:uiPriority w:val="99"/>
    <w:locked/>
    <w:rsid w:val="00A33421"/>
    <w:rPr>
      <w:rFonts w:ascii="Times New Roman" w:hAnsi="Times New Roman" w:cs="Times New Roman"/>
      <w:sz w:val="28"/>
      <w:szCs w:val="28"/>
      <w:lang w:eastAsia="ar-SA" w:bidi="ar-SA"/>
    </w:rPr>
  </w:style>
  <w:style w:type="paragraph" w:styleId="aff1">
    <w:name w:val="TOC Heading"/>
    <w:basedOn w:val="11"/>
    <w:next w:val="a8"/>
    <w:uiPriority w:val="99"/>
    <w:qFormat/>
    <w:rsid w:val="00A33421"/>
    <w:pPr>
      <w:keepLines/>
      <w:spacing w:before="480" w:after="0" w:line="276" w:lineRule="auto"/>
    </w:pPr>
    <w:rPr>
      <w:rFonts w:ascii="Cambria" w:hAnsi="Cambria" w:cs="Cambria"/>
      <w:color w:val="365F91"/>
      <w:kern w:val="2"/>
      <w:sz w:val="28"/>
      <w:szCs w:val="28"/>
      <w:lang w:eastAsia="ar-SA"/>
    </w:rPr>
  </w:style>
  <w:style w:type="paragraph" w:customStyle="1" w:styleId="aff2">
    <w:name w:val="Содержимое таблицы"/>
    <w:basedOn w:val="a8"/>
    <w:uiPriority w:val="99"/>
    <w:rsid w:val="00A33421"/>
    <w:pPr>
      <w:suppressLineNumbers/>
      <w:spacing w:after="0" w:line="360" w:lineRule="auto"/>
      <w:ind w:firstLine="454"/>
      <w:jc w:val="both"/>
    </w:pPr>
    <w:rPr>
      <w:rFonts w:ascii="Times New Roman" w:eastAsia="Times New Roman" w:hAnsi="Times New Roman" w:cs="Times New Roman"/>
      <w:sz w:val="28"/>
      <w:szCs w:val="28"/>
      <w:lang w:eastAsia="ar-SA"/>
    </w:rPr>
  </w:style>
  <w:style w:type="paragraph" w:customStyle="1" w:styleId="aff3">
    <w:name w:val="Таблица"/>
    <w:basedOn w:val="af8"/>
    <w:next w:val="afa"/>
    <w:autoRedefine/>
    <w:uiPriority w:val="99"/>
    <w:rsid w:val="00A33421"/>
    <w:pPr>
      <w:spacing w:after="0" w:line="240" w:lineRule="auto"/>
      <w:ind w:firstLine="0"/>
      <w:jc w:val="left"/>
    </w:pPr>
    <w:rPr>
      <w:lang w:eastAsia="ru-RU"/>
    </w:rPr>
  </w:style>
  <w:style w:type="paragraph" w:styleId="aff4">
    <w:name w:val="footer"/>
    <w:basedOn w:val="a8"/>
    <w:link w:val="aff5"/>
    <w:uiPriority w:val="99"/>
    <w:rsid w:val="00A33421"/>
    <w:pPr>
      <w:tabs>
        <w:tab w:val="center" w:pos="4677"/>
        <w:tab w:val="right" w:pos="9355"/>
      </w:tabs>
      <w:spacing w:after="0" w:line="360" w:lineRule="auto"/>
      <w:ind w:firstLine="454"/>
      <w:jc w:val="both"/>
    </w:pPr>
    <w:rPr>
      <w:rFonts w:ascii="Times New Roman" w:eastAsia="Times New Roman" w:hAnsi="Times New Roman" w:cs="Times New Roman"/>
      <w:sz w:val="28"/>
      <w:szCs w:val="28"/>
      <w:lang w:eastAsia="ru-RU"/>
    </w:rPr>
  </w:style>
  <w:style w:type="character" w:customStyle="1" w:styleId="aff5">
    <w:name w:val="Нижний колонтитул Знак"/>
    <w:link w:val="aff4"/>
    <w:uiPriority w:val="99"/>
    <w:locked/>
    <w:rsid w:val="00A33421"/>
    <w:rPr>
      <w:rFonts w:ascii="Times New Roman" w:hAnsi="Times New Roman" w:cs="Times New Roman"/>
      <w:sz w:val="20"/>
      <w:szCs w:val="20"/>
      <w:lang w:eastAsia="ru-RU"/>
    </w:rPr>
  </w:style>
  <w:style w:type="character" w:styleId="aff6">
    <w:name w:val="page number"/>
    <w:basedOn w:val="a9"/>
    <w:rsid w:val="00A33421"/>
  </w:style>
  <w:style w:type="paragraph" w:styleId="25">
    <w:name w:val="List Bullet 2"/>
    <w:basedOn w:val="a8"/>
    <w:uiPriority w:val="99"/>
    <w:rsid w:val="00A33421"/>
    <w:pPr>
      <w:tabs>
        <w:tab w:val="num" w:pos="360"/>
        <w:tab w:val="num" w:pos="643"/>
      </w:tabs>
      <w:spacing w:after="0" w:line="360" w:lineRule="auto"/>
    </w:pPr>
    <w:rPr>
      <w:rFonts w:ascii="Arial" w:eastAsia="Times New Roman" w:hAnsi="Arial" w:cs="Arial"/>
      <w:sz w:val="24"/>
      <w:szCs w:val="24"/>
      <w:lang w:eastAsia="ru-RU"/>
    </w:rPr>
  </w:style>
  <w:style w:type="paragraph" w:styleId="26">
    <w:name w:val="Body Text 2"/>
    <w:basedOn w:val="a8"/>
    <w:link w:val="27"/>
    <w:uiPriority w:val="99"/>
    <w:rsid w:val="00A33421"/>
    <w:pPr>
      <w:spacing w:after="120" w:line="480" w:lineRule="auto"/>
      <w:ind w:firstLine="454"/>
      <w:jc w:val="both"/>
    </w:pPr>
    <w:rPr>
      <w:rFonts w:ascii="Times New Roman" w:eastAsia="Times New Roman" w:hAnsi="Times New Roman" w:cs="Times New Roman"/>
      <w:sz w:val="28"/>
      <w:szCs w:val="28"/>
      <w:lang w:eastAsia="ru-RU"/>
    </w:rPr>
  </w:style>
  <w:style w:type="character" w:customStyle="1" w:styleId="27">
    <w:name w:val="Основной текст 2 Знак"/>
    <w:link w:val="26"/>
    <w:uiPriority w:val="99"/>
    <w:locked/>
    <w:rsid w:val="00A33421"/>
    <w:rPr>
      <w:rFonts w:ascii="Times New Roman" w:hAnsi="Times New Roman" w:cs="Times New Roman"/>
      <w:sz w:val="20"/>
      <w:szCs w:val="20"/>
      <w:lang w:eastAsia="ru-RU"/>
    </w:rPr>
  </w:style>
  <w:style w:type="paragraph" w:customStyle="1" w:styleId="a6">
    <w:name w:val="МойСтиль"/>
    <w:basedOn w:val="a8"/>
    <w:uiPriority w:val="99"/>
    <w:rsid w:val="00A33421"/>
    <w:pPr>
      <w:framePr w:hSpace="181" w:vSpace="181" w:wrap="auto" w:vAnchor="text" w:hAnchor="text" w:y="1"/>
      <w:numPr>
        <w:numId w:val="1"/>
      </w:numPr>
      <w:pBdr>
        <w:top w:val="thickThinSmallGap" w:sz="36" w:space="1" w:color="auto"/>
        <w:left w:val="thickThinSmallGap" w:sz="36" w:space="4" w:color="auto"/>
        <w:bottom w:val="thinThickSmallGap" w:sz="36" w:space="1" w:color="auto"/>
        <w:right w:val="thinThickSmallGap" w:sz="36" w:space="4" w:color="auto"/>
      </w:pBdr>
      <w:tabs>
        <w:tab w:val="left" w:leader="dot" w:pos="6804"/>
      </w:tabs>
      <w:spacing w:after="0" w:line="360" w:lineRule="auto"/>
      <w:jc w:val="both"/>
    </w:pPr>
    <w:rPr>
      <w:rFonts w:ascii="Times New Roman" w:eastAsia="Times New Roman" w:hAnsi="Times New Roman" w:cs="Times New Roman"/>
      <w:b/>
      <w:bCs/>
      <w:i/>
      <w:iCs/>
      <w:outline/>
      <w:color w:val="FFFFFF" w:themeColor="background1"/>
      <w:sz w:val="32"/>
      <w:szCs w:val="32"/>
      <w:lang w:eastAsia="ru-RU"/>
      <w14:textOutline w14:w="9525" w14:cap="flat" w14:cmpd="sng" w14:algn="ctr">
        <w14:solidFill>
          <w14:schemeClr w14:val="bg1"/>
        </w14:solidFill>
        <w14:prstDash w14:val="solid"/>
        <w14:round/>
      </w14:textOutline>
      <w14:textFill>
        <w14:noFill/>
      </w14:textFill>
    </w:rPr>
  </w:style>
  <w:style w:type="paragraph" w:customStyle="1" w:styleId="aff7">
    <w:name w:val="ПособиеТекст"/>
    <w:basedOn w:val="a8"/>
    <w:uiPriority w:val="99"/>
    <w:rsid w:val="00A33421"/>
    <w:pPr>
      <w:suppressLineNumbers/>
      <w:spacing w:after="0" w:line="360" w:lineRule="auto"/>
      <w:ind w:firstLine="454"/>
      <w:jc w:val="both"/>
      <w:outlineLvl w:val="3"/>
    </w:pPr>
    <w:rPr>
      <w:rFonts w:ascii="Times New Roman" w:eastAsia="Times New Roman" w:hAnsi="Times New Roman" w:cs="Times New Roman"/>
      <w:sz w:val="28"/>
      <w:szCs w:val="28"/>
      <w:lang w:eastAsia="ru-RU"/>
    </w:rPr>
  </w:style>
  <w:style w:type="paragraph" w:customStyle="1" w:styleId="a4">
    <w:name w:val="ПособиеПодпункт"/>
    <w:basedOn w:val="aff8"/>
    <w:next w:val="aff9"/>
    <w:uiPriority w:val="99"/>
    <w:rsid w:val="00A33421"/>
    <w:pPr>
      <w:numPr>
        <w:ilvl w:val="2"/>
        <w:numId w:val="3"/>
      </w:numPr>
    </w:pPr>
    <w:rPr>
      <w:i/>
      <w:iCs/>
      <w:sz w:val="24"/>
      <w:szCs w:val="24"/>
    </w:rPr>
  </w:style>
  <w:style w:type="paragraph" w:customStyle="1" w:styleId="aff8">
    <w:name w:val="ПособиеПараграф"/>
    <w:basedOn w:val="2"/>
    <w:next w:val="a4"/>
    <w:uiPriority w:val="99"/>
    <w:rsid w:val="00A33421"/>
    <w:pPr>
      <w:keepNext w:val="0"/>
      <w:keepLines/>
      <w:spacing w:before="120" w:after="120" w:line="360" w:lineRule="auto"/>
      <w:jc w:val="center"/>
    </w:pPr>
    <w:rPr>
      <w:rFonts w:ascii="Times New Roman" w:hAnsi="Times New Roman" w:cs="Times New Roman"/>
      <w:i w:val="0"/>
      <w:iCs w:val="0"/>
      <w:sz w:val="26"/>
      <w:szCs w:val="26"/>
    </w:rPr>
  </w:style>
  <w:style w:type="paragraph" w:customStyle="1" w:styleId="aff9">
    <w:name w:val="ПособиеПункт"/>
    <w:basedOn w:val="4"/>
    <w:next w:val="aff7"/>
    <w:uiPriority w:val="99"/>
    <w:rsid w:val="00A33421"/>
    <w:pPr>
      <w:widowControl w:val="0"/>
      <w:spacing w:before="120" w:after="120" w:line="360" w:lineRule="auto"/>
    </w:pPr>
    <w:rPr>
      <w:sz w:val="22"/>
      <w:szCs w:val="22"/>
    </w:rPr>
  </w:style>
  <w:style w:type="paragraph" w:customStyle="1" w:styleId="affa">
    <w:name w:val="ПособиеГлава"/>
    <w:basedOn w:val="11"/>
    <w:next w:val="aff8"/>
    <w:uiPriority w:val="99"/>
    <w:rsid w:val="00A33421"/>
    <w:pPr>
      <w:keepNext w:val="0"/>
      <w:widowControl w:val="0"/>
      <w:tabs>
        <w:tab w:val="left" w:pos="34"/>
        <w:tab w:val="left" w:pos="8539"/>
      </w:tabs>
      <w:spacing w:before="120" w:after="120"/>
      <w:jc w:val="center"/>
    </w:pPr>
    <w:rPr>
      <w:rFonts w:ascii="Times New Roman" w:hAnsi="Times New Roman" w:cs="Times New Roman"/>
      <w:b w:val="0"/>
      <w:bCs w:val="0"/>
      <w:kern w:val="28"/>
      <w:sz w:val="30"/>
      <w:szCs w:val="30"/>
      <w:lang w:val="en-US"/>
    </w:rPr>
  </w:style>
  <w:style w:type="paragraph" w:customStyle="1" w:styleId="affb">
    <w:name w:val="Пособие Программа"/>
    <w:basedOn w:val="aff7"/>
    <w:autoRedefine/>
    <w:uiPriority w:val="99"/>
    <w:rsid w:val="00A33421"/>
    <w:pPr>
      <w:suppressAutoHyphens/>
      <w:ind w:firstLine="0"/>
      <w:jc w:val="left"/>
    </w:pPr>
    <w:rPr>
      <w:rFonts w:ascii="Arial" w:hAnsi="Arial" w:cs="Arial"/>
      <w:sz w:val="20"/>
      <w:szCs w:val="20"/>
    </w:rPr>
  </w:style>
  <w:style w:type="paragraph" w:customStyle="1" w:styleId="affc">
    <w:name w:val="ПособиеТаблица"/>
    <w:basedOn w:val="a8"/>
    <w:uiPriority w:val="99"/>
    <w:rsid w:val="00A33421"/>
    <w:pPr>
      <w:spacing w:after="0" w:line="360" w:lineRule="auto"/>
      <w:jc w:val="both"/>
    </w:pPr>
    <w:rPr>
      <w:rFonts w:ascii="Times New Roman" w:eastAsia="Times New Roman" w:hAnsi="Times New Roman" w:cs="Times New Roman"/>
      <w:sz w:val="28"/>
      <w:szCs w:val="28"/>
      <w:lang w:eastAsia="ru-RU"/>
    </w:rPr>
  </w:style>
  <w:style w:type="paragraph" w:customStyle="1" w:styleId="affd">
    <w:name w:val="ПособиеСинтаксис"/>
    <w:basedOn w:val="aff7"/>
    <w:next w:val="aff7"/>
    <w:uiPriority w:val="99"/>
    <w:rsid w:val="00A33421"/>
    <w:pPr>
      <w:widowControl w:val="0"/>
    </w:pPr>
    <w:rPr>
      <w:rFonts w:ascii="Arial" w:hAnsi="Arial" w:cs="Arial"/>
      <w:b/>
      <w:bCs/>
      <w:sz w:val="20"/>
      <w:szCs w:val="20"/>
    </w:rPr>
  </w:style>
  <w:style w:type="paragraph" w:customStyle="1" w:styleId="a0">
    <w:name w:val="ПрактикумУпр"/>
    <w:basedOn w:val="aff7"/>
    <w:next w:val="aff7"/>
    <w:uiPriority w:val="99"/>
    <w:rsid w:val="00A33421"/>
    <w:pPr>
      <w:numPr>
        <w:numId w:val="2"/>
      </w:numPr>
      <w:spacing w:before="120" w:after="120"/>
      <w:jc w:val="center"/>
    </w:pPr>
    <w:rPr>
      <w:b/>
      <w:bCs/>
      <w:lang w:val="en-US"/>
    </w:rPr>
  </w:style>
  <w:style w:type="paragraph" w:customStyle="1" w:styleId="1">
    <w:name w:val="заголовок 1"/>
    <w:basedOn w:val="a8"/>
    <w:next w:val="a8"/>
    <w:uiPriority w:val="99"/>
    <w:rsid w:val="00A33421"/>
    <w:pPr>
      <w:keepNext/>
      <w:numPr>
        <w:numId w:val="5"/>
      </w:numPr>
      <w:spacing w:before="240" w:after="120" w:line="360" w:lineRule="auto"/>
      <w:jc w:val="center"/>
    </w:pPr>
    <w:rPr>
      <w:rFonts w:ascii="Arial" w:eastAsia="Times New Roman" w:hAnsi="Arial" w:cs="Arial"/>
      <w:b/>
      <w:bCs/>
      <w:kern w:val="28"/>
      <w:sz w:val="32"/>
      <w:szCs w:val="32"/>
      <w:lang w:eastAsia="ru-RU"/>
    </w:rPr>
  </w:style>
  <w:style w:type="paragraph" w:customStyle="1" w:styleId="28">
    <w:name w:val="заголовок 2"/>
    <w:basedOn w:val="2"/>
    <w:next w:val="a8"/>
    <w:autoRedefine/>
    <w:uiPriority w:val="99"/>
    <w:rsid w:val="00A33421"/>
    <w:pPr>
      <w:spacing w:after="120" w:line="360" w:lineRule="auto"/>
      <w:jc w:val="center"/>
    </w:pPr>
    <w:rPr>
      <w:rFonts w:ascii="Times New Roman" w:hAnsi="Times New Roman" w:cs="Times New Roman"/>
      <w:i w:val="0"/>
      <w:iCs w:val="0"/>
      <w:sz w:val="32"/>
      <w:szCs w:val="32"/>
    </w:rPr>
  </w:style>
  <w:style w:type="paragraph" w:customStyle="1" w:styleId="32">
    <w:name w:val="заголовок 3"/>
    <w:basedOn w:val="a8"/>
    <w:next w:val="a8"/>
    <w:uiPriority w:val="99"/>
    <w:rsid w:val="00A33421"/>
    <w:pPr>
      <w:keepNext/>
      <w:tabs>
        <w:tab w:val="num" w:pos="2160"/>
      </w:tabs>
      <w:spacing w:before="120" w:after="120" w:line="360" w:lineRule="auto"/>
      <w:ind w:left="2160"/>
      <w:jc w:val="center"/>
    </w:pPr>
    <w:rPr>
      <w:rFonts w:ascii="Times New Roman" w:eastAsia="Times New Roman" w:hAnsi="Times New Roman" w:cs="Times New Roman"/>
      <w:b/>
      <w:bCs/>
      <w:i/>
      <w:iCs/>
      <w:sz w:val="28"/>
      <w:szCs w:val="28"/>
      <w:lang w:eastAsia="ru-RU"/>
    </w:rPr>
  </w:style>
  <w:style w:type="paragraph" w:customStyle="1" w:styleId="41">
    <w:name w:val="заголовок 4"/>
    <w:basedOn w:val="a8"/>
    <w:next w:val="a8"/>
    <w:uiPriority w:val="99"/>
    <w:rsid w:val="00A33421"/>
    <w:pPr>
      <w:keepNext/>
      <w:tabs>
        <w:tab w:val="num" w:pos="2880"/>
      </w:tabs>
      <w:spacing w:before="240" w:after="60" w:line="360" w:lineRule="auto"/>
      <w:ind w:left="2880"/>
      <w:jc w:val="both"/>
    </w:pPr>
    <w:rPr>
      <w:rFonts w:ascii="Arial" w:eastAsia="Times New Roman" w:hAnsi="Arial" w:cs="Arial"/>
      <w:b/>
      <w:bCs/>
      <w:sz w:val="24"/>
      <w:szCs w:val="24"/>
      <w:lang w:eastAsia="ru-RU"/>
    </w:rPr>
  </w:style>
  <w:style w:type="paragraph" w:customStyle="1" w:styleId="51">
    <w:name w:val="заголовок 5"/>
    <w:basedOn w:val="a8"/>
    <w:next w:val="a8"/>
    <w:uiPriority w:val="99"/>
    <w:rsid w:val="00A33421"/>
    <w:pPr>
      <w:tabs>
        <w:tab w:val="num" w:pos="3600"/>
      </w:tabs>
      <w:spacing w:before="240" w:after="60" w:line="360" w:lineRule="auto"/>
      <w:ind w:left="3600"/>
      <w:jc w:val="both"/>
    </w:pPr>
    <w:rPr>
      <w:rFonts w:ascii="Times New Roman" w:eastAsia="Times New Roman" w:hAnsi="Times New Roman" w:cs="Times New Roman"/>
      <w:sz w:val="28"/>
      <w:szCs w:val="28"/>
      <w:lang w:eastAsia="ru-RU"/>
    </w:rPr>
  </w:style>
  <w:style w:type="paragraph" w:customStyle="1" w:styleId="61">
    <w:name w:val="заголовок 6"/>
    <w:basedOn w:val="a8"/>
    <w:next w:val="a8"/>
    <w:uiPriority w:val="99"/>
    <w:rsid w:val="00A33421"/>
    <w:pPr>
      <w:keepNext/>
      <w:widowControl w:val="0"/>
      <w:tabs>
        <w:tab w:val="num" w:pos="4320"/>
      </w:tabs>
      <w:spacing w:after="0" w:line="360" w:lineRule="auto"/>
      <w:ind w:left="4320"/>
      <w:jc w:val="center"/>
    </w:pPr>
    <w:rPr>
      <w:rFonts w:ascii="Times New Roman" w:eastAsia="Times New Roman" w:hAnsi="Times New Roman" w:cs="Times New Roman"/>
      <w:i/>
      <w:iCs/>
      <w:color w:val="000000"/>
      <w:sz w:val="28"/>
      <w:szCs w:val="28"/>
      <w:lang w:eastAsia="ru-RU"/>
    </w:rPr>
  </w:style>
  <w:style w:type="paragraph" w:customStyle="1" w:styleId="71">
    <w:name w:val="заголовок 7"/>
    <w:basedOn w:val="a8"/>
    <w:next w:val="a8"/>
    <w:uiPriority w:val="99"/>
    <w:rsid w:val="00A33421"/>
    <w:pPr>
      <w:tabs>
        <w:tab w:val="num" w:pos="5040"/>
      </w:tabs>
      <w:spacing w:before="240" w:after="60" w:line="360" w:lineRule="auto"/>
      <w:ind w:left="5040"/>
      <w:jc w:val="both"/>
    </w:pPr>
    <w:rPr>
      <w:rFonts w:ascii="Arial" w:eastAsia="Times New Roman" w:hAnsi="Arial" w:cs="Arial"/>
      <w:sz w:val="20"/>
      <w:szCs w:val="20"/>
      <w:lang w:eastAsia="ru-RU"/>
    </w:rPr>
  </w:style>
  <w:style w:type="paragraph" w:customStyle="1" w:styleId="81">
    <w:name w:val="заголовок 8"/>
    <w:basedOn w:val="a8"/>
    <w:next w:val="a8"/>
    <w:uiPriority w:val="99"/>
    <w:rsid w:val="00A33421"/>
    <w:pPr>
      <w:tabs>
        <w:tab w:val="num" w:pos="5760"/>
      </w:tabs>
      <w:spacing w:before="240" w:after="60" w:line="360" w:lineRule="auto"/>
      <w:ind w:left="5760"/>
      <w:jc w:val="both"/>
    </w:pPr>
    <w:rPr>
      <w:rFonts w:ascii="Arial" w:eastAsia="Times New Roman" w:hAnsi="Arial" w:cs="Arial"/>
      <w:i/>
      <w:iCs/>
      <w:sz w:val="20"/>
      <w:szCs w:val="20"/>
      <w:lang w:eastAsia="ru-RU"/>
    </w:rPr>
  </w:style>
  <w:style w:type="paragraph" w:customStyle="1" w:styleId="91">
    <w:name w:val="заголовок 9"/>
    <w:basedOn w:val="a8"/>
    <w:next w:val="a8"/>
    <w:uiPriority w:val="99"/>
    <w:rsid w:val="00A33421"/>
    <w:pPr>
      <w:tabs>
        <w:tab w:val="num" w:pos="6480"/>
      </w:tabs>
      <w:spacing w:before="240" w:after="60" w:line="360" w:lineRule="auto"/>
      <w:ind w:left="6480"/>
      <w:jc w:val="both"/>
    </w:pPr>
    <w:rPr>
      <w:rFonts w:ascii="Arial" w:eastAsia="Times New Roman" w:hAnsi="Arial" w:cs="Arial"/>
      <w:b/>
      <w:bCs/>
      <w:i/>
      <w:iCs/>
      <w:sz w:val="18"/>
      <w:szCs w:val="18"/>
      <w:lang w:eastAsia="ru-RU"/>
    </w:rPr>
  </w:style>
  <w:style w:type="paragraph" w:styleId="affe">
    <w:name w:val="Block Text"/>
    <w:basedOn w:val="a8"/>
    <w:uiPriority w:val="99"/>
    <w:rsid w:val="00A33421"/>
    <w:pPr>
      <w:tabs>
        <w:tab w:val="left" w:pos="1560"/>
      </w:tabs>
      <w:spacing w:after="0" w:line="360" w:lineRule="auto"/>
      <w:ind w:left="993" w:right="1134" w:firstLine="567"/>
      <w:jc w:val="both"/>
    </w:pPr>
    <w:rPr>
      <w:rFonts w:ascii="Times New Roman" w:eastAsia="Times New Roman" w:hAnsi="Times New Roman" w:cs="Times New Roman"/>
      <w:sz w:val="28"/>
      <w:szCs w:val="28"/>
      <w:lang w:eastAsia="ru-RU"/>
    </w:rPr>
  </w:style>
  <w:style w:type="paragraph" w:customStyle="1" w:styleId="10">
    <w:name w:val="заг1"/>
    <w:basedOn w:val="a8"/>
    <w:uiPriority w:val="99"/>
    <w:rsid w:val="00A33421"/>
    <w:pPr>
      <w:numPr>
        <w:numId w:val="7"/>
      </w:numPr>
      <w:spacing w:after="0" w:line="360" w:lineRule="auto"/>
      <w:jc w:val="both"/>
    </w:pPr>
    <w:rPr>
      <w:rFonts w:ascii="Times New Roman" w:eastAsia="Times New Roman" w:hAnsi="Times New Roman" w:cs="Times New Roman"/>
      <w:sz w:val="28"/>
      <w:szCs w:val="28"/>
      <w:lang w:eastAsia="ru-RU"/>
    </w:rPr>
  </w:style>
  <w:style w:type="paragraph" w:customStyle="1" w:styleId="Normal1">
    <w:name w:val="Normal1"/>
    <w:uiPriority w:val="99"/>
    <w:rsid w:val="00A33421"/>
    <w:pPr>
      <w:ind w:firstLine="709"/>
      <w:jc w:val="both"/>
    </w:pPr>
    <w:rPr>
      <w:rFonts w:ascii="Times New Roman" w:eastAsia="Times New Roman" w:hAnsi="Times New Roman"/>
      <w:sz w:val="28"/>
      <w:szCs w:val="28"/>
    </w:rPr>
  </w:style>
  <w:style w:type="paragraph" w:customStyle="1" w:styleId="127">
    <w:name w:val="Стиль По ширине Первая строка:  127 см Междустр.интервал:  полут..."/>
    <w:basedOn w:val="a8"/>
    <w:autoRedefine/>
    <w:uiPriority w:val="99"/>
    <w:rsid w:val="00A33421"/>
    <w:pPr>
      <w:spacing w:after="0" w:line="400" w:lineRule="exact"/>
      <w:ind w:firstLine="567"/>
      <w:jc w:val="both"/>
    </w:pPr>
    <w:rPr>
      <w:rFonts w:ascii="Times New Roman" w:eastAsia="MS Mincho" w:hAnsi="Times New Roman" w:cs="Times New Roman"/>
      <w:sz w:val="28"/>
      <w:szCs w:val="28"/>
      <w:lang w:eastAsia="ru-RU"/>
    </w:rPr>
  </w:style>
  <w:style w:type="paragraph" w:customStyle="1" w:styleId="11816">
    <w:name w:val="Стиль Стиль Стиль Стиль Стиль Заголовок 1 + 18 пт + По центру + 16 ..."/>
    <w:basedOn w:val="a8"/>
    <w:uiPriority w:val="99"/>
    <w:rsid w:val="00A33421"/>
    <w:pPr>
      <w:keepNext/>
      <w:spacing w:before="120" w:after="120" w:line="360" w:lineRule="auto"/>
      <w:jc w:val="center"/>
      <w:outlineLvl w:val="0"/>
    </w:pPr>
    <w:rPr>
      <w:rFonts w:ascii="Arial" w:eastAsia="Times New Roman" w:hAnsi="Arial" w:cs="Arial"/>
      <w:b/>
      <w:bCs/>
      <w:caps/>
      <w:kern w:val="32"/>
      <w:sz w:val="32"/>
      <w:szCs w:val="32"/>
      <w:lang w:eastAsia="ja-JP"/>
    </w:rPr>
  </w:style>
  <w:style w:type="paragraph" w:customStyle="1" w:styleId="120">
    <w:name w:val="Стиль Основной текст + 12 пт Междустр.интервал:  полуторный"/>
    <w:basedOn w:val="af8"/>
    <w:uiPriority w:val="99"/>
    <w:rsid w:val="00A33421"/>
    <w:rPr>
      <w:lang w:eastAsia="ru-RU"/>
    </w:rPr>
  </w:style>
  <w:style w:type="paragraph" w:customStyle="1" w:styleId="a5">
    <w:name w:val="Тема"/>
    <w:basedOn w:val="af1"/>
    <w:next w:val="afa"/>
    <w:autoRedefine/>
    <w:uiPriority w:val="99"/>
    <w:rsid w:val="00A33421"/>
    <w:pPr>
      <w:numPr>
        <w:numId w:val="8"/>
      </w:numPr>
      <w:spacing w:after="0" w:line="360" w:lineRule="auto"/>
      <w:ind w:left="284" w:firstLine="0"/>
      <w:jc w:val="both"/>
    </w:pPr>
    <w:rPr>
      <w:rFonts w:ascii="Arial" w:hAnsi="Arial" w:cs="Arial"/>
      <w:b/>
      <w:bCs/>
      <w:i/>
      <w:iCs/>
      <w:sz w:val="28"/>
      <w:szCs w:val="28"/>
    </w:rPr>
  </w:style>
  <w:style w:type="paragraph" w:customStyle="1" w:styleId="a">
    <w:name w:val="Список_нумерованый"/>
    <w:basedOn w:val="a8"/>
    <w:autoRedefine/>
    <w:uiPriority w:val="99"/>
    <w:rsid w:val="00A33421"/>
    <w:pPr>
      <w:numPr>
        <w:numId w:val="9"/>
      </w:numPr>
      <w:spacing w:after="0" w:line="360" w:lineRule="auto"/>
      <w:jc w:val="both"/>
    </w:pPr>
    <w:rPr>
      <w:rFonts w:ascii="Times New Roman" w:eastAsia="Times New Roman" w:hAnsi="Times New Roman" w:cs="Times New Roman"/>
      <w:sz w:val="28"/>
      <w:szCs w:val="28"/>
      <w:lang w:eastAsia="ru-RU"/>
    </w:rPr>
  </w:style>
  <w:style w:type="paragraph" w:styleId="33">
    <w:name w:val="Body Text Indent 3"/>
    <w:basedOn w:val="a8"/>
    <w:link w:val="34"/>
    <w:uiPriority w:val="99"/>
    <w:rsid w:val="00A33421"/>
    <w:pPr>
      <w:spacing w:after="120" w:line="360" w:lineRule="auto"/>
      <w:ind w:left="283" w:firstLine="454"/>
      <w:jc w:val="both"/>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link w:val="33"/>
    <w:uiPriority w:val="99"/>
    <w:locked/>
    <w:rsid w:val="00A33421"/>
    <w:rPr>
      <w:rFonts w:ascii="Times New Roman" w:hAnsi="Times New Roman" w:cs="Times New Roman"/>
      <w:sz w:val="16"/>
      <w:szCs w:val="16"/>
      <w:lang w:eastAsia="ru-RU"/>
    </w:rPr>
  </w:style>
  <w:style w:type="character" w:customStyle="1" w:styleId="afff">
    <w:name w:val="Задание"/>
    <w:uiPriority w:val="99"/>
    <w:rsid w:val="00A33421"/>
    <w:rPr>
      <w:rFonts w:ascii="Times New Roman" w:hAnsi="Times New Roman" w:cs="Times New Roman"/>
      <w:b/>
      <w:bCs/>
      <w:sz w:val="24"/>
      <w:szCs w:val="24"/>
    </w:rPr>
  </w:style>
  <w:style w:type="paragraph" w:customStyle="1" w:styleId="afff0">
    <w:name w:val="Текст абзаца Знак Знак"/>
    <w:basedOn w:val="a8"/>
    <w:autoRedefine/>
    <w:uiPriority w:val="99"/>
    <w:rsid w:val="00A33421"/>
    <w:pPr>
      <w:spacing w:after="0" w:line="360" w:lineRule="auto"/>
      <w:ind w:firstLine="709"/>
      <w:jc w:val="both"/>
    </w:pPr>
    <w:rPr>
      <w:rFonts w:ascii="Times New Roman" w:eastAsia="Times New Roman" w:hAnsi="Times New Roman" w:cs="Times New Roman"/>
      <w:sz w:val="24"/>
      <w:szCs w:val="24"/>
      <w:lang w:val="en-US" w:eastAsia="ru-RU"/>
    </w:rPr>
  </w:style>
  <w:style w:type="character" w:customStyle="1" w:styleId="afff1">
    <w:name w:val="Текст абзаца Знак Знак Знак"/>
    <w:uiPriority w:val="99"/>
    <w:rsid w:val="00A33421"/>
    <w:rPr>
      <w:sz w:val="24"/>
      <w:szCs w:val="24"/>
      <w:lang w:val="en-US" w:eastAsia="ru-RU"/>
    </w:rPr>
  </w:style>
  <w:style w:type="paragraph" w:customStyle="1" w:styleId="21601">
    <w:name w:val="Стиль Стиль Заголовок 2 + 16 пт По центру Первая строка:  0 см Пере...1"/>
    <w:basedOn w:val="a8"/>
    <w:autoRedefine/>
    <w:uiPriority w:val="99"/>
    <w:rsid w:val="00A33421"/>
    <w:pPr>
      <w:keepNext/>
      <w:spacing w:after="120" w:line="400" w:lineRule="exact"/>
      <w:jc w:val="center"/>
      <w:outlineLvl w:val="1"/>
    </w:pPr>
    <w:rPr>
      <w:rFonts w:ascii="Arial" w:eastAsia="MS Mincho" w:hAnsi="Arial" w:cs="Arial"/>
      <w:b/>
      <w:bCs/>
      <w:i/>
      <w:iCs/>
      <w:sz w:val="32"/>
      <w:szCs w:val="32"/>
      <w:lang w:eastAsia="ja-JP"/>
    </w:rPr>
  </w:style>
  <w:style w:type="paragraph" w:customStyle="1" w:styleId="a7">
    <w:name w:val="НумСпис"/>
    <w:basedOn w:val="a8"/>
    <w:uiPriority w:val="99"/>
    <w:rsid w:val="00A33421"/>
    <w:pPr>
      <w:numPr>
        <w:numId w:val="10"/>
      </w:numPr>
      <w:spacing w:after="0" w:line="360" w:lineRule="auto"/>
    </w:pPr>
    <w:rPr>
      <w:rFonts w:ascii="Times New Roman" w:eastAsia="Times New Roman" w:hAnsi="Times New Roman" w:cs="Times New Roman"/>
      <w:sz w:val="24"/>
      <w:szCs w:val="24"/>
      <w:lang w:eastAsia="ru-RU"/>
    </w:rPr>
  </w:style>
  <w:style w:type="paragraph" w:styleId="afff2">
    <w:name w:val="header"/>
    <w:basedOn w:val="a8"/>
    <w:link w:val="afff3"/>
    <w:uiPriority w:val="99"/>
    <w:rsid w:val="00A33421"/>
    <w:pPr>
      <w:tabs>
        <w:tab w:val="center" w:pos="4677"/>
        <w:tab w:val="right" w:pos="9355"/>
      </w:tabs>
      <w:spacing w:after="0" w:line="360" w:lineRule="auto"/>
      <w:ind w:firstLine="454"/>
      <w:jc w:val="both"/>
    </w:pPr>
    <w:rPr>
      <w:rFonts w:ascii="Times New Roman" w:eastAsia="Times New Roman" w:hAnsi="Times New Roman" w:cs="Times New Roman"/>
      <w:sz w:val="28"/>
      <w:szCs w:val="28"/>
      <w:lang w:eastAsia="ru-RU"/>
    </w:rPr>
  </w:style>
  <w:style w:type="character" w:customStyle="1" w:styleId="afff3">
    <w:name w:val="Верхний колонтитул Знак"/>
    <w:link w:val="afff2"/>
    <w:uiPriority w:val="99"/>
    <w:locked/>
    <w:rsid w:val="00A33421"/>
    <w:rPr>
      <w:rFonts w:ascii="Times New Roman" w:hAnsi="Times New Roman" w:cs="Times New Roman"/>
      <w:sz w:val="20"/>
      <w:szCs w:val="20"/>
      <w:lang w:eastAsia="ru-RU"/>
    </w:rPr>
  </w:style>
  <w:style w:type="paragraph" w:customStyle="1" w:styleId="afff4">
    <w:name w:val="_______"/>
    <w:uiPriority w:val="99"/>
    <w:rsid w:val="00A33421"/>
    <w:pPr>
      <w:widowControl w:val="0"/>
    </w:pPr>
    <w:rPr>
      <w:rFonts w:ascii="Swiss Light 10pt" w:eastAsia="Times New Roman" w:hAnsi="Swiss Light 10pt" w:cs="Swiss Light 10pt"/>
      <w:lang w:val="en-US"/>
    </w:rPr>
  </w:style>
  <w:style w:type="paragraph" w:customStyle="1" w:styleId="afff5">
    <w:name w:val="автор"/>
    <w:basedOn w:val="a8"/>
    <w:link w:val="afff6"/>
    <w:autoRedefine/>
    <w:uiPriority w:val="99"/>
    <w:rsid w:val="00A33421"/>
    <w:pPr>
      <w:spacing w:before="60" w:after="60" w:line="360" w:lineRule="auto"/>
      <w:ind w:firstLine="709"/>
      <w:jc w:val="both"/>
    </w:pPr>
    <w:rPr>
      <w:rFonts w:ascii="Times New Roman" w:eastAsia="Times New Roman" w:hAnsi="Times New Roman" w:cs="Times New Roman"/>
      <w:sz w:val="28"/>
      <w:szCs w:val="28"/>
      <w:lang w:eastAsia="ru-RU"/>
    </w:rPr>
  </w:style>
  <w:style w:type="character" w:customStyle="1" w:styleId="afff6">
    <w:name w:val="автор Знак"/>
    <w:link w:val="afff5"/>
    <w:uiPriority w:val="99"/>
    <w:locked/>
    <w:rsid w:val="00A33421"/>
    <w:rPr>
      <w:rFonts w:ascii="Times New Roman" w:hAnsi="Times New Roman" w:cs="Times New Roman"/>
      <w:sz w:val="28"/>
      <w:szCs w:val="28"/>
      <w:lang w:eastAsia="ru-RU"/>
    </w:rPr>
  </w:style>
  <w:style w:type="paragraph" w:customStyle="1" w:styleId="16">
    <w:name w:val="Стиль1"/>
    <w:basedOn w:val="3"/>
    <w:link w:val="17"/>
    <w:qFormat/>
    <w:rsid w:val="00A33421"/>
    <w:pPr>
      <w:tabs>
        <w:tab w:val="num" w:pos="2869"/>
      </w:tabs>
      <w:spacing w:line="360" w:lineRule="auto"/>
      <w:ind w:left="2869" w:hanging="360"/>
      <w:jc w:val="center"/>
    </w:pPr>
    <w:rPr>
      <w:b w:val="0"/>
      <w:bCs w:val="0"/>
      <w:sz w:val="24"/>
      <w:szCs w:val="24"/>
      <w:lang w:val="en-US"/>
    </w:rPr>
  </w:style>
  <w:style w:type="paragraph" w:customStyle="1" w:styleId="afff7">
    <w:name w:val="маркСпис"/>
    <w:basedOn w:val="a8"/>
    <w:uiPriority w:val="99"/>
    <w:rsid w:val="00A33421"/>
    <w:pPr>
      <w:spacing w:after="0" w:line="360" w:lineRule="auto"/>
    </w:pPr>
    <w:rPr>
      <w:rFonts w:ascii="Times New Roman" w:eastAsia="Times New Roman" w:hAnsi="Times New Roman" w:cs="Times New Roman"/>
      <w:sz w:val="24"/>
      <w:szCs w:val="24"/>
      <w:lang w:eastAsia="ru-RU"/>
    </w:rPr>
  </w:style>
  <w:style w:type="paragraph" w:customStyle="1" w:styleId="a3">
    <w:name w:val="Параграф"/>
    <w:basedOn w:val="3"/>
    <w:next w:val="a8"/>
    <w:uiPriority w:val="99"/>
    <w:rsid w:val="00A33421"/>
    <w:pPr>
      <w:numPr>
        <w:ilvl w:val="2"/>
        <w:numId w:val="11"/>
      </w:numPr>
      <w:spacing w:before="180" w:after="120" w:line="360" w:lineRule="auto"/>
    </w:pPr>
  </w:style>
  <w:style w:type="paragraph" w:customStyle="1" w:styleId="a1">
    <w:name w:val="Глава"/>
    <w:basedOn w:val="11"/>
    <w:next w:val="a8"/>
    <w:uiPriority w:val="99"/>
    <w:rsid w:val="00A33421"/>
    <w:pPr>
      <w:keepNext w:val="0"/>
      <w:widowControl w:val="0"/>
      <w:numPr>
        <w:numId w:val="11"/>
      </w:numPr>
      <w:tabs>
        <w:tab w:val="left" w:pos="34"/>
        <w:tab w:val="left" w:pos="8539"/>
      </w:tabs>
      <w:spacing w:before="0" w:after="0"/>
      <w:jc w:val="center"/>
    </w:pPr>
    <w:rPr>
      <w:b w:val="0"/>
      <w:bCs w:val="0"/>
    </w:rPr>
  </w:style>
  <w:style w:type="paragraph" w:customStyle="1" w:styleId="a2">
    <w:name w:val="Параг"/>
    <w:basedOn w:val="2"/>
    <w:next w:val="a8"/>
    <w:uiPriority w:val="99"/>
    <w:rsid w:val="00A33421"/>
    <w:pPr>
      <w:numPr>
        <w:ilvl w:val="1"/>
        <w:numId w:val="11"/>
      </w:numPr>
      <w:spacing w:line="360" w:lineRule="auto"/>
      <w:jc w:val="center"/>
    </w:pPr>
    <w:rPr>
      <w:rFonts w:ascii="Times New Roman" w:hAnsi="Times New Roman" w:cs="Times New Roman"/>
    </w:rPr>
  </w:style>
  <w:style w:type="paragraph" w:styleId="35">
    <w:name w:val="Body Text 3"/>
    <w:basedOn w:val="a8"/>
    <w:link w:val="36"/>
    <w:uiPriority w:val="99"/>
    <w:rsid w:val="00A33421"/>
    <w:pPr>
      <w:spacing w:after="0" w:line="240" w:lineRule="auto"/>
      <w:jc w:val="both"/>
    </w:pPr>
    <w:rPr>
      <w:rFonts w:ascii="Times New Roman" w:eastAsia="Times New Roman" w:hAnsi="Times New Roman" w:cs="Times New Roman"/>
      <w:color w:val="FF0000"/>
      <w:sz w:val="24"/>
      <w:szCs w:val="24"/>
      <w:lang w:eastAsia="ru-RU"/>
    </w:rPr>
  </w:style>
  <w:style w:type="character" w:customStyle="1" w:styleId="36">
    <w:name w:val="Основной текст 3 Знак"/>
    <w:link w:val="35"/>
    <w:uiPriority w:val="99"/>
    <w:locked/>
    <w:rsid w:val="00A33421"/>
    <w:rPr>
      <w:rFonts w:ascii="Times New Roman" w:hAnsi="Times New Roman" w:cs="Times New Roman"/>
      <w:color w:val="FF0000"/>
      <w:sz w:val="20"/>
      <w:szCs w:val="20"/>
      <w:lang w:eastAsia="ru-RU"/>
    </w:rPr>
  </w:style>
  <w:style w:type="paragraph" w:customStyle="1" w:styleId="heading1">
    <w:name w:val="heading1"/>
    <w:basedOn w:val="a8"/>
    <w:uiPriority w:val="99"/>
    <w:rsid w:val="00A33421"/>
    <w:pPr>
      <w:spacing w:before="225" w:after="0" w:line="240" w:lineRule="auto"/>
    </w:pPr>
    <w:rPr>
      <w:rFonts w:ascii="Arial" w:eastAsia="Times New Roman" w:hAnsi="Arial" w:cs="Arial"/>
      <w:b/>
      <w:bCs/>
      <w:color w:val="50628F"/>
      <w:sz w:val="30"/>
      <w:szCs w:val="30"/>
      <w:lang w:eastAsia="ru-RU"/>
    </w:rPr>
  </w:style>
  <w:style w:type="paragraph" w:customStyle="1" w:styleId="heading4">
    <w:name w:val="heading4"/>
    <w:basedOn w:val="a8"/>
    <w:uiPriority w:val="99"/>
    <w:rsid w:val="00A33421"/>
    <w:pPr>
      <w:spacing w:before="180" w:after="0" w:line="240" w:lineRule="auto"/>
    </w:pPr>
    <w:rPr>
      <w:rFonts w:ascii="Arial" w:eastAsia="Times New Roman" w:hAnsi="Arial" w:cs="Arial"/>
      <w:color w:val="081E57"/>
      <w:sz w:val="18"/>
      <w:szCs w:val="18"/>
      <w:lang w:eastAsia="ru-RU"/>
    </w:rPr>
  </w:style>
  <w:style w:type="character" w:customStyle="1" w:styleId="ntitle21">
    <w:name w:val="ntitle21"/>
    <w:uiPriority w:val="99"/>
    <w:rsid w:val="00A33421"/>
    <w:rPr>
      <w:rFonts w:ascii="Georgia" w:hAnsi="Georgia" w:cs="Georgia"/>
      <w:color w:val="000000"/>
      <w:sz w:val="36"/>
      <w:szCs w:val="36"/>
    </w:rPr>
  </w:style>
  <w:style w:type="paragraph" w:customStyle="1" w:styleId="rezdescr1">
    <w:name w:val="rez_descr1"/>
    <w:basedOn w:val="a8"/>
    <w:uiPriority w:val="99"/>
    <w:rsid w:val="00A33421"/>
    <w:pPr>
      <w:spacing w:before="75" w:after="0" w:line="240" w:lineRule="auto"/>
    </w:pPr>
    <w:rPr>
      <w:rFonts w:ascii="Times New Roman" w:eastAsia="Times New Roman" w:hAnsi="Times New Roman" w:cs="Times New Roman"/>
      <w:color w:val="656971"/>
      <w:sz w:val="24"/>
      <w:szCs w:val="24"/>
      <w:lang w:eastAsia="ru-RU"/>
    </w:rPr>
  </w:style>
  <w:style w:type="character" w:styleId="afff8">
    <w:name w:val="Emphasis"/>
    <w:uiPriority w:val="99"/>
    <w:qFormat/>
    <w:rsid w:val="00A33421"/>
    <w:rPr>
      <w:i/>
      <w:iCs/>
    </w:rPr>
  </w:style>
  <w:style w:type="paragraph" w:styleId="afff9">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8"/>
    <w:link w:val="afffa"/>
    <w:uiPriority w:val="99"/>
    <w:rsid w:val="00A33421"/>
    <w:pPr>
      <w:spacing w:after="0" w:line="240" w:lineRule="auto"/>
    </w:pPr>
    <w:rPr>
      <w:rFonts w:ascii="Times New Roman" w:eastAsia="Times New Roman" w:hAnsi="Times New Roman" w:cs="Times New Roman"/>
      <w:sz w:val="20"/>
      <w:szCs w:val="20"/>
      <w:lang w:eastAsia="ru-RU"/>
    </w:rPr>
  </w:style>
  <w:style w:type="character" w:customStyle="1" w:styleId="afffa">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ff9"/>
    <w:uiPriority w:val="99"/>
    <w:locked/>
    <w:rsid w:val="00A33421"/>
    <w:rPr>
      <w:rFonts w:ascii="Times New Roman" w:hAnsi="Times New Roman" w:cs="Times New Roman"/>
      <w:sz w:val="20"/>
      <w:szCs w:val="20"/>
      <w:lang w:eastAsia="ru-RU"/>
    </w:rPr>
  </w:style>
  <w:style w:type="paragraph" w:customStyle="1" w:styleId="29">
    <w:name w:val="Обычный2"/>
    <w:uiPriority w:val="99"/>
    <w:rsid w:val="00A33421"/>
    <w:pPr>
      <w:snapToGrid w:val="0"/>
    </w:pPr>
    <w:rPr>
      <w:rFonts w:ascii="Courier New" w:eastAsia="Times New Roman" w:hAnsi="Courier New" w:cs="Courier New"/>
    </w:rPr>
  </w:style>
  <w:style w:type="paragraph" w:customStyle="1" w:styleId="37">
    <w:name w:val="Обычный3"/>
    <w:uiPriority w:val="99"/>
    <w:rsid w:val="00A33421"/>
    <w:pPr>
      <w:snapToGrid w:val="0"/>
    </w:pPr>
    <w:rPr>
      <w:rFonts w:ascii="Courier New" w:eastAsia="Times New Roman" w:hAnsi="Courier New" w:cs="Courier New"/>
    </w:rPr>
  </w:style>
  <w:style w:type="paragraph" w:styleId="afffb">
    <w:name w:val="List"/>
    <w:basedOn w:val="a8"/>
    <w:uiPriority w:val="99"/>
    <w:rsid w:val="00A33421"/>
    <w:pPr>
      <w:spacing w:after="0" w:line="240" w:lineRule="auto"/>
      <w:ind w:left="283" w:hanging="283"/>
    </w:pPr>
    <w:rPr>
      <w:rFonts w:ascii="Times New Roman" w:eastAsia="Times New Roman" w:hAnsi="Times New Roman" w:cs="Times New Roman"/>
      <w:sz w:val="24"/>
      <w:szCs w:val="24"/>
      <w:lang w:eastAsia="ru-RU"/>
    </w:rPr>
  </w:style>
  <w:style w:type="character" w:styleId="afffc">
    <w:name w:val="footnote reference"/>
    <w:uiPriority w:val="99"/>
    <w:rsid w:val="00A33421"/>
    <w:rPr>
      <w:vertAlign w:val="superscript"/>
    </w:rPr>
  </w:style>
  <w:style w:type="paragraph" w:styleId="HTML">
    <w:name w:val="HTML Preformatted"/>
    <w:basedOn w:val="a8"/>
    <w:link w:val="HTML0"/>
    <w:rsid w:val="00A33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locked/>
    <w:rsid w:val="00A33421"/>
    <w:rPr>
      <w:rFonts w:ascii="Courier New" w:hAnsi="Courier New" w:cs="Courier New"/>
      <w:sz w:val="20"/>
      <w:szCs w:val="20"/>
      <w:lang w:eastAsia="ru-RU"/>
    </w:rPr>
  </w:style>
  <w:style w:type="paragraph" w:customStyle="1" w:styleId="FR2">
    <w:name w:val="FR2"/>
    <w:rsid w:val="00A33421"/>
    <w:pPr>
      <w:widowControl w:val="0"/>
      <w:spacing w:line="420" w:lineRule="auto"/>
      <w:jc w:val="both"/>
    </w:pPr>
    <w:rPr>
      <w:rFonts w:ascii="Times New Roman" w:eastAsia="Times New Roman" w:hAnsi="Times New Roman"/>
      <w:sz w:val="18"/>
      <w:szCs w:val="18"/>
    </w:rPr>
  </w:style>
  <w:style w:type="character" w:styleId="afffd">
    <w:name w:val="FollowedHyperlink"/>
    <w:uiPriority w:val="99"/>
    <w:rsid w:val="00A33421"/>
    <w:rPr>
      <w:color w:val="800080"/>
      <w:u w:val="single"/>
    </w:rPr>
  </w:style>
  <w:style w:type="character" w:customStyle="1" w:styleId="82">
    <w:name w:val="Знак Знак8"/>
    <w:uiPriority w:val="99"/>
    <w:locked/>
    <w:rsid w:val="00A33421"/>
    <w:rPr>
      <w:rFonts w:ascii="Arial" w:hAnsi="Arial" w:cs="Arial"/>
      <w:b/>
      <w:bCs/>
      <w:kern w:val="32"/>
      <w:sz w:val="32"/>
      <w:szCs w:val="32"/>
      <w:lang w:val="ru-RU" w:eastAsia="ru-RU"/>
    </w:rPr>
  </w:style>
  <w:style w:type="character" w:customStyle="1" w:styleId="72">
    <w:name w:val="Знак Знак7"/>
    <w:uiPriority w:val="99"/>
    <w:locked/>
    <w:rsid w:val="00A33421"/>
    <w:rPr>
      <w:rFonts w:ascii="Arial" w:hAnsi="Arial" w:cs="Arial"/>
      <w:b/>
      <w:bCs/>
      <w:i/>
      <w:iCs/>
      <w:sz w:val="28"/>
      <w:szCs w:val="28"/>
      <w:lang w:val="ru-RU" w:eastAsia="ru-RU"/>
    </w:rPr>
  </w:style>
  <w:style w:type="character" w:customStyle="1" w:styleId="62">
    <w:name w:val="Знак Знак6"/>
    <w:uiPriority w:val="99"/>
    <w:locked/>
    <w:rsid w:val="00A33421"/>
    <w:rPr>
      <w:sz w:val="24"/>
      <w:szCs w:val="24"/>
      <w:lang w:val="ru-RU" w:eastAsia="ru-RU"/>
    </w:rPr>
  </w:style>
  <w:style w:type="character" w:customStyle="1" w:styleId="38">
    <w:name w:val="Знак Знак3"/>
    <w:uiPriority w:val="99"/>
    <w:locked/>
    <w:rsid w:val="00A33421"/>
    <w:rPr>
      <w:sz w:val="24"/>
      <w:szCs w:val="24"/>
      <w:lang w:val="ru-RU" w:eastAsia="ru-RU"/>
    </w:rPr>
  </w:style>
  <w:style w:type="character" w:customStyle="1" w:styleId="2a">
    <w:name w:val="Знак Знак2"/>
    <w:uiPriority w:val="99"/>
    <w:locked/>
    <w:rsid w:val="00A33421"/>
    <w:rPr>
      <w:sz w:val="24"/>
      <w:szCs w:val="24"/>
      <w:lang w:val="ru-RU" w:eastAsia="ru-RU"/>
    </w:rPr>
  </w:style>
  <w:style w:type="character" w:customStyle="1" w:styleId="18">
    <w:name w:val="Знак Знак1"/>
    <w:uiPriority w:val="99"/>
    <w:locked/>
    <w:rsid w:val="00A33421"/>
    <w:rPr>
      <w:sz w:val="24"/>
      <w:szCs w:val="24"/>
      <w:lang w:val="ru-RU" w:eastAsia="ru-RU"/>
    </w:rPr>
  </w:style>
  <w:style w:type="character" w:customStyle="1" w:styleId="42">
    <w:name w:val="Знак Знак4"/>
    <w:uiPriority w:val="99"/>
    <w:locked/>
    <w:rsid w:val="00A33421"/>
    <w:rPr>
      <w:sz w:val="24"/>
      <w:szCs w:val="24"/>
      <w:lang w:val="ru-RU" w:eastAsia="ru-RU"/>
    </w:rPr>
  </w:style>
  <w:style w:type="character" w:customStyle="1" w:styleId="52">
    <w:name w:val="Знак Знак5"/>
    <w:uiPriority w:val="99"/>
    <w:locked/>
    <w:rsid w:val="00A33421"/>
    <w:rPr>
      <w:sz w:val="22"/>
      <w:szCs w:val="22"/>
      <w:lang w:val="ru-RU" w:eastAsia="ru-RU"/>
    </w:rPr>
  </w:style>
  <w:style w:type="paragraph" w:customStyle="1" w:styleId="afffe">
    <w:name w:val="Заг тема"/>
    <w:basedOn w:val="a8"/>
    <w:uiPriority w:val="99"/>
    <w:rsid w:val="00A33421"/>
    <w:pPr>
      <w:spacing w:after="0" w:line="240" w:lineRule="auto"/>
      <w:jc w:val="both"/>
    </w:pPr>
    <w:rPr>
      <w:rFonts w:ascii="Times New Roman" w:eastAsia="Times New Roman" w:hAnsi="Times New Roman" w:cs="Times New Roman"/>
      <w:b/>
      <w:bCs/>
      <w:sz w:val="28"/>
      <w:szCs w:val="28"/>
      <w:lang w:eastAsia="ru-RU"/>
    </w:rPr>
  </w:style>
  <w:style w:type="paragraph" w:customStyle="1" w:styleId="43">
    <w:name w:val="Обычный4"/>
    <w:uiPriority w:val="99"/>
    <w:rsid w:val="00A67DEE"/>
    <w:pPr>
      <w:ind w:firstLine="709"/>
      <w:jc w:val="both"/>
    </w:pPr>
    <w:rPr>
      <w:rFonts w:ascii="Times New Roman" w:eastAsia="Times New Roman" w:hAnsi="Times New Roman"/>
      <w:sz w:val="28"/>
      <w:szCs w:val="28"/>
    </w:rPr>
  </w:style>
  <w:style w:type="paragraph" w:styleId="affff">
    <w:name w:val="Plain Text"/>
    <w:basedOn w:val="a8"/>
    <w:link w:val="affff0"/>
    <w:uiPriority w:val="99"/>
    <w:semiHidden/>
    <w:unhideWhenUsed/>
    <w:rsid w:val="00481B79"/>
    <w:pPr>
      <w:spacing w:after="0" w:line="240" w:lineRule="auto"/>
    </w:pPr>
    <w:rPr>
      <w:rFonts w:ascii="Consolas" w:eastAsiaTheme="minorHAnsi" w:hAnsi="Consolas" w:cstheme="minorBidi"/>
      <w:sz w:val="21"/>
      <w:szCs w:val="21"/>
    </w:rPr>
  </w:style>
  <w:style w:type="character" w:customStyle="1" w:styleId="affff0">
    <w:name w:val="Текст Знак"/>
    <w:basedOn w:val="a9"/>
    <w:link w:val="affff"/>
    <w:uiPriority w:val="99"/>
    <w:semiHidden/>
    <w:rsid w:val="00481B79"/>
    <w:rPr>
      <w:rFonts w:ascii="Consolas" w:eastAsiaTheme="minorHAnsi" w:hAnsi="Consolas" w:cstheme="minorBidi"/>
      <w:sz w:val="21"/>
      <w:szCs w:val="21"/>
      <w:lang w:eastAsia="en-US"/>
    </w:rPr>
  </w:style>
  <w:style w:type="paragraph" w:customStyle="1" w:styleId="Default">
    <w:name w:val="Default"/>
    <w:rsid w:val="00CA073D"/>
    <w:pPr>
      <w:autoSpaceDE w:val="0"/>
      <w:autoSpaceDN w:val="0"/>
      <w:adjustRightInd w:val="0"/>
    </w:pPr>
    <w:rPr>
      <w:rFonts w:ascii="Times New Roman" w:hAnsi="Times New Roman"/>
      <w:color w:val="000000"/>
      <w:lang w:eastAsia="en-US"/>
    </w:rPr>
  </w:style>
  <w:style w:type="paragraph" w:customStyle="1" w:styleId="Iniiaiieoaenonionooiii3">
    <w:name w:val="Iniiaiie oaeno n ionooiii 3"/>
    <w:basedOn w:val="Default"/>
    <w:next w:val="Default"/>
    <w:rsid w:val="00CA073D"/>
    <w:rPr>
      <w:color w:val="auto"/>
    </w:rPr>
  </w:style>
  <w:style w:type="paragraph" w:customStyle="1" w:styleId="Iaeaaeaiea2">
    <w:name w:val="Iaeaaeaiea 2"/>
    <w:basedOn w:val="Default"/>
    <w:next w:val="Default"/>
    <w:rsid w:val="00CA073D"/>
    <w:rPr>
      <w:color w:val="auto"/>
    </w:rPr>
  </w:style>
  <w:style w:type="character" w:customStyle="1" w:styleId="Aeiannueea">
    <w:name w:val="Aeia.nnueea"/>
    <w:rsid w:val="00CA073D"/>
    <w:rPr>
      <w:color w:val="000000"/>
      <w:sz w:val="28"/>
      <w:szCs w:val="28"/>
    </w:rPr>
  </w:style>
  <w:style w:type="paragraph" w:customStyle="1" w:styleId="213">
    <w:name w:val="Основной текст 21"/>
    <w:basedOn w:val="a8"/>
    <w:uiPriority w:val="99"/>
    <w:rsid w:val="00926654"/>
    <w:pPr>
      <w:widowControl w:val="0"/>
      <w:suppressAutoHyphens/>
      <w:spacing w:after="0" w:line="240" w:lineRule="auto"/>
      <w:ind w:firstLine="1134"/>
      <w:jc w:val="both"/>
    </w:pPr>
    <w:rPr>
      <w:rFonts w:ascii="Times New Roman" w:eastAsia="Lucida Sans Unicode" w:hAnsi="Times New Roman" w:cs="Times New Roman"/>
      <w:kern w:val="1"/>
      <w:sz w:val="28"/>
      <w:szCs w:val="20"/>
      <w:lang w:eastAsia="ru-RU"/>
    </w:rPr>
  </w:style>
  <w:style w:type="paragraph" w:customStyle="1" w:styleId="ListParagraph1">
    <w:name w:val="List Paragraph1"/>
    <w:basedOn w:val="a8"/>
    <w:uiPriority w:val="99"/>
    <w:rsid w:val="00861C95"/>
    <w:pPr>
      <w:ind w:left="720"/>
    </w:pPr>
    <w:rPr>
      <w:rFonts w:eastAsiaTheme="minorEastAsia"/>
      <w:lang w:eastAsia="ru-RU"/>
    </w:rPr>
  </w:style>
  <w:style w:type="paragraph" w:customStyle="1" w:styleId="19">
    <w:name w:val="Абзац списка1"/>
    <w:basedOn w:val="a8"/>
    <w:rsid w:val="00861C95"/>
    <w:pPr>
      <w:ind w:left="720"/>
      <w:contextualSpacing/>
    </w:pPr>
    <w:rPr>
      <w:rFonts w:eastAsiaTheme="minorEastAsia" w:cstheme="minorBidi"/>
    </w:rPr>
  </w:style>
  <w:style w:type="character" w:customStyle="1" w:styleId="link1">
    <w:name w:val="link1"/>
    <w:basedOn w:val="a9"/>
    <w:rsid w:val="00861C95"/>
  </w:style>
  <w:style w:type="paragraph" w:customStyle="1" w:styleId="affff1">
    <w:name w:val="список с точками"/>
    <w:basedOn w:val="a8"/>
    <w:rsid w:val="00F92169"/>
    <w:pPr>
      <w:tabs>
        <w:tab w:val="num" w:pos="36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ffff2">
    <w:name w:val="Для таблиц"/>
    <w:basedOn w:val="a8"/>
    <w:rsid w:val="00F92169"/>
    <w:pPr>
      <w:spacing w:after="0" w:line="240" w:lineRule="auto"/>
    </w:pPr>
    <w:rPr>
      <w:rFonts w:ascii="Times New Roman" w:eastAsia="Times New Roman" w:hAnsi="Times New Roman" w:cs="Times New Roman"/>
      <w:sz w:val="24"/>
      <w:szCs w:val="24"/>
      <w:lang w:eastAsia="ru-RU"/>
    </w:rPr>
  </w:style>
  <w:style w:type="paragraph" w:customStyle="1" w:styleId="FR3">
    <w:name w:val="FR3"/>
    <w:rsid w:val="00F92169"/>
    <w:pPr>
      <w:widowControl w:val="0"/>
    </w:pPr>
    <w:rPr>
      <w:rFonts w:ascii="Arial" w:eastAsia="Times New Roman" w:hAnsi="Arial"/>
      <w:b/>
      <w:snapToGrid w:val="0"/>
    </w:rPr>
  </w:style>
  <w:style w:type="paragraph" w:customStyle="1" w:styleId="1KGK9">
    <w:name w:val="1KG=K9"/>
    <w:rsid w:val="00F92169"/>
    <w:pPr>
      <w:autoSpaceDE w:val="0"/>
      <w:autoSpaceDN w:val="0"/>
      <w:adjustRightInd w:val="0"/>
    </w:pPr>
    <w:rPr>
      <w:rFonts w:ascii="MS Sans Serif" w:eastAsia="Times New Roman" w:hAnsi="MS Sans Serif"/>
    </w:rPr>
  </w:style>
  <w:style w:type="paragraph" w:styleId="44">
    <w:name w:val="toc 4"/>
    <w:basedOn w:val="a8"/>
    <w:next w:val="a8"/>
    <w:autoRedefine/>
    <w:locked/>
    <w:rsid w:val="00F92169"/>
    <w:pPr>
      <w:tabs>
        <w:tab w:val="left" w:pos="900"/>
        <w:tab w:val="right" w:leader="dot" w:pos="9345"/>
      </w:tabs>
      <w:spacing w:after="0" w:line="240" w:lineRule="auto"/>
      <w:ind w:left="480"/>
    </w:pPr>
    <w:rPr>
      <w:rFonts w:ascii="Times New Roman" w:eastAsia="Times New Roman" w:hAnsi="Times New Roman" w:cs="Times New Roman"/>
      <w:sz w:val="20"/>
      <w:szCs w:val="20"/>
      <w:lang w:eastAsia="ru-RU"/>
    </w:rPr>
  </w:style>
  <w:style w:type="paragraph" w:customStyle="1" w:styleId="YesNoQues">
    <w:name w:val="YesNoQues"/>
    <w:basedOn w:val="a8"/>
    <w:next w:val="a8"/>
    <w:uiPriority w:val="99"/>
    <w:rsid w:val="00F92169"/>
    <w:pPr>
      <w:tabs>
        <w:tab w:val="num" w:pos="360"/>
      </w:tabs>
      <w:spacing w:after="0" w:line="240" w:lineRule="auto"/>
      <w:ind w:left="340" w:hanging="340"/>
      <w:jc w:val="both"/>
    </w:pPr>
    <w:rPr>
      <w:rFonts w:ascii="Times New Roman" w:eastAsia="Times New Roman" w:hAnsi="Times New Roman" w:cs="Times New Roman"/>
      <w:sz w:val="24"/>
      <w:szCs w:val="24"/>
    </w:rPr>
  </w:style>
  <w:style w:type="paragraph" w:customStyle="1" w:styleId="TestQues">
    <w:name w:val="TestQues"/>
    <w:basedOn w:val="a8"/>
    <w:uiPriority w:val="99"/>
    <w:rsid w:val="00F92169"/>
    <w:pPr>
      <w:spacing w:before="120" w:after="0" w:line="240" w:lineRule="auto"/>
      <w:jc w:val="both"/>
    </w:pPr>
    <w:rPr>
      <w:rFonts w:ascii="Times New Roman" w:eastAsia="Times New Roman" w:hAnsi="Times New Roman" w:cs="Times New Roman"/>
      <w:sz w:val="24"/>
      <w:szCs w:val="24"/>
    </w:rPr>
  </w:style>
  <w:style w:type="paragraph" w:customStyle="1" w:styleId="YesNoQuesL1">
    <w:name w:val="YesNoQuesL1"/>
    <w:basedOn w:val="a8"/>
    <w:autoRedefine/>
    <w:uiPriority w:val="99"/>
    <w:rsid w:val="00F92169"/>
    <w:pPr>
      <w:tabs>
        <w:tab w:val="num" w:pos="1008"/>
      </w:tabs>
      <w:spacing w:after="0" w:line="240" w:lineRule="auto"/>
      <w:ind w:left="1008" w:right="-1" w:hanging="432"/>
    </w:pPr>
    <w:rPr>
      <w:rFonts w:ascii="Times New Roman" w:eastAsia="Times New Roman" w:hAnsi="Times New Roman" w:cs="Times New Roman"/>
      <w:sz w:val="24"/>
      <w:szCs w:val="24"/>
    </w:rPr>
  </w:style>
  <w:style w:type="paragraph" w:customStyle="1" w:styleId="TestQuesL1">
    <w:name w:val="TestQuesL1"/>
    <w:basedOn w:val="a8"/>
    <w:rsid w:val="00F92169"/>
    <w:pPr>
      <w:tabs>
        <w:tab w:val="num" w:pos="1152"/>
      </w:tabs>
      <w:spacing w:after="0" w:line="240" w:lineRule="auto"/>
      <w:ind w:left="1152" w:hanging="432"/>
      <w:jc w:val="both"/>
    </w:pPr>
    <w:rPr>
      <w:rFonts w:ascii="Times New Roman" w:eastAsia="Times New Roman" w:hAnsi="Times New Roman" w:cs="Times New Roman"/>
      <w:sz w:val="24"/>
      <w:szCs w:val="24"/>
    </w:rPr>
  </w:style>
  <w:style w:type="paragraph" w:customStyle="1" w:styleId="FreeRespQues">
    <w:name w:val="FreeRespQues"/>
    <w:basedOn w:val="a8"/>
    <w:uiPriority w:val="99"/>
    <w:rsid w:val="00F92169"/>
    <w:pPr>
      <w:spacing w:before="120" w:after="60" w:line="240" w:lineRule="auto"/>
      <w:jc w:val="both"/>
    </w:pPr>
    <w:rPr>
      <w:rFonts w:ascii="Times New Roman" w:eastAsia="Times New Roman" w:hAnsi="Times New Roman" w:cs="Times New Roman"/>
      <w:sz w:val="24"/>
      <w:szCs w:val="24"/>
    </w:rPr>
  </w:style>
  <w:style w:type="paragraph" w:customStyle="1" w:styleId="FreeRespQuesL1">
    <w:name w:val="FreeRespQuesL1"/>
    <w:basedOn w:val="a8"/>
    <w:autoRedefine/>
    <w:uiPriority w:val="99"/>
    <w:rsid w:val="00F92169"/>
    <w:pPr>
      <w:tabs>
        <w:tab w:val="num" w:pos="1368"/>
      </w:tabs>
      <w:spacing w:after="0" w:line="240" w:lineRule="auto"/>
      <w:ind w:left="1361" w:hanging="353"/>
      <w:jc w:val="both"/>
    </w:pPr>
    <w:rPr>
      <w:rFonts w:ascii="Times New Roman" w:eastAsia="Times New Roman" w:hAnsi="Times New Roman" w:cs="Times New Roman"/>
      <w:sz w:val="24"/>
      <w:szCs w:val="24"/>
    </w:rPr>
  </w:style>
  <w:style w:type="paragraph" w:customStyle="1" w:styleId="TestFreeYesQues">
    <w:name w:val="TestFreeYesQues"/>
    <w:basedOn w:val="TestQues"/>
    <w:rsid w:val="00F92169"/>
    <w:pPr>
      <w:tabs>
        <w:tab w:val="num" w:pos="360"/>
      </w:tabs>
      <w:ind w:left="360" w:hanging="360"/>
    </w:pPr>
  </w:style>
  <w:style w:type="paragraph" w:customStyle="1" w:styleId="Posobietext">
    <w:name w:val="Posobie text"/>
    <w:basedOn w:val="a8"/>
    <w:uiPriority w:val="99"/>
    <w:rsid w:val="00F92169"/>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8"/>
    <w:next w:val="Posobietext"/>
    <w:uiPriority w:val="99"/>
    <w:rsid w:val="00F92169"/>
    <w:pPr>
      <w:spacing w:after="0" w:line="240" w:lineRule="auto"/>
      <w:jc w:val="center"/>
    </w:pPr>
    <w:rPr>
      <w:rFonts w:ascii="Times New Roman" w:eastAsia="Times New Roman" w:hAnsi="Times New Roman" w:cs="Times New Roman"/>
      <w:b/>
      <w:bCs/>
      <w:smallCaps/>
      <w:sz w:val="32"/>
      <w:szCs w:val="32"/>
      <w:lang w:eastAsia="ru-RU"/>
    </w:rPr>
  </w:style>
  <w:style w:type="paragraph" w:styleId="affff3">
    <w:name w:val="No Spacing"/>
    <w:basedOn w:val="a8"/>
    <w:link w:val="affff4"/>
    <w:uiPriority w:val="1"/>
    <w:qFormat/>
    <w:rsid w:val="008E0EDC"/>
    <w:pPr>
      <w:spacing w:after="0" w:line="240" w:lineRule="auto"/>
      <w:ind w:left="1080"/>
      <w:jc w:val="both"/>
    </w:pPr>
    <w:rPr>
      <w:rFonts w:ascii="Times New Roman" w:eastAsia="Times New Roman" w:hAnsi="Times New Roman" w:cs="Times New Roman"/>
      <w:sz w:val="32"/>
      <w:szCs w:val="32"/>
      <w:lang w:eastAsia="ru-RU"/>
    </w:rPr>
  </w:style>
  <w:style w:type="character" w:customStyle="1" w:styleId="affff4">
    <w:name w:val="Без интервала Знак"/>
    <w:link w:val="affff3"/>
    <w:uiPriority w:val="1"/>
    <w:rsid w:val="008E0EDC"/>
    <w:rPr>
      <w:rFonts w:ascii="Times New Roman" w:eastAsia="Times New Roman" w:hAnsi="Times New Roman"/>
      <w:sz w:val="32"/>
      <w:szCs w:val="32"/>
    </w:rPr>
  </w:style>
  <w:style w:type="paragraph" w:styleId="affff5">
    <w:name w:val="Document Map"/>
    <w:basedOn w:val="a8"/>
    <w:link w:val="affff6"/>
    <w:uiPriority w:val="99"/>
    <w:semiHidden/>
    <w:unhideWhenUsed/>
    <w:rsid w:val="00262346"/>
    <w:pPr>
      <w:spacing w:after="0" w:line="240" w:lineRule="auto"/>
    </w:pPr>
    <w:rPr>
      <w:rFonts w:ascii="Lucida Grande CY" w:hAnsi="Lucida Grande CY" w:cs="Lucida Grande CY"/>
      <w:sz w:val="24"/>
      <w:szCs w:val="24"/>
    </w:rPr>
  </w:style>
  <w:style w:type="character" w:customStyle="1" w:styleId="affff6">
    <w:name w:val="Схема документа Знак"/>
    <w:basedOn w:val="a9"/>
    <w:link w:val="affff5"/>
    <w:uiPriority w:val="99"/>
    <w:semiHidden/>
    <w:rsid w:val="00262346"/>
    <w:rPr>
      <w:rFonts w:ascii="Lucida Grande CY" w:hAnsi="Lucida Grande CY" w:cs="Lucida Grande CY"/>
      <w:sz w:val="24"/>
      <w:szCs w:val="24"/>
      <w:lang w:eastAsia="en-US"/>
    </w:rPr>
  </w:style>
  <w:style w:type="paragraph" w:styleId="affff7">
    <w:name w:val="Revision"/>
    <w:hidden/>
    <w:uiPriority w:val="99"/>
    <w:semiHidden/>
    <w:rsid w:val="00262346"/>
    <w:rPr>
      <w:rFonts w:cs="Calibri"/>
      <w:sz w:val="22"/>
      <w:szCs w:val="22"/>
      <w:lang w:eastAsia="en-US"/>
    </w:rPr>
  </w:style>
  <w:style w:type="paragraph" w:styleId="53">
    <w:name w:val="toc 5"/>
    <w:basedOn w:val="a8"/>
    <w:next w:val="a8"/>
    <w:autoRedefine/>
    <w:locked/>
    <w:rsid w:val="00FA2032"/>
    <w:pPr>
      <w:ind w:left="880"/>
    </w:pPr>
  </w:style>
  <w:style w:type="paragraph" w:styleId="63">
    <w:name w:val="toc 6"/>
    <w:basedOn w:val="a8"/>
    <w:next w:val="a8"/>
    <w:autoRedefine/>
    <w:locked/>
    <w:rsid w:val="00FA2032"/>
    <w:pPr>
      <w:ind w:left="1100"/>
    </w:pPr>
  </w:style>
  <w:style w:type="paragraph" w:styleId="73">
    <w:name w:val="toc 7"/>
    <w:basedOn w:val="a8"/>
    <w:next w:val="a8"/>
    <w:autoRedefine/>
    <w:locked/>
    <w:rsid w:val="00FA2032"/>
    <w:pPr>
      <w:ind w:left="1320"/>
    </w:pPr>
  </w:style>
  <w:style w:type="paragraph" w:styleId="83">
    <w:name w:val="toc 8"/>
    <w:basedOn w:val="a8"/>
    <w:next w:val="a8"/>
    <w:autoRedefine/>
    <w:uiPriority w:val="99"/>
    <w:locked/>
    <w:rsid w:val="00FA2032"/>
    <w:pPr>
      <w:ind w:left="1540"/>
    </w:pPr>
  </w:style>
  <w:style w:type="paragraph" w:styleId="92">
    <w:name w:val="toc 9"/>
    <w:basedOn w:val="a8"/>
    <w:next w:val="a8"/>
    <w:autoRedefine/>
    <w:locked/>
    <w:rsid w:val="00FA2032"/>
    <w:pPr>
      <w:ind w:left="1760"/>
    </w:pPr>
  </w:style>
  <w:style w:type="character" w:customStyle="1" w:styleId="submenu-table">
    <w:name w:val="submenu-table"/>
    <w:basedOn w:val="a9"/>
    <w:rsid w:val="00C72FED"/>
  </w:style>
  <w:style w:type="character" w:customStyle="1" w:styleId="apple-converted-space">
    <w:name w:val="apple-converted-space"/>
    <w:basedOn w:val="a9"/>
    <w:rsid w:val="00CB0FF1"/>
  </w:style>
  <w:style w:type="paragraph" w:customStyle="1" w:styleId="affff8">
    <w:name w:val="Теория развития: текст"/>
    <w:basedOn w:val="26"/>
    <w:uiPriority w:val="99"/>
    <w:rsid w:val="00D461F7"/>
    <w:pPr>
      <w:spacing w:after="0" w:line="240" w:lineRule="auto"/>
      <w:ind w:firstLine="720"/>
    </w:pPr>
    <w:rPr>
      <w:sz w:val="24"/>
      <w:szCs w:val="20"/>
      <w:lang w:eastAsia="en-US"/>
    </w:rPr>
  </w:style>
  <w:style w:type="paragraph" w:customStyle="1" w:styleId="affff9">
    <w:name w:val="Теория развития: глава Знак"/>
    <w:basedOn w:val="a8"/>
    <w:link w:val="affffa"/>
    <w:rsid w:val="005A1758"/>
    <w:pPr>
      <w:tabs>
        <w:tab w:val="num" w:pos="2357"/>
      </w:tabs>
      <w:spacing w:after="0" w:line="240" w:lineRule="auto"/>
      <w:ind w:left="1652" w:hanging="375"/>
      <w:jc w:val="center"/>
    </w:pPr>
    <w:rPr>
      <w:rFonts w:ascii="Times New Roman" w:eastAsia="Times New Roman" w:hAnsi="Times New Roman" w:cs="Times New Roman"/>
      <w:b/>
      <w:sz w:val="24"/>
      <w:szCs w:val="20"/>
    </w:rPr>
  </w:style>
  <w:style w:type="character" w:customStyle="1" w:styleId="affffa">
    <w:name w:val="Теория развития: глава Знак Знак"/>
    <w:link w:val="affff9"/>
    <w:rsid w:val="005A1758"/>
    <w:rPr>
      <w:rFonts w:ascii="Times New Roman" w:eastAsia="Times New Roman" w:hAnsi="Times New Roman"/>
      <w:b/>
      <w:szCs w:val="20"/>
      <w:lang w:eastAsia="en-US"/>
    </w:rPr>
  </w:style>
  <w:style w:type="paragraph" w:customStyle="1" w:styleId="Answer">
    <w:name w:val="Answer"/>
    <w:rsid w:val="005A1758"/>
    <w:rPr>
      <w:rFonts w:ascii="Times New Roman" w:eastAsia="Times New Roman" w:hAnsi="Times New Roman"/>
      <w:color w:val="0000FF"/>
      <w:szCs w:val="20"/>
      <w:lang w:val="en-US" w:eastAsia="en-US"/>
    </w:rPr>
  </w:style>
  <w:style w:type="paragraph" w:customStyle="1" w:styleId="-">
    <w:name w:val="Заявка- лит"/>
    <w:basedOn w:val="a8"/>
    <w:rsid w:val="005A1758"/>
    <w:pPr>
      <w:spacing w:before="120" w:after="0" w:line="240" w:lineRule="auto"/>
      <w:jc w:val="both"/>
    </w:pPr>
    <w:rPr>
      <w:rFonts w:ascii="Times New Roman" w:eastAsia="Times New Roman" w:hAnsi="Times New Roman" w:cs="Times New Roman"/>
      <w:sz w:val="24"/>
      <w:szCs w:val="24"/>
      <w:lang w:eastAsia="ru-RU"/>
    </w:rPr>
  </w:style>
  <w:style w:type="paragraph" w:customStyle="1" w:styleId="310">
    <w:name w:val="Основной текст 31"/>
    <w:basedOn w:val="a8"/>
    <w:rsid w:val="005A1758"/>
    <w:pPr>
      <w:spacing w:after="0" w:line="240" w:lineRule="auto"/>
      <w:jc w:val="both"/>
    </w:pPr>
    <w:rPr>
      <w:rFonts w:ascii="Times New Roman" w:eastAsia="Times New Roman" w:hAnsi="Times New Roman" w:cs="Times New Roman"/>
      <w:sz w:val="24"/>
      <w:szCs w:val="20"/>
      <w:lang w:eastAsia="ru-RU"/>
    </w:rPr>
  </w:style>
  <w:style w:type="paragraph" w:customStyle="1" w:styleId="54">
    <w:name w:val="Обычный5"/>
    <w:rsid w:val="005A1758"/>
    <w:pPr>
      <w:widowControl w:val="0"/>
      <w:spacing w:before="100" w:after="100"/>
    </w:pPr>
    <w:rPr>
      <w:rFonts w:ascii="Times New Roman" w:eastAsia="Times New Roman" w:hAnsi="Times New Roman"/>
      <w:snapToGrid w:val="0"/>
      <w:szCs w:val="20"/>
    </w:rPr>
  </w:style>
  <w:style w:type="paragraph" w:customStyle="1" w:styleId="affffb">
    <w:name w:val="ВМ основной"/>
    <w:basedOn w:val="af8"/>
    <w:rsid w:val="005A1758"/>
    <w:pPr>
      <w:spacing w:after="0" w:line="240" w:lineRule="auto"/>
      <w:ind w:firstLine="720"/>
    </w:pPr>
    <w:rPr>
      <w:sz w:val="24"/>
      <w:szCs w:val="20"/>
      <w:lang w:eastAsia="en-US"/>
    </w:rPr>
  </w:style>
  <w:style w:type="character" w:customStyle="1" w:styleId="FontStyle428">
    <w:name w:val="Font Style428"/>
    <w:rsid w:val="00247391"/>
    <w:rPr>
      <w:rFonts w:ascii="Times New Roman" w:hAnsi="Times New Roman" w:cs="Times New Roman"/>
      <w:b/>
      <w:bCs/>
      <w:spacing w:val="10"/>
      <w:sz w:val="26"/>
      <w:szCs w:val="26"/>
    </w:rPr>
  </w:style>
  <w:style w:type="paragraph" w:customStyle="1" w:styleId="Style353">
    <w:name w:val="Style353"/>
    <w:basedOn w:val="a8"/>
    <w:rsid w:val="00BE18A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2">
    <w:name w:val="Средняя сетка 1 - Акцент 2 Знак"/>
    <w:link w:val="1-20"/>
    <w:uiPriority w:val="34"/>
    <w:locked/>
    <w:rsid w:val="00552B2A"/>
    <w:rPr>
      <w:rFonts w:ascii="Times New Roman" w:hAnsi="Times New Roman"/>
      <w:sz w:val="28"/>
    </w:rPr>
  </w:style>
  <w:style w:type="paragraph" w:customStyle="1" w:styleId="64">
    <w:name w:val="Обычный6"/>
    <w:rsid w:val="00552B2A"/>
    <w:pPr>
      <w:snapToGrid w:val="0"/>
      <w:spacing w:before="100" w:after="100"/>
    </w:pPr>
    <w:rPr>
      <w:rFonts w:ascii="Times New Roman" w:eastAsia="Times New Roman" w:hAnsi="Times New Roman"/>
      <w:szCs w:val="20"/>
    </w:rPr>
  </w:style>
  <w:style w:type="table" w:styleId="1-20">
    <w:name w:val="Medium Grid 1 Accent 2"/>
    <w:basedOn w:val="aa"/>
    <w:link w:val="1-2"/>
    <w:uiPriority w:val="34"/>
    <w:semiHidden/>
    <w:unhideWhenUsed/>
    <w:rsid w:val="00552B2A"/>
    <w:rPr>
      <w:rFonts w:ascii="Times New Roman" w:hAnsi="Times New Roman"/>
      <w:sz w:val="28"/>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FontStyle92">
    <w:name w:val="Font Style92"/>
    <w:uiPriority w:val="99"/>
    <w:rsid w:val="00124485"/>
    <w:rPr>
      <w:rFonts w:ascii="Times New Roman" w:hAnsi="Times New Roman"/>
      <w:b/>
      <w:spacing w:val="10"/>
      <w:sz w:val="20"/>
    </w:rPr>
  </w:style>
  <w:style w:type="character" w:customStyle="1" w:styleId="17">
    <w:name w:val="Стиль1 Знак"/>
    <w:link w:val="16"/>
    <w:rsid w:val="00E26E70"/>
    <w:rPr>
      <w:rFonts w:ascii="Arial" w:eastAsia="Times New Roman" w:hAnsi="Arial" w:cs="Arial"/>
      <w:lang w:val="en-US"/>
    </w:rPr>
  </w:style>
  <w:style w:type="character" w:customStyle="1" w:styleId="af6">
    <w:name w:val="Абзац списка Знак"/>
    <w:aliases w:val="Заголовок мой1 Знак,СписокСТПр Знак,Нумерация Знак,List Paragraph Знак,Маркер Знак,2 Спс точк Знак,Абзац списка2 Знак"/>
    <w:link w:val="af5"/>
    <w:uiPriority w:val="34"/>
    <w:locked/>
    <w:rsid w:val="005849BC"/>
    <w:rPr>
      <w:rFonts w:ascii="Times New Roman" w:eastAsia="Times New Roman" w:hAnsi="Times New Roman"/>
    </w:rPr>
  </w:style>
  <w:style w:type="character" w:customStyle="1" w:styleId="blk">
    <w:name w:val="blk"/>
    <w:basedOn w:val="a9"/>
    <w:rsid w:val="000D7568"/>
  </w:style>
  <w:style w:type="paragraph" w:styleId="affffc">
    <w:name w:val="Normal Indent"/>
    <w:basedOn w:val="a8"/>
    <w:unhideWhenUsed/>
    <w:rsid w:val="006C03F3"/>
    <w:pPr>
      <w:spacing w:after="0" w:line="240" w:lineRule="auto"/>
      <w:ind w:left="708"/>
    </w:pPr>
    <w:rPr>
      <w:rFonts w:ascii="Times New Roman" w:eastAsia="Times New Roman" w:hAnsi="Times New Roman" w:cs="Times New Roman"/>
      <w:sz w:val="20"/>
      <w:szCs w:val="20"/>
      <w:lang w:eastAsia="ru-RU"/>
    </w:rPr>
  </w:style>
  <w:style w:type="paragraph" w:customStyle="1" w:styleId="msonormal0">
    <w:name w:val="msonormal"/>
    <w:basedOn w:val="a8"/>
    <w:uiPriority w:val="99"/>
    <w:rsid w:val="00FE7AB4"/>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styleId="65">
    <w:name w:val="index 6"/>
    <w:basedOn w:val="a8"/>
    <w:next w:val="a8"/>
    <w:autoRedefine/>
    <w:uiPriority w:val="99"/>
    <w:semiHidden/>
    <w:unhideWhenUsed/>
    <w:rsid w:val="00FE7AB4"/>
    <w:pPr>
      <w:spacing w:after="0" w:line="240" w:lineRule="auto"/>
      <w:ind w:left="1415"/>
    </w:pPr>
    <w:rPr>
      <w:rFonts w:ascii="Times New Roman" w:eastAsia="Times New Roman" w:hAnsi="Times New Roman" w:cs="Times New Roman"/>
      <w:sz w:val="20"/>
      <w:szCs w:val="20"/>
      <w:lang w:eastAsia="ru-RU"/>
    </w:rPr>
  </w:style>
  <w:style w:type="paragraph" w:styleId="affffd">
    <w:name w:val="annotation text"/>
    <w:basedOn w:val="a8"/>
    <w:link w:val="affffe"/>
    <w:uiPriority w:val="99"/>
    <w:semiHidden/>
    <w:unhideWhenUsed/>
    <w:rsid w:val="00FE7AB4"/>
    <w:pPr>
      <w:spacing w:after="0" w:line="240" w:lineRule="auto"/>
    </w:pPr>
    <w:rPr>
      <w:rFonts w:ascii="Times New Roman" w:eastAsia="Times New Roman" w:hAnsi="Times New Roman" w:cs="Times New Roman"/>
      <w:sz w:val="20"/>
      <w:szCs w:val="20"/>
      <w:lang w:eastAsia="ru-RU"/>
    </w:rPr>
  </w:style>
  <w:style w:type="character" w:customStyle="1" w:styleId="affffe">
    <w:name w:val="Текст примечания Знак"/>
    <w:basedOn w:val="a9"/>
    <w:link w:val="affffd"/>
    <w:uiPriority w:val="99"/>
    <w:semiHidden/>
    <w:rsid w:val="00FE7AB4"/>
    <w:rPr>
      <w:rFonts w:ascii="Times New Roman" w:eastAsia="Times New Roman" w:hAnsi="Times New Roman"/>
      <w:sz w:val="20"/>
      <w:szCs w:val="20"/>
    </w:rPr>
  </w:style>
  <w:style w:type="paragraph" w:styleId="afffff">
    <w:name w:val="caption"/>
    <w:basedOn w:val="a8"/>
    <w:next w:val="a8"/>
    <w:uiPriority w:val="99"/>
    <w:semiHidden/>
    <w:unhideWhenUsed/>
    <w:qFormat/>
    <w:locked/>
    <w:rsid w:val="00FE7AB4"/>
    <w:pPr>
      <w:spacing w:after="60" w:line="240" w:lineRule="auto"/>
    </w:pPr>
    <w:rPr>
      <w:rFonts w:ascii="Arial" w:eastAsia="Times New Roman" w:hAnsi="Arial" w:cs="Arial"/>
      <w:b/>
      <w:bCs/>
      <w:color w:val="000000"/>
      <w:sz w:val="16"/>
      <w:szCs w:val="16"/>
      <w:lang w:eastAsia="ru-RU"/>
    </w:rPr>
  </w:style>
  <w:style w:type="paragraph" w:styleId="afffff0">
    <w:name w:val="endnote text"/>
    <w:basedOn w:val="a8"/>
    <w:link w:val="afffff1"/>
    <w:uiPriority w:val="99"/>
    <w:semiHidden/>
    <w:unhideWhenUsed/>
    <w:rsid w:val="00FE7AB4"/>
    <w:pPr>
      <w:spacing w:after="0" w:line="240" w:lineRule="auto"/>
    </w:pPr>
    <w:rPr>
      <w:rFonts w:ascii="Times New Roman" w:eastAsia="Times New Roman" w:hAnsi="Times New Roman" w:cs="Times New Roman"/>
      <w:sz w:val="20"/>
      <w:szCs w:val="20"/>
      <w:lang w:eastAsia="ru-RU"/>
    </w:rPr>
  </w:style>
  <w:style w:type="character" w:customStyle="1" w:styleId="afffff1">
    <w:name w:val="Текст концевой сноски Знак"/>
    <w:basedOn w:val="a9"/>
    <w:link w:val="afffff0"/>
    <w:uiPriority w:val="99"/>
    <w:semiHidden/>
    <w:rsid w:val="00FE7AB4"/>
    <w:rPr>
      <w:rFonts w:ascii="Times New Roman" w:eastAsia="Times New Roman" w:hAnsi="Times New Roman"/>
      <w:sz w:val="20"/>
      <w:szCs w:val="20"/>
    </w:rPr>
  </w:style>
  <w:style w:type="paragraph" w:customStyle="1" w:styleId="TableText">
    <w:name w:val="Table Text"/>
    <w:basedOn w:val="a8"/>
    <w:uiPriority w:val="99"/>
    <w:rsid w:val="00FE7AB4"/>
    <w:pPr>
      <w:spacing w:after="0" w:line="240" w:lineRule="auto"/>
    </w:pPr>
    <w:rPr>
      <w:rFonts w:ascii="Tms Rmn" w:eastAsia="Times New Roman" w:hAnsi="Tms Rmn" w:cs="Tms Rmn"/>
      <w:noProof/>
      <w:sz w:val="20"/>
      <w:szCs w:val="20"/>
      <w:lang w:eastAsia="ru-RU"/>
    </w:rPr>
  </w:style>
  <w:style w:type="paragraph" w:customStyle="1" w:styleId="xl25">
    <w:name w:val="xl25"/>
    <w:basedOn w:val="a8"/>
    <w:uiPriority w:val="99"/>
    <w:rsid w:val="00FE7AB4"/>
    <w:pPr>
      <w:spacing w:before="100" w:beforeAutospacing="1" w:after="100" w:afterAutospacing="1" w:line="240" w:lineRule="auto"/>
    </w:pPr>
    <w:rPr>
      <w:rFonts w:ascii="Arial Unicode MS" w:eastAsia="Times New Roman" w:hAnsi="Arial Unicode MS" w:cs="Arial Unicode MS"/>
      <w:sz w:val="16"/>
      <w:szCs w:val="16"/>
      <w:lang w:eastAsia="ru-RU"/>
    </w:rPr>
  </w:style>
  <w:style w:type="paragraph" w:customStyle="1" w:styleId="xl26">
    <w:name w:val="xl26"/>
    <w:basedOn w:val="a8"/>
    <w:uiPriority w:val="99"/>
    <w:rsid w:val="00FE7AB4"/>
    <w:pPr>
      <w:spacing w:before="100" w:beforeAutospacing="1" w:after="100" w:afterAutospacing="1" w:line="240" w:lineRule="auto"/>
    </w:pPr>
    <w:rPr>
      <w:rFonts w:ascii="Courier New CYR" w:eastAsia="Times New Roman" w:hAnsi="Courier New CYR" w:cs="Courier New CYR"/>
      <w:sz w:val="16"/>
      <w:szCs w:val="16"/>
      <w:lang w:eastAsia="ru-RU"/>
    </w:rPr>
  </w:style>
  <w:style w:type="paragraph" w:customStyle="1" w:styleId="xl27">
    <w:name w:val="xl27"/>
    <w:basedOn w:val="a8"/>
    <w:uiPriority w:val="99"/>
    <w:rsid w:val="00FE7AB4"/>
    <w:pPr>
      <w:spacing w:before="100" w:beforeAutospacing="1" w:after="100" w:afterAutospacing="1" w:line="240" w:lineRule="auto"/>
    </w:pPr>
    <w:rPr>
      <w:rFonts w:ascii="Arial Unicode MS" w:eastAsia="Times New Roman" w:hAnsi="Arial Unicode MS" w:cs="Arial Unicode MS"/>
      <w:sz w:val="16"/>
      <w:szCs w:val="16"/>
      <w:lang w:eastAsia="ru-RU"/>
    </w:rPr>
  </w:style>
  <w:style w:type="paragraph" w:customStyle="1" w:styleId="xl24">
    <w:name w:val="xl24"/>
    <w:basedOn w:val="a8"/>
    <w:uiPriority w:val="99"/>
    <w:rsid w:val="00FE7AB4"/>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14"/>
      <w:szCs w:val="14"/>
      <w:lang w:eastAsia="ru-RU"/>
    </w:rPr>
  </w:style>
  <w:style w:type="paragraph" w:customStyle="1" w:styleId="xl28">
    <w:name w:val="xl28"/>
    <w:basedOn w:val="a8"/>
    <w:uiPriority w:val="99"/>
    <w:rsid w:val="00FE7AB4"/>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4"/>
      <w:szCs w:val="14"/>
      <w:lang w:eastAsia="ru-RU"/>
    </w:rPr>
  </w:style>
  <w:style w:type="paragraph" w:customStyle="1" w:styleId="xl29">
    <w:name w:val="xl29"/>
    <w:basedOn w:val="a8"/>
    <w:uiPriority w:val="99"/>
    <w:rsid w:val="00FE7AB4"/>
    <w:pPr>
      <w:pBdr>
        <w:top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4"/>
      <w:szCs w:val="14"/>
      <w:lang w:eastAsia="ru-RU"/>
    </w:rPr>
  </w:style>
  <w:style w:type="paragraph" w:customStyle="1" w:styleId="xl30">
    <w:name w:val="xl30"/>
    <w:basedOn w:val="a8"/>
    <w:uiPriority w:val="99"/>
    <w:rsid w:val="00FE7AB4"/>
    <w:pPr>
      <w:pBdr>
        <w:top w:val="single" w:sz="4" w:space="0" w:color="auto"/>
      </w:pBdr>
      <w:spacing w:before="100" w:beforeAutospacing="1" w:after="100" w:afterAutospacing="1" w:line="240" w:lineRule="auto"/>
      <w:jc w:val="right"/>
    </w:pPr>
    <w:rPr>
      <w:rFonts w:ascii="Arial" w:eastAsia="Times New Roman" w:hAnsi="Arial" w:cs="Arial"/>
      <w:b/>
      <w:bCs/>
      <w:sz w:val="14"/>
      <w:szCs w:val="14"/>
      <w:lang w:eastAsia="ru-RU"/>
    </w:rPr>
  </w:style>
  <w:style w:type="paragraph" w:customStyle="1" w:styleId="xl31">
    <w:name w:val="xl31"/>
    <w:basedOn w:val="a8"/>
    <w:uiPriority w:val="99"/>
    <w:rsid w:val="00FE7AB4"/>
    <w:pPr>
      <w:pBdr>
        <w:top w:val="single" w:sz="4" w:space="0" w:color="auto"/>
        <w:left w:val="single" w:sz="4" w:space="0" w:color="auto"/>
      </w:pBdr>
      <w:spacing w:before="100" w:beforeAutospacing="1" w:after="100" w:afterAutospacing="1" w:line="240" w:lineRule="auto"/>
      <w:jc w:val="right"/>
    </w:pPr>
    <w:rPr>
      <w:rFonts w:ascii="Arial" w:eastAsia="Times New Roman" w:hAnsi="Arial" w:cs="Arial"/>
      <w:b/>
      <w:bCs/>
      <w:sz w:val="14"/>
      <w:szCs w:val="14"/>
      <w:lang w:eastAsia="ru-RU"/>
    </w:rPr>
  </w:style>
  <w:style w:type="paragraph" w:customStyle="1" w:styleId="xl32">
    <w:name w:val="xl32"/>
    <w:basedOn w:val="a8"/>
    <w:uiPriority w:val="99"/>
    <w:rsid w:val="00FE7AB4"/>
    <w:pPr>
      <w:pBdr>
        <w:left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4"/>
      <w:szCs w:val="14"/>
      <w:lang w:eastAsia="ru-RU"/>
    </w:rPr>
  </w:style>
  <w:style w:type="paragraph" w:customStyle="1" w:styleId="xl33">
    <w:name w:val="xl33"/>
    <w:basedOn w:val="a8"/>
    <w:uiPriority w:val="99"/>
    <w:rsid w:val="00FE7AB4"/>
    <w:pPr>
      <w:pBdr>
        <w:right w:val="single" w:sz="4" w:space="0" w:color="auto"/>
      </w:pBdr>
      <w:spacing w:before="100" w:beforeAutospacing="1" w:after="100" w:afterAutospacing="1" w:line="240" w:lineRule="auto"/>
      <w:jc w:val="right"/>
    </w:pPr>
    <w:rPr>
      <w:rFonts w:ascii="Arial" w:eastAsia="Times New Roman" w:hAnsi="Arial" w:cs="Arial"/>
      <w:b/>
      <w:bCs/>
      <w:sz w:val="14"/>
      <w:szCs w:val="14"/>
      <w:lang w:eastAsia="ru-RU"/>
    </w:rPr>
  </w:style>
  <w:style w:type="paragraph" w:customStyle="1" w:styleId="xl34">
    <w:name w:val="xl34"/>
    <w:basedOn w:val="a8"/>
    <w:uiPriority w:val="99"/>
    <w:rsid w:val="00FE7AB4"/>
    <w:pPr>
      <w:spacing w:before="100" w:beforeAutospacing="1" w:after="100" w:afterAutospacing="1" w:line="240" w:lineRule="auto"/>
      <w:jc w:val="right"/>
    </w:pPr>
    <w:rPr>
      <w:rFonts w:ascii="Arial" w:eastAsia="Times New Roman" w:hAnsi="Arial" w:cs="Arial"/>
      <w:b/>
      <w:bCs/>
      <w:sz w:val="14"/>
      <w:szCs w:val="14"/>
      <w:lang w:eastAsia="ru-RU"/>
    </w:rPr>
  </w:style>
  <w:style w:type="paragraph" w:customStyle="1" w:styleId="xl35">
    <w:name w:val="xl35"/>
    <w:basedOn w:val="a8"/>
    <w:uiPriority w:val="99"/>
    <w:rsid w:val="00FE7AB4"/>
    <w:pPr>
      <w:pBdr>
        <w:left w:val="single" w:sz="4" w:space="0" w:color="auto"/>
      </w:pBdr>
      <w:spacing w:before="100" w:beforeAutospacing="1" w:after="100" w:afterAutospacing="1" w:line="240" w:lineRule="auto"/>
      <w:jc w:val="right"/>
    </w:pPr>
    <w:rPr>
      <w:rFonts w:ascii="Arial" w:eastAsia="Times New Roman" w:hAnsi="Arial" w:cs="Arial"/>
      <w:b/>
      <w:bCs/>
      <w:sz w:val="14"/>
      <w:szCs w:val="14"/>
      <w:lang w:eastAsia="ru-RU"/>
    </w:rPr>
  </w:style>
  <w:style w:type="paragraph" w:customStyle="1" w:styleId="xl36">
    <w:name w:val="xl36"/>
    <w:basedOn w:val="a8"/>
    <w:uiPriority w:val="99"/>
    <w:rsid w:val="00FE7AB4"/>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ru-RU"/>
    </w:rPr>
  </w:style>
  <w:style w:type="paragraph" w:customStyle="1" w:styleId="xl37">
    <w:name w:val="xl37"/>
    <w:basedOn w:val="a8"/>
    <w:uiPriority w:val="99"/>
    <w:rsid w:val="00FE7AB4"/>
    <w:pPr>
      <w:pBdr>
        <w:right w:val="single" w:sz="4" w:space="0" w:color="auto"/>
      </w:pBdr>
      <w:spacing w:before="100" w:beforeAutospacing="1" w:after="100" w:afterAutospacing="1" w:line="240" w:lineRule="auto"/>
      <w:jc w:val="center"/>
    </w:pPr>
    <w:rPr>
      <w:rFonts w:ascii="Arial" w:eastAsia="Times New Roman" w:hAnsi="Arial" w:cs="Arial"/>
      <w:sz w:val="14"/>
      <w:szCs w:val="14"/>
      <w:lang w:eastAsia="ru-RU"/>
    </w:rPr>
  </w:style>
  <w:style w:type="paragraph" w:customStyle="1" w:styleId="xl38">
    <w:name w:val="xl38"/>
    <w:basedOn w:val="a8"/>
    <w:uiPriority w:val="99"/>
    <w:rsid w:val="00FE7AB4"/>
    <w:pPr>
      <w:spacing w:before="100" w:beforeAutospacing="1" w:after="100" w:afterAutospacing="1" w:line="240" w:lineRule="auto"/>
      <w:jc w:val="center"/>
    </w:pPr>
    <w:rPr>
      <w:rFonts w:ascii="Arial" w:eastAsia="Times New Roman" w:hAnsi="Arial" w:cs="Arial"/>
      <w:sz w:val="14"/>
      <w:szCs w:val="14"/>
      <w:lang w:eastAsia="ru-RU"/>
    </w:rPr>
  </w:style>
  <w:style w:type="paragraph" w:customStyle="1" w:styleId="xl39">
    <w:name w:val="xl39"/>
    <w:basedOn w:val="a8"/>
    <w:uiPriority w:val="99"/>
    <w:rsid w:val="00FE7AB4"/>
    <w:pPr>
      <w:pBdr>
        <w:left w:val="single" w:sz="4" w:space="0" w:color="auto"/>
      </w:pBdr>
      <w:spacing w:before="100" w:beforeAutospacing="1" w:after="100" w:afterAutospacing="1" w:line="240" w:lineRule="auto"/>
      <w:jc w:val="center"/>
    </w:pPr>
    <w:rPr>
      <w:rFonts w:ascii="Arial" w:eastAsia="Times New Roman" w:hAnsi="Arial" w:cs="Arial"/>
      <w:color w:val="000000"/>
      <w:sz w:val="14"/>
      <w:szCs w:val="14"/>
      <w:lang w:eastAsia="ru-RU"/>
    </w:rPr>
  </w:style>
  <w:style w:type="paragraph" w:customStyle="1" w:styleId="xl40">
    <w:name w:val="xl40"/>
    <w:basedOn w:val="a8"/>
    <w:uiPriority w:val="99"/>
    <w:rsid w:val="00FE7AB4"/>
    <w:pPr>
      <w:spacing w:before="100" w:after="100" w:line="240" w:lineRule="auto"/>
    </w:pPr>
    <w:rPr>
      <w:rFonts w:ascii="Courier New" w:eastAsia="Times New Roman" w:hAnsi="Courier New" w:cs="Courier New"/>
      <w:sz w:val="16"/>
      <w:szCs w:val="16"/>
      <w:lang w:eastAsia="ru-RU"/>
    </w:rPr>
  </w:style>
  <w:style w:type="paragraph" w:customStyle="1" w:styleId="32711">
    <w:name w:val="заголовок 32711"/>
    <w:basedOn w:val="a8"/>
    <w:next w:val="a8"/>
    <w:uiPriority w:val="99"/>
    <w:rsid w:val="00FE7AB4"/>
    <w:pPr>
      <w:keepNext/>
      <w:spacing w:before="120" w:after="120" w:line="240" w:lineRule="auto"/>
      <w:jc w:val="center"/>
    </w:pPr>
    <w:rPr>
      <w:rFonts w:ascii="Times New Roman" w:eastAsia="Times New Roman" w:hAnsi="Times New Roman" w:cs="Times New Roman"/>
      <w:b/>
      <w:bCs/>
      <w:sz w:val="16"/>
      <w:szCs w:val="16"/>
      <w:lang w:eastAsia="ru-RU"/>
    </w:rPr>
  </w:style>
  <w:style w:type="paragraph" w:customStyle="1" w:styleId="afffff2">
    <w:name w:val="Боковик"/>
    <w:basedOn w:val="a8"/>
    <w:uiPriority w:val="99"/>
    <w:rsid w:val="00FE7AB4"/>
    <w:pPr>
      <w:spacing w:after="40" w:line="170" w:lineRule="exact"/>
    </w:pPr>
    <w:rPr>
      <w:rFonts w:ascii="OfficinaSansCTT" w:eastAsia="Times New Roman" w:hAnsi="OfficinaSansCTT" w:cs="OfficinaSansCTT"/>
      <w:w w:val="90"/>
      <w:sz w:val="16"/>
      <w:szCs w:val="16"/>
      <w:lang w:eastAsia="ru-RU"/>
    </w:rPr>
  </w:style>
  <w:style w:type="paragraph" w:customStyle="1" w:styleId="xl22">
    <w:name w:val="xl22"/>
    <w:basedOn w:val="a8"/>
    <w:uiPriority w:val="99"/>
    <w:rsid w:val="00FE7AB4"/>
    <w:pPr>
      <w:spacing w:before="100" w:beforeAutospacing="1" w:after="100" w:afterAutospacing="1" w:line="240" w:lineRule="auto"/>
    </w:pPr>
    <w:rPr>
      <w:rFonts w:ascii="Arial" w:eastAsia="Times New Roman" w:hAnsi="Arial" w:cs="Arial"/>
      <w:sz w:val="14"/>
      <w:szCs w:val="14"/>
      <w:lang w:eastAsia="ru-RU"/>
    </w:rPr>
  </w:style>
  <w:style w:type="character" w:styleId="afffff3">
    <w:name w:val="endnote reference"/>
    <w:basedOn w:val="a9"/>
    <w:uiPriority w:val="99"/>
    <w:semiHidden/>
    <w:unhideWhenUsed/>
    <w:rsid w:val="00FE7AB4"/>
    <w:rPr>
      <w:vertAlign w:val="superscript"/>
    </w:rPr>
  </w:style>
  <w:style w:type="character" w:customStyle="1" w:styleId="ft97">
    <w:name w:val="ft97"/>
    <w:rsid w:val="00626FBE"/>
  </w:style>
  <w:style w:type="paragraph" w:customStyle="1" w:styleId="afffff4">
    <w:name w:val="рпд"/>
    <w:basedOn w:val="11"/>
    <w:link w:val="afffff5"/>
    <w:qFormat/>
    <w:rsid w:val="008628D9"/>
    <w:pPr>
      <w:keepNext w:val="0"/>
      <w:spacing w:before="0" w:after="0" w:line="360" w:lineRule="auto"/>
      <w:ind w:firstLine="709"/>
      <w:jc w:val="both"/>
    </w:pPr>
    <w:rPr>
      <w:rFonts w:ascii="Times New Roman" w:hAnsi="Times New Roman" w:cs="Times New Roman"/>
      <w:kern w:val="36"/>
      <w:sz w:val="28"/>
      <w:szCs w:val="28"/>
      <w:lang w:val="en-US"/>
    </w:rPr>
  </w:style>
  <w:style w:type="character" w:customStyle="1" w:styleId="afffff5">
    <w:name w:val="рпд Знак"/>
    <w:link w:val="afffff4"/>
    <w:rsid w:val="008628D9"/>
    <w:rPr>
      <w:rFonts w:ascii="Times New Roman" w:eastAsia="Times New Roman" w:hAnsi="Times New Roman"/>
      <w:b/>
      <w:bCs/>
      <w:kern w:val="36"/>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206259">
      <w:bodyDiv w:val="1"/>
      <w:marLeft w:val="0"/>
      <w:marRight w:val="0"/>
      <w:marTop w:val="0"/>
      <w:marBottom w:val="0"/>
      <w:divBdr>
        <w:top w:val="none" w:sz="0" w:space="0" w:color="auto"/>
        <w:left w:val="none" w:sz="0" w:space="0" w:color="auto"/>
        <w:bottom w:val="none" w:sz="0" w:space="0" w:color="auto"/>
        <w:right w:val="none" w:sz="0" w:space="0" w:color="auto"/>
      </w:divBdr>
    </w:div>
    <w:div w:id="785346326">
      <w:bodyDiv w:val="1"/>
      <w:marLeft w:val="0"/>
      <w:marRight w:val="0"/>
      <w:marTop w:val="0"/>
      <w:marBottom w:val="0"/>
      <w:divBdr>
        <w:top w:val="none" w:sz="0" w:space="0" w:color="auto"/>
        <w:left w:val="none" w:sz="0" w:space="0" w:color="auto"/>
        <w:bottom w:val="none" w:sz="0" w:space="0" w:color="auto"/>
        <w:right w:val="none" w:sz="0" w:space="0" w:color="auto"/>
      </w:divBdr>
      <w:divsChild>
        <w:div w:id="1632129445">
          <w:marLeft w:val="0"/>
          <w:marRight w:val="0"/>
          <w:marTop w:val="0"/>
          <w:marBottom w:val="0"/>
          <w:divBdr>
            <w:top w:val="none" w:sz="0" w:space="0" w:color="auto"/>
            <w:left w:val="none" w:sz="0" w:space="0" w:color="auto"/>
            <w:bottom w:val="none" w:sz="0" w:space="0" w:color="auto"/>
            <w:right w:val="none" w:sz="0" w:space="0" w:color="auto"/>
          </w:divBdr>
        </w:div>
        <w:div w:id="1505708841">
          <w:marLeft w:val="0"/>
          <w:marRight w:val="0"/>
          <w:marTop w:val="0"/>
          <w:marBottom w:val="0"/>
          <w:divBdr>
            <w:top w:val="none" w:sz="0" w:space="0" w:color="auto"/>
            <w:left w:val="none" w:sz="0" w:space="0" w:color="auto"/>
            <w:bottom w:val="none" w:sz="0" w:space="0" w:color="auto"/>
            <w:right w:val="none" w:sz="0" w:space="0" w:color="auto"/>
          </w:divBdr>
        </w:div>
        <w:div w:id="158233829">
          <w:marLeft w:val="0"/>
          <w:marRight w:val="0"/>
          <w:marTop w:val="0"/>
          <w:marBottom w:val="0"/>
          <w:divBdr>
            <w:top w:val="none" w:sz="0" w:space="0" w:color="auto"/>
            <w:left w:val="none" w:sz="0" w:space="0" w:color="auto"/>
            <w:bottom w:val="none" w:sz="0" w:space="0" w:color="auto"/>
            <w:right w:val="none" w:sz="0" w:space="0" w:color="auto"/>
          </w:divBdr>
        </w:div>
      </w:divsChild>
    </w:div>
    <w:div w:id="1324116273">
      <w:bodyDiv w:val="1"/>
      <w:marLeft w:val="0"/>
      <w:marRight w:val="0"/>
      <w:marTop w:val="0"/>
      <w:marBottom w:val="0"/>
      <w:divBdr>
        <w:top w:val="none" w:sz="0" w:space="0" w:color="auto"/>
        <w:left w:val="none" w:sz="0" w:space="0" w:color="auto"/>
        <w:bottom w:val="none" w:sz="0" w:space="0" w:color="auto"/>
        <w:right w:val="none" w:sz="0" w:space="0" w:color="auto"/>
      </w:divBdr>
    </w:div>
    <w:div w:id="1732581508">
      <w:bodyDiv w:val="1"/>
      <w:marLeft w:val="0"/>
      <w:marRight w:val="0"/>
      <w:marTop w:val="0"/>
      <w:marBottom w:val="0"/>
      <w:divBdr>
        <w:top w:val="none" w:sz="0" w:space="0" w:color="auto"/>
        <w:left w:val="none" w:sz="0" w:space="0" w:color="auto"/>
        <w:bottom w:val="none" w:sz="0" w:space="0" w:color="auto"/>
        <w:right w:val="none" w:sz="0" w:space="0" w:color="auto"/>
      </w:divBdr>
    </w:div>
    <w:div w:id="1904170826">
      <w:bodyDiv w:val="1"/>
      <w:marLeft w:val="0"/>
      <w:marRight w:val="0"/>
      <w:marTop w:val="0"/>
      <w:marBottom w:val="0"/>
      <w:divBdr>
        <w:top w:val="none" w:sz="0" w:space="0" w:color="auto"/>
        <w:left w:val="none" w:sz="0" w:space="0" w:color="auto"/>
        <w:bottom w:val="none" w:sz="0" w:space="0" w:color="auto"/>
        <w:right w:val="none" w:sz="0" w:space="0" w:color="auto"/>
      </w:divBdr>
    </w:div>
    <w:div w:id="2028823103">
      <w:bodyDiv w:val="1"/>
      <w:marLeft w:val="0"/>
      <w:marRight w:val="0"/>
      <w:marTop w:val="0"/>
      <w:marBottom w:val="0"/>
      <w:divBdr>
        <w:top w:val="none" w:sz="0" w:space="0" w:color="auto"/>
        <w:left w:val="none" w:sz="0" w:space="0" w:color="auto"/>
        <w:bottom w:val="none" w:sz="0" w:space="0" w:color="auto"/>
        <w:right w:val="none" w:sz="0" w:space="0" w:color="auto"/>
      </w:divBdr>
      <w:divsChild>
        <w:div w:id="141971631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garant.ru;"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rb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loomberg.com"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tea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FF3FE-F2A1-4346-9265-8E62B45CC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9576</Words>
  <Characters>54589</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nivanova</dc:creator>
  <cp:keywords/>
  <dc:description/>
  <cp:lastModifiedBy>Исайкина Ольга Ивановна</cp:lastModifiedBy>
  <cp:revision>3</cp:revision>
  <cp:lastPrinted>2017-03-22T01:19:00Z</cp:lastPrinted>
  <dcterms:created xsi:type="dcterms:W3CDTF">2022-03-25T11:30:00Z</dcterms:created>
  <dcterms:modified xsi:type="dcterms:W3CDTF">2022-03-25T11:30:00Z</dcterms:modified>
</cp:coreProperties>
</file>